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5200" w14:textId="75A318F0" w:rsidR="004074FF" w:rsidRPr="0054060C" w:rsidRDefault="00000000" w:rsidP="00EA6F32">
      <w:pPr>
        <w:pStyle w:val="TNRTitle"/>
        <w:rPr>
          <w:rFonts w:asciiTheme="majorHAnsi" w:hAnsiTheme="majorHAnsi" w:cstheme="majorHAnsi"/>
          <w:bCs/>
          <w:lang w:val="pl-PL"/>
        </w:rPr>
      </w:pPr>
      <w:r w:rsidRPr="0054060C">
        <w:rPr>
          <w:rFonts w:asciiTheme="majorHAnsi" w:hAnsiTheme="majorHAnsi" w:cstheme="majorHAnsi"/>
          <w:bCs/>
          <w:lang w:val="pl-PL"/>
        </w:rPr>
        <w:t>KLAUZULA INFORMACYJNA</w:t>
      </w:r>
      <w:r w:rsidR="00EA6F32" w:rsidRPr="0054060C">
        <w:rPr>
          <w:rFonts w:asciiTheme="majorHAnsi" w:hAnsiTheme="majorHAnsi" w:cstheme="majorHAnsi"/>
          <w:bCs/>
          <w:lang w:val="pl-PL"/>
        </w:rPr>
        <w:br/>
      </w:r>
      <w:r w:rsidRPr="0054060C">
        <w:rPr>
          <w:rFonts w:asciiTheme="majorHAnsi" w:hAnsiTheme="majorHAnsi" w:cstheme="majorHAnsi"/>
          <w:bCs/>
          <w:lang w:val="pl-PL"/>
        </w:rPr>
        <w:t xml:space="preserve">DOTYCZĄCA PRZETWARZANIA DANYCH OSOBOWYCH </w:t>
      </w:r>
      <w:r w:rsidR="00EA6F32" w:rsidRPr="0054060C">
        <w:rPr>
          <w:rFonts w:asciiTheme="majorHAnsi" w:hAnsiTheme="majorHAnsi" w:cstheme="majorHAnsi"/>
          <w:bCs/>
          <w:lang w:val="pl-PL"/>
        </w:rPr>
        <w:br/>
      </w:r>
      <w:r w:rsidRPr="0054060C">
        <w:rPr>
          <w:rFonts w:asciiTheme="majorHAnsi" w:hAnsiTheme="majorHAnsi" w:cstheme="majorHAnsi"/>
          <w:bCs/>
          <w:lang w:val="pl-PL"/>
        </w:rPr>
        <w:t>W ZWIĄZKU Z UDOSTĘPNIENIEM DOKUMENTACJI MEDYCZNEJ</w:t>
      </w:r>
    </w:p>
    <w:p w14:paraId="6D7897EB" w14:textId="77777777" w:rsidR="0054060C" w:rsidRDefault="0054060C" w:rsidP="00EA6F32">
      <w:pPr>
        <w:jc w:val="both"/>
        <w:rPr>
          <w:rFonts w:asciiTheme="majorHAnsi" w:hAnsiTheme="majorHAnsi" w:cstheme="majorHAnsi"/>
          <w:lang w:val="pl-PL"/>
        </w:rPr>
      </w:pPr>
    </w:p>
    <w:p w14:paraId="10608A97" w14:textId="0A2CA312"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Zgodnie z art. 13 rozporządzenia Parlamentu Europejskiego i Rady (UE) 2016/679 z dnia 27 kwietnia 2016 r. – ogólnego rozporządzenia o ochronie danych – dalej „RODO”, Instytut Matki i Dziecka przekazuje informacje o przetwarzaniu danych osobowych w związku ze złożeniem, weryfikacją i realizacją wniosku o udostępnienie dokumentacji medycznej.</w:t>
      </w:r>
    </w:p>
    <w:p w14:paraId="62B18C5C" w14:textId="77777777" w:rsidR="004074FF" w:rsidRPr="0054060C" w:rsidRDefault="00000000" w:rsidP="0054060C">
      <w:pPr>
        <w:spacing w:before="40" w:after="40"/>
        <w:rPr>
          <w:rFonts w:asciiTheme="majorHAnsi" w:hAnsiTheme="majorHAnsi" w:cstheme="majorHAnsi"/>
          <w:lang w:val="pl-PL"/>
        </w:rPr>
      </w:pPr>
      <w:r w:rsidRPr="0054060C">
        <w:rPr>
          <w:rFonts w:asciiTheme="majorHAnsi" w:hAnsiTheme="majorHAnsi" w:cstheme="majorHAnsi"/>
          <w:b/>
          <w:lang w:val="pl-PL"/>
        </w:rPr>
        <w:t>1. Administrator danych osobowych</w:t>
      </w:r>
    </w:p>
    <w:p w14:paraId="50628687" w14:textId="58E5E34E"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Administratorem danych osobowych jest Instytut Matki i Dziecka z siedzibą w Warszawie, ul. Kasprzaka 17A, 01-211 Warszawa, wpisany do rejestru przedsiębiorców Krajowego Rejestru Sądowego pod numerem KRS: 0000050095, NIP: 5250008471, REGON: 000288395, dalej jako „Instytut”.</w:t>
      </w:r>
    </w:p>
    <w:p w14:paraId="6ECFD277" w14:textId="77777777"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Z Instytutem można kontaktować się:</w:t>
      </w:r>
    </w:p>
    <w:p w14:paraId="35CA0EE0" w14:textId="7E69635D" w:rsidR="004074FF" w:rsidRPr="0054060C" w:rsidRDefault="00000000" w:rsidP="0054060C">
      <w:pPr>
        <w:pStyle w:val="Akapitzlist"/>
        <w:numPr>
          <w:ilvl w:val="0"/>
          <w:numId w:val="16"/>
        </w:numPr>
        <w:rPr>
          <w:rFonts w:asciiTheme="majorHAnsi" w:hAnsiTheme="majorHAnsi" w:cstheme="majorHAnsi"/>
          <w:lang w:val="pl-PL"/>
        </w:rPr>
      </w:pPr>
      <w:r w:rsidRPr="0054060C">
        <w:rPr>
          <w:rFonts w:asciiTheme="majorHAnsi" w:hAnsiTheme="majorHAnsi" w:cstheme="majorHAnsi"/>
          <w:lang w:val="pl-PL"/>
        </w:rPr>
        <w:t>pisemnie na adres siedziby Instytutu: ul. Kasprzaka 17A, 01-211 Warszawa;</w:t>
      </w:r>
    </w:p>
    <w:p w14:paraId="23A973BB" w14:textId="1329B2F9" w:rsidR="004074FF" w:rsidRPr="0054060C" w:rsidRDefault="00000000" w:rsidP="0054060C">
      <w:pPr>
        <w:pStyle w:val="Akapitzlist"/>
        <w:numPr>
          <w:ilvl w:val="0"/>
          <w:numId w:val="16"/>
        </w:numPr>
        <w:rPr>
          <w:rFonts w:asciiTheme="majorHAnsi" w:hAnsiTheme="majorHAnsi" w:cstheme="majorHAnsi"/>
          <w:lang w:val="pl-PL"/>
        </w:rPr>
      </w:pPr>
      <w:r w:rsidRPr="0054060C">
        <w:rPr>
          <w:rFonts w:asciiTheme="majorHAnsi" w:hAnsiTheme="majorHAnsi" w:cstheme="majorHAnsi"/>
          <w:lang w:val="pl-PL"/>
        </w:rPr>
        <w:t>mailowo na adres: dyr@imid.med.pl;</w:t>
      </w:r>
    </w:p>
    <w:p w14:paraId="36C983EF" w14:textId="1C27C0D0" w:rsidR="004074FF" w:rsidRPr="0054060C" w:rsidRDefault="00000000" w:rsidP="0054060C">
      <w:pPr>
        <w:pStyle w:val="Akapitzlist"/>
        <w:numPr>
          <w:ilvl w:val="0"/>
          <w:numId w:val="16"/>
        </w:numPr>
        <w:rPr>
          <w:rFonts w:asciiTheme="majorHAnsi" w:hAnsiTheme="majorHAnsi" w:cstheme="majorHAnsi"/>
          <w:lang w:val="pl-PL"/>
        </w:rPr>
      </w:pPr>
      <w:r w:rsidRPr="0054060C">
        <w:rPr>
          <w:rFonts w:asciiTheme="majorHAnsi" w:hAnsiTheme="majorHAnsi" w:cstheme="majorHAnsi"/>
          <w:lang w:val="pl-PL"/>
        </w:rPr>
        <w:t xml:space="preserve">za pośrednictwem platformy </w:t>
      </w:r>
      <w:proofErr w:type="spellStart"/>
      <w:r w:rsidRPr="0054060C">
        <w:rPr>
          <w:rFonts w:asciiTheme="majorHAnsi" w:hAnsiTheme="majorHAnsi" w:cstheme="majorHAnsi"/>
          <w:lang w:val="pl-PL"/>
        </w:rPr>
        <w:t>ePUAP</w:t>
      </w:r>
      <w:proofErr w:type="spellEnd"/>
      <w:r w:rsidRPr="0054060C">
        <w:rPr>
          <w:rFonts w:asciiTheme="majorHAnsi" w:hAnsiTheme="majorHAnsi" w:cstheme="majorHAnsi"/>
          <w:lang w:val="pl-PL"/>
        </w:rPr>
        <w:t>: /</w:t>
      </w:r>
      <w:proofErr w:type="spellStart"/>
      <w:r w:rsidRPr="0054060C">
        <w:rPr>
          <w:rFonts w:asciiTheme="majorHAnsi" w:hAnsiTheme="majorHAnsi" w:cstheme="majorHAnsi"/>
          <w:lang w:val="pl-PL"/>
        </w:rPr>
        <w:t>IMiDWarszawa</w:t>
      </w:r>
      <w:proofErr w:type="spellEnd"/>
      <w:r w:rsidRPr="0054060C">
        <w:rPr>
          <w:rFonts w:asciiTheme="majorHAnsi" w:hAnsiTheme="majorHAnsi" w:cstheme="majorHAnsi"/>
          <w:lang w:val="pl-PL"/>
        </w:rPr>
        <w:t>/</w:t>
      </w:r>
      <w:proofErr w:type="spellStart"/>
      <w:r w:rsidRPr="0054060C">
        <w:rPr>
          <w:rFonts w:asciiTheme="majorHAnsi" w:hAnsiTheme="majorHAnsi" w:cstheme="majorHAnsi"/>
          <w:lang w:val="pl-PL"/>
        </w:rPr>
        <w:t>SkrytkaESP</w:t>
      </w:r>
      <w:proofErr w:type="spellEnd"/>
      <w:r w:rsidRPr="0054060C">
        <w:rPr>
          <w:rFonts w:asciiTheme="majorHAnsi" w:hAnsiTheme="majorHAnsi" w:cstheme="majorHAnsi"/>
          <w:lang w:val="pl-PL"/>
        </w:rPr>
        <w:t>;</w:t>
      </w:r>
    </w:p>
    <w:p w14:paraId="6BD727BC" w14:textId="6BB4B09D" w:rsidR="004074FF" w:rsidRPr="0054060C" w:rsidRDefault="00000000" w:rsidP="0054060C">
      <w:pPr>
        <w:pStyle w:val="Akapitzlist"/>
        <w:numPr>
          <w:ilvl w:val="0"/>
          <w:numId w:val="16"/>
        </w:numPr>
        <w:rPr>
          <w:rFonts w:asciiTheme="majorHAnsi" w:hAnsiTheme="majorHAnsi" w:cstheme="majorHAnsi"/>
          <w:lang w:val="pl-PL"/>
        </w:rPr>
      </w:pPr>
      <w:r w:rsidRPr="0054060C">
        <w:rPr>
          <w:rFonts w:asciiTheme="majorHAnsi" w:hAnsiTheme="majorHAnsi" w:cstheme="majorHAnsi"/>
          <w:lang w:val="pl-PL"/>
        </w:rPr>
        <w:t>na adres do e-Doręczeń: AE:PL-72400-93150-DHGIC-31.</w:t>
      </w:r>
    </w:p>
    <w:p w14:paraId="381C552D" w14:textId="77777777" w:rsidR="004074FF" w:rsidRPr="0054060C" w:rsidRDefault="00000000" w:rsidP="0054060C">
      <w:pPr>
        <w:spacing w:before="40" w:after="40"/>
        <w:rPr>
          <w:rFonts w:asciiTheme="majorHAnsi" w:hAnsiTheme="majorHAnsi" w:cstheme="majorHAnsi"/>
          <w:lang w:val="pl-PL"/>
        </w:rPr>
      </w:pPr>
      <w:r w:rsidRPr="0054060C">
        <w:rPr>
          <w:rFonts w:asciiTheme="majorHAnsi" w:hAnsiTheme="majorHAnsi" w:cstheme="majorHAnsi"/>
          <w:b/>
          <w:lang w:val="pl-PL"/>
        </w:rPr>
        <w:t>2. Inspektor Ochrony Danych</w:t>
      </w:r>
    </w:p>
    <w:p w14:paraId="31FC7F2F" w14:textId="77777777"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W Instytucie został powołany Inspektor Ochrony Danych. Kontakt z Inspektorem Ochrony Danych jest możliwy za pośrednictwem poczty elektronicznej pod adresem: iod@imid.med.pl.</w:t>
      </w:r>
    </w:p>
    <w:p w14:paraId="3EA7EDC4" w14:textId="2C83A8DA" w:rsidR="004074FF" w:rsidRPr="0054060C" w:rsidRDefault="00000000" w:rsidP="0054060C">
      <w:pPr>
        <w:spacing w:before="40" w:after="40"/>
        <w:rPr>
          <w:rFonts w:asciiTheme="majorHAnsi" w:hAnsiTheme="majorHAnsi" w:cstheme="majorHAnsi"/>
          <w:lang w:val="pl-PL"/>
        </w:rPr>
      </w:pPr>
      <w:r w:rsidRPr="0054060C">
        <w:rPr>
          <w:rFonts w:asciiTheme="majorHAnsi" w:hAnsiTheme="majorHAnsi" w:cstheme="majorHAnsi"/>
          <w:b/>
          <w:lang w:val="pl-PL"/>
        </w:rPr>
        <w:t>3. Cele</w:t>
      </w:r>
      <w:r w:rsidR="008959A9" w:rsidRPr="0054060C">
        <w:rPr>
          <w:rFonts w:asciiTheme="majorHAnsi" w:hAnsiTheme="majorHAnsi" w:cstheme="majorHAnsi"/>
          <w:b/>
          <w:lang w:val="pl-PL"/>
        </w:rPr>
        <w:t xml:space="preserve"> i podstawy</w:t>
      </w:r>
      <w:r w:rsidRPr="0054060C">
        <w:rPr>
          <w:rFonts w:asciiTheme="majorHAnsi" w:hAnsiTheme="majorHAnsi" w:cstheme="majorHAnsi"/>
          <w:b/>
          <w:lang w:val="pl-PL"/>
        </w:rPr>
        <w:t xml:space="preserve"> przetwarzania danych</w:t>
      </w:r>
    </w:p>
    <w:p w14:paraId="4B593AD0" w14:textId="77777777"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Dane osobowe będą przetwarzane w celu:</w:t>
      </w:r>
    </w:p>
    <w:p w14:paraId="393229C2" w14:textId="6B7E5D9E" w:rsidR="004074FF" w:rsidRPr="0054060C" w:rsidRDefault="00000000" w:rsidP="0054060C">
      <w:pPr>
        <w:pStyle w:val="Akapitzlist"/>
        <w:numPr>
          <w:ilvl w:val="0"/>
          <w:numId w:val="18"/>
        </w:numPr>
        <w:rPr>
          <w:rFonts w:asciiTheme="majorHAnsi" w:hAnsiTheme="majorHAnsi" w:cstheme="majorHAnsi"/>
          <w:lang w:val="pl-PL"/>
        </w:rPr>
      </w:pPr>
      <w:r w:rsidRPr="0054060C">
        <w:rPr>
          <w:rFonts w:asciiTheme="majorHAnsi" w:hAnsiTheme="majorHAnsi" w:cstheme="majorHAnsi"/>
          <w:lang w:val="pl-PL"/>
        </w:rPr>
        <w:t>przyjęcia i rozpatrzenia wniosku o udostępnienie dokumentacji medycznej</w:t>
      </w:r>
      <w:r w:rsidR="00F146BD" w:rsidRPr="0054060C">
        <w:rPr>
          <w:rFonts w:asciiTheme="majorHAnsi" w:hAnsiTheme="majorHAnsi" w:cstheme="majorHAnsi"/>
          <w:lang w:val="pl-PL"/>
        </w:rPr>
        <w:t xml:space="preserve"> oraz prowadzenia rejestr udostępnionej dokumentacji medycznej</w:t>
      </w:r>
      <w:r w:rsidR="00CC0AD9" w:rsidRPr="0054060C">
        <w:rPr>
          <w:rFonts w:asciiTheme="majorHAnsi" w:hAnsiTheme="majorHAnsi" w:cstheme="majorHAnsi"/>
          <w:lang w:val="pl-PL"/>
        </w:rPr>
        <w:t xml:space="preserve"> – na podstawie art. 6 ust. 1 lit. c RODO</w:t>
      </w:r>
      <w:r w:rsidR="00F146BD" w:rsidRPr="0054060C">
        <w:rPr>
          <w:rFonts w:asciiTheme="majorHAnsi" w:hAnsiTheme="majorHAnsi" w:cstheme="majorHAnsi"/>
          <w:lang w:val="pl-PL"/>
        </w:rPr>
        <w:t xml:space="preserve"> </w:t>
      </w:r>
      <w:r w:rsidR="00CC0AD9" w:rsidRPr="0054060C">
        <w:rPr>
          <w:rFonts w:asciiTheme="majorHAnsi" w:hAnsiTheme="majorHAnsi" w:cstheme="majorHAnsi"/>
          <w:lang w:val="pl-PL"/>
        </w:rPr>
        <w:t xml:space="preserve">w związku z </w:t>
      </w:r>
      <w:r w:rsidR="00F146BD" w:rsidRPr="0054060C">
        <w:rPr>
          <w:rFonts w:asciiTheme="majorHAnsi" w:hAnsiTheme="majorHAnsi" w:cstheme="majorHAnsi"/>
          <w:lang w:val="pl-PL"/>
        </w:rPr>
        <w:t>przepisami</w:t>
      </w:r>
      <w:r w:rsidR="00CC0AD9" w:rsidRPr="0054060C">
        <w:rPr>
          <w:rFonts w:asciiTheme="majorHAnsi" w:hAnsiTheme="majorHAnsi" w:cstheme="majorHAnsi"/>
          <w:lang w:val="pl-PL"/>
        </w:rPr>
        <w:t xml:space="preserve"> ustawy o prawach pacjenta i Rzeczniku Praw Pacjenta</w:t>
      </w:r>
      <w:r w:rsidRPr="0054060C">
        <w:rPr>
          <w:rFonts w:asciiTheme="majorHAnsi" w:hAnsiTheme="majorHAnsi" w:cstheme="majorHAnsi"/>
          <w:lang w:val="pl-PL"/>
        </w:rPr>
        <w:t>;</w:t>
      </w:r>
    </w:p>
    <w:p w14:paraId="2DD01349" w14:textId="69443BF7" w:rsidR="00CC0AD9" w:rsidRPr="0054060C" w:rsidRDefault="00000000" w:rsidP="0054060C">
      <w:pPr>
        <w:pStyle w:val="Akapitzlist"/>
        <w:numPr>
          <w:ilvl w:val="0"/>
          <w:numId w:val="18"/>
        </w:numPr>
        <w:rPr>
          <w:rFonts w:asciiTheme="majorHAnsi" w:hAnsiTheme="majorHAnsi" w:cstheme="majorHAnsi"/>
          <w:lang w:val="pl-PL"/>
        </w:rPr>
      </w:pPr>
      <w:r w:rsidRPr="0054060C">
        <w:rPr>
          <w:rFonts w:asciiTheme="majorHAnsi" w:hAnsiTheme="majorHAnsi" w:cstheme="majorHAnsi"/>
          <w:lang w:val="pl-PL"/>
        </w:rPr>
        <w:t>archiwizacji</w:t>
      </w:r>
      <w:r w:rsidR="00F146BD" w:rsidRPr="0054060C">
        <w:rPr>
          <w:rFonts w:asciiTheme="majorHAnsi" w:hAnsiTheme="majorHAnsi" w:cstheme="majorHAnsi"/>
          <w:lang w:val="pl-PL"/>
        </w:rPr>
        <w:t xml:space="preserve"> – na </w:t>
      </w:r>
      <w:r w:rsidR="00924E88" w:rsidRPr="0054060C">
        <w:rPr>
          <w:rFonts w:asciiTheme="majorHAnsi" w:hAnsiTheme="majorHAnsi" w:cstheme="majorHAnsi"/>
          <w:lang w:val="pl-PL"/>
        </w:rPr>
        <w:t>podstawie art. 6 ust. 1 lit. c RODO w związku z przepisami o narodowym zasobie archiwalnym i archiwach</w:t>
      </w:r>
      <w:r w:rsidR="00CC0AD9" w:rsidRPr="0054060C">
        <w:rPr>
          <w:rFonts w:asciiTheme="majorHAnsi" w:hAnsiTheme="majorHAnsi" w:cstheme="majorHAnsi"/>
          <w:lang w:val="pl-PL"/>
        </w:rPr>
        <w:t>;</w:t>
      </w:r>
    </w:p>
    <w:p w14:paraId="7C19E725" w14:textId="0B1E6384" w:rsidR="004074FF" w:rsidRPr="0054060C" w:rsidRDefault="00000000" w:rsidP="0054060C">
      <w:pPr>
        <w:pStyle w:val="Akapitzlist"/>
        <w:numPr>
          <w:ilvl w:val="0"/>
          <w:numId w:val="18"/>
        </w:numPr>
        <w:rPr>
          <w:rFonts w:asciiTheme="majorHAnsi" w:hAnsiTheme="majorHAnsi" w:cstheme="majorHAnsi"/>
          <w:lang w:val="pl-PL"/>
        </w:rPr>
      </w:pPr>
      <w:r w:rsidRPr="0054060C">
        <w:rPr>
          <w:rFonts w:asciiTheme="majorHAnsi" w:hAnsiTheme="majorHAnsi" w:cstheme="majorHAnsi"/>
          <w:lang w:val="pl-PL"/>
        </w:rPr>
        <w:t>ustalenia, dochodzenia lub obrony roszczeń</w:t>
      </w:r>
      <w:r w:rsidR="00924E88" w:rsidRPr="0054060C">
        <w:rPr>
          <w:rFonts w:asciiTheme="majorHAnsi" w:hAnsiTheme="majorHAnsi" w:cstheme="majorHAnsi"/>
          <w:lang w:val="pl-PL"/>
        </w:rPr>
        <w:t xml:space="preserve"> – na podstawie art. 6 ust. 1 lit. e RODO</w:t>
      </w:r>
      <w:r w:rsidRPr="0054060C">
        <w:rPr>
          <w:rFonts w:asciiTheme="majorHAnsi" w:hAnsiTheme="majorHAnsi" w:cstheme="majorHAnsi"/>
          <w:lang w:val="pl-PL"/>
        </w:rPr>
        <w:t>.</w:t>
      </w:r>
    </w:p>
    <w:p w14:paraId="1A367BE9" w14:textId="77777777"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Podanie danych wymaganych we wniosku jest dobrowolne, ale niezbędne do jego rozpatrzenia. Niepodanie danych identyfikujących pacjenta, wnioskodawcę albo uprawnienie do dokumentacji może uniemożliwić udostępnienie dokumentacji medycznej. Podanie numeru telefonu lub adresu poczty elektronicznej jest dobrowolne, chyba że wybrany sposób kontaktu albo odbioru dokumentacji wymaga użycia tych danych. Podanie adresu korespondencyjnego jest niezbędne, jeżeli dokumentacja ma zostać wysłana pocztą.</w:t>
      </w:r>
    </w:p>
    <w:p w14:paraId="234FC2EE" w14:textId="77777777" w:rsidR="004074FF" w:rsidRPr="0054060C" w:rsidRDefault="00000000" w:rsidP="0054060C">
      <w:pPr>
        <w:spacing w:before="40" w:after="40"/>
        <w:rPr>
          <w:rFonts w:asciiTheme="majorHAnsi" w:hAnsiTheme="majorHAnsi" w:cstheme="majorHAnsi"/>
          <w:lang w:val="pl-PL"/>
        </w:rPr>
      </w:pPr>
      <w:r w:rsidRPr="0054060C">
        <w:rPr>
          <w:rFonts w:asciiTheme="majorHAnsi" w:hAnsiTheme="majorHAnsi" w:cstheme="majorHAnsi"/>
          <w:b/>
          <w:lang w:val="pl-PL"/>
        </w:rPr>
        <w:t>4. Okres przechowywania danych</w:t>
      </w:r>
    </w:p>
    <w:p w14:paraId="45F5EF2A" w14:textId="2BAB8F03"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Dane osobowe będą przechowywane przez okres niezbędny do obsługi wniosku, a następnie przez okres wymagany przepisami prawa</w:t>
      </w:r>
      <w:r w:rsidR="00E37909" w:rsidRPr="0054060C">
        <w:rPr>
          <w:rFonts w:asciiTheme="majorHAnsi" w:hAnsiTheme="majorHAnsi" w:cstheme="majorHAnsi"/>
          <w:lang w:val="pl-PL"/>
        </w:rPr>
        <w:t>, przez okres niezbędny do obrony przed roszczeniami</w:t>
      </w:r>
      <w:r w:rsidRPr="0054060C">
        <w:rPr>
          <w:rFonts w:asciiTheme="majorHAnsi" w:hAnsiTheme="majorHAnsi" w:cstheme="majorHAnsi"/>
          <w:lang w:val="pl-PL"/>
        </w:rPr>
        <w:t xml:space="preserve"> oraz Instrukcją Kancelaryjną obowiązującą w Instytucie.</w:t>
      </w:r>
    </w:p>
    <w:p w14:paraId="0BF2A2FE" w14:textId="77777777" w:rsidR="000C332C" w:rsidRDefault="00000000" w:rsidP="000C332C">
      <w:pPr>
        <w:spacing w:before="40" w:after="40"/>
        <w:rPr>
          <w:rFonts w:asciiTheme="majorHAnsi" w:hAnsiTheme="majorHAnsi" w:cstheme="majorHAnsi"/>
          <w:lang w:val="pl-PL"/>
        </w:rPr>
      </w:pPr>
      <w:r w:rsidRPr="0054060C">
        <w:rPr>
          <w:rFonts w:asciiTheme="majorHAnsi" w:hAnsiTheme="majorHAnsi" w:cstheme="majorHAnsi"/>
          <w:b/>
          <w:lang w:val="pl-PL"/>
        </w:rPr>
        <w:t>5. Odbiorcy danych</w:t>
      </w:r>
    </w:p>
    <w:p w14:paraId="7DE71224" w14:textId="287E2F8B" w:rsidR="004074FF" w:rsidRPr="0054060C" w:rsidRDefault="00000000" w:rsidP="000C332C">
      <w:pPr>
        <w:spacing w:before="40" w:after="40"/>
        <w:rPr>
          <w:rFonts w:asciiTheme="majorHAnsi" w:hAnsiTheme="majorHAnsi" w:cstheme="majorHAnsi"/>
          <w:lang w:val="pl-PL"/>
        </w:rPr>
      </w:pPr>
      <w:r w:rsidRPr="0054060C">
        <w:rPr>
          <w:rFonts w:asciiTheme="majorHAnsi" w:hAnsiTheme="majorHAnsi" w:cstheme="majorHAnsi"/>
          <w:lang w:val="pl-PL"/>
        </w:rPr>
        <w:t>Dane osobowe mogą być przekazywane podmiotom współpracującym z Instytutem na podstawie odpowiedniej podstawy prawnej albo umowy i po zastosowaniu środków organizacyjnych i technicznych służących zabezpieczeniu danych, w szczególności:</w:t>
      </w:r>
    </w:p>
    <w:p w14:paraId="0D7E2344" w14:textId="046D6C18" w:rsidR="004074FF" w:rsidRPr="0054060C" w:rsidRDefault="00000000" w:rsidP="0054060C">
      <w:pPr>
        <w:pStyle w:val="Akapitzlist"/>
        <w:numPr>
          <w:ilvl w:val="0"/>
          <w:numId w:val="20"/>
        </w:numPr>
        <w:rPr>
          <w:rFonts w:asciiTheme="majorHAnsi" w:hAnsiTheme="majorHAnsi" w:cstheme="majorHAnsi"/>
          <w:lang w:val="pl-PL"/>
        </w:rPr>
      </w:pPr>
      <w:r w:rsidRPr="0054060C">
        <w:rPr>
          <w:rFonts w:asciiTheme="majorHAnsi" w:hAnsiTheme="majorHAnsi" w:cstheme="majorHAnsi"/>
          <w:lang w:val="pl-PL"/>
        </w:rPr>
        <w:t>osobie uprawnionej do otrzymania dokumentacji medycznej;</w:t>
      </w:r>
    </w:p>
    <w:p w14:paraId="3B1BAE70" w14:textId="7F9B7EFA" w:rsidR="004074FF" w:rsidRPr="0054060C" w:rsidRDefault="00000000" w:rsidP="0054060C">
      <w:pPr>
        <w:pStyle w:val="Akapitzlist"/>
        <w:numPr>
          <w:ilvl w:val="0"/>
          <w:numId w:val="20"/>
        </w:numPr>
        <w:rPr>
          <w:rFonts w:asciiTheme="majorHAnsi" w:hAnsiTheme="majorHAnsi" w:cstheme="majorHAnsi"/>
          <w:lang w:val="pl-PL"/>
        </w:rPr>
      </w:pPr>
      <w:r w:rsidRPr="0054060C">
        <w:rPr>
          <w:rFonts w:asciiTheme="majorHAnsi" w:hAnsiTheme="majorHAnsi" w:cstheme="majorHAnsi"/>
          <w:lang w:val="pl-PL"/>
        </w:rPr>
        <w:t>podmiotom świadczącym usługi pocztowe, kurierskie, prawne, audytowe, księgowo-rozliczeniowe, archiwizacyjne albo niszczenia dokumentów;</w:t>
      </w:r>
    </w:p>
    <w:p w14:paraId="2FFFC426" w14:textId="580B11ED" w:rsidR="004074FF" w:rsidRPr="0054060C" w:rsidRDefault="00000000" w:rsidP="0054060C">
      <w:pPr>
        <w:pStyle w:val="Akapitzlist"/>
        <w:numPr>
          <w:ilvl w:val="0"/>
          <w:numId w:val="20"/>
        </w:numPr>
        <w:rPr>
          <w:rFonts w:asciiTheme="majorHAnsi" w:hAnsiTheme="majorHAnsi" w:cstheme="majorHAnsi"/>
          <w:lang w:val="pl-PL"/>
        </w:rPr>
      </w:pPr>
      <w:r w:rsidRPr="0054060C">
        <w:rPr>
          <w:rFonts w:asciiTheme="majorHAnsi" w:hAnsiTheme="majorHAnsi" w:cstheme="majorHAnsi"/>
          <w:lang w:val="pl-PL"/>
        </w:rPr>
        <w:t>dostawcom systemów informatycznych, oprogramowania, hostingu, poczty elektronicznej lub wsparcia technicznego</w:t>
      </w:r>
      <w:r w:rsidR="00184672" w:rsidRPr="0054060C">
        <w:rPr>
          <w:rFonts w:asciiTheme="majorHAnsi" w:hAnsiTheme="majorHAnsi" w:cstheme="majorHAnsi"/>
          <w:lang w:val="pl-PL"/>
        </w:rPr>
        <w:t>.</w:t>
      </w:r>
    </w:p>
    <w:p w14:paraId="67EF51AD" w14:textId="77777777" w:rsidR="000C332C" w:rsidRDefault="000C332C" w:rsidP="0054060C">
      <w:pPr>
        <w:spacing w:before="40" w:after="40"/>
        <w:rPr>
          <w:rFonts w:asciiTheme="majorHAnsi" w:hAnsiTheme="majorHAnsi" w:cstheme="majorHAnsi"/>
          <w:b/>
          <w:lang w:val="pl-PL"/>
        </w:rPr>
      </w:pPr>
    </w:p>
    <w:p w14:paraId="6D79B79B" w14:textId="7663A64A" w:rsidR="004074FF" w:rsidRPr="0054060C" w:rsidRDefault="00000000" w:rsidP="0054060C">
      <w:pPr>
        <w:spacing w:before="40" w:after="40"/>
        <w:rPr>
          <w:rFonts w:asciiTheme="majorHAnsi" w:hAnsiTheme="majorHAnsi" w:cstheme="majorHAnsi"/>
          <w:lang w:val="pl-PL"/>
        </w:rPr>
      </w:pPr>
      <w:r w:rsidRPr="0054060C">
        <w:rPr>
          <w:rFonts w:asciiTheme="majorHAnsi" w:hAnsiTheme="majorHAnsi" w:cstheme="majorHAnsi"/>
          <w:b/>
          <w:lang w:val="pl-PL"/>
        </w:rPr>
        <w:lastRenderedPageBreak/>
        <w:t>6. Przekazywanie danych poza Europejski Obszar Gospodarczy</w:t>
      </w:r>
    </w:p>
    <w:p w14:paraId="74CBB2DF" w14:textId="19F019E8" w:rsidR="00482835" w:rsidRPr="0054060C" w:rsidRDefault="00482835" w:rsidP="0054060C">
      <w:pPr>
        <w:spacing w:before="40" w:after="40"/>
        <w:rPr>
          <w:rFonts w:asciiTheme="majorHAnsi" w:hAnsiTheme="majorHAnsi" w:cstheme="majorHAnsi"/>
          <w:lang w:val="pl-PL"/>
        </w:rPr>
      </w:pPr>
      <w:r w:rsidRPr="0054060C">
        <w:rPr>
          <w:rFonts w:asciiTheme="majorHAnsi" w:hAnsiTheme="majorHAnsi" w:cstheme="majorHAnsi"/>
          <w:lang w:val="pl-PL"/>
        </w:rPr>
        <w:t>W związku z korzystaniem przez Administratora z narzędzi Microsoft Office Online / Microsoft 365 Państwa dane osobowe mogą być przekazywane poza Europejski Obszar Gospodarczy, w szczególności do Stanów Zjednoczonych Ameryki.</w:t>
      </w:r>
    </w:p>
    <w:p w14:paraId="459A01BC" w14:textId="77777777" w:rsidR="00482835" w:rsidRPr="0054060C" w:rsidRDefault="00482835" w:rsidP="0054060C">
      <w:pPr>
        <w:spacing w:before="40" w:after="40"/>
        <w:rPr>
          <w:rFonts w:asciiTheme="majorHAnsi" w:hAnsiTheme="majorHAnsi" w:cstheme="majorHAnsi"/>
          <w:lang w:val="pl-PL"/>
        </w:rPr>
      </w:pPr>
      <w:r w:rsidRPr="0054060C">
        <w:rPr>
          <w:rFonts w:asciiTheme="majorHAnsi" w:hAnsiTheme="majorHAnsi" w:cstheme="majorHAnsi"/>
          <w:lang w:val="pl-PL"/>
        </w:rPr>
        <w:t xml:space="preserve">Przekazywanie danych do USA odbywa się na podstawie decyzji Komisji Europejskiej stwierdzającej odpowiedni stopień ochrony danych osobowych w ramach EU–US Data </w:t>
      </w:r>
      <w:proofErr w:type="spellStart"/>
      <w:r w:rsidRPr="0054060C">
        <w:rPr>
          <w:rFonts w:asciiTheme="majorHAnsi" w:hAnsiTheme="majorHAnsi" w:cstheme="majorHAnsi"/>
          <w:lang w:val="pl-PL"/>
        </w:rPr>
        <w:t>Privacy</w:t>
      </w:r>
      <w:proofErr w:type="spellEnd"/>
      <w:r w:rsidRPr="0054060C">
        <w:rPr>
          <w:rFonts w:asciiTheme="majorHAnsi" w:hAnsiTheme="majorHAnsi" w:cstheme="majorHAnsi"/>
          <w:lang w:val="pl-PL"/>
        </w:rPr>
        <w:t xml:space="preserve"> Framework, zgodnie z art. 45 RODO, w zakresie, w jakim odbiorca danych jest podmiotem certyfikowanym w tym mechanizmie.</w:t>
      </w:r>
    </w:p>
    <w:p w14:paraId="31CDA8A0" w14:textId="77777777" w:rsidR="004074FF" w:rsidRPr="0054060C" w:rsidRDefault="00000000" w:rsidP="0054060C">
      <w:pPr>
        <w:spacing w:before="40" w:after="40"/>
        <w:rPr>
          <w:rFonts w:asciiTheme="majorHAnsi" w:hAnsiTheme="majorHAnsi" w:cstheme="majorHAnsi"/>
          <w:lang w:val="pl-PL"/>
        </w:rPr>
      </w:pPr>
      <w:r w:rsidRPr="0054060C">
        <w:rPr>
          <w:rFonts w:asciiTheme="majorHAnsi" w:hAnsiTheme="majorHAnsi" w:cstheme="majorHAnsi"/>
          <w:b/>
          <w:lang w:val="pl-PL"/>
        </w:rPr>
        <w:t>7. Prawa osób, których dane dotyczą</w:t>
      </w:r>
    </w:p>
    <w:p w14:paraId="39CACFAD" w14:textId="77777777"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Przysługuje Pani/Panu prawo do:</w:t>
      </w:r>
    </w:p>
    <w:p w14:paraId="348DF99D" w14:textId="2ECC783C"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dostępu do danych osobowych, w tym uzyskania ich kopii;</w:t>
      </w:r>
    </w:p>
    <w:p w14:paraId="45ADC6BD" w14:textId="7BBDE587"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sprostowania danych osobowych;</w:t>
      </w:r>
    </w:p>
    <w:p w14:paraId="36AE1E2C" w14:textId="4CA3F67F"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usunięcia danych osobowych, jeżeli nie ma podstaw do ich dalszego przetwarzania;</w:t>
      </w:r>
    </w:p>
    <w:p w14:paraId="50C84BD6" w14:textId="016DFA6E"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ograniczenia przetwarzania danych osobowych;</w:t>
      </w:r>
    </w:p>
    <w:p w14:paraId="2F122005" w14:textId="2E912385"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przenoszenia danych osobowych, jeżeli spełnione są warunki określone w RODO;</w:t>
      </w:r>
    </w:p>
    <w:p w14:paraId="65631A09" w14:textId="38F4EE85"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wniesienia sprzeciwu wobec przetwarzania danych osobowych, gdy podstawą przetwarzania jest art. 6 ust. 1 lit. e albo lit. f RODO;</w:t>
      </w:r>
    </w:p>
    <w:p w14:paraId="25EAAA48" w14:textId="76F2F1B4" w:rsidR="004074FF" w:rsidRPr="0054060C" w:rsidRDefault="00000000" w:rsidP="0054060C">
      <w:pPr>
        <w:pStyle w:val="Akapitzlist"/>
        <w:numPr>
          <w:ilvl w:val="0"/>
          <w:numId w:val="22"/>
        </w:numPr>
        <w:rPr>
          <w:rFonts w:asciiTheme="majorHAnsi" w:hAnsiTheme="majorHAnsi" w:cstheme="majorHAnsi"/>
          <w:lang w:val="pl-PL"/>
        </w:rPr>
      </w:pPr>
      <w:r w:rsidRPr="0054060C">
        <w:rPr>
          <w:rFonts w:asciiTheme="majorHAnsi" w:hAnsiTheme="majorHAnsi" w:cstheme="majorHAnsi"/>
          <w:lang w:val="pl-PL"/>
        </w:rPr>
        <w:t>wniesienia skargi do Prezesa Urzędu Ochrony Danych Osobowych, jeżeli uważa Pani/Pan, że dane są przetwarzane niezgodnie z przepisami.</w:t>
      </w:r>
    </w:p>
    <w:p w14:paraId="36934BEC" w14:textId="77777777" w:rsidR="004074FF" w:rsidRPr="0054060C" w:rsidRDefault="00000000" w:rsidP="0054060C">
      <w:pPr>
        <w:rPr>
          <w:rFonts w:asciiTheme="majorHAnsi" w:hAnsiTheme="majorHAnsi" w:cstheme="majorHAnsi"/>
          <w:lang w:val="pl-PL"/>
        </w:rPr>
      </w:pPr>
      <w:r w:rsidRPr="0054060C">
        <w:rPr>
          <w:rFonts w:asciiTheme="majorHAnsi" w:hAnsiTheme="majorHAnsi" w:cstheme="majorHAnsi"/>
          <w:lang w:val="pl-PL"/>
        </w:rPr>
        <w:t>Realizacja niektórych praw może być ograniczona, jeżeli dalsze przetwarzanie danych jest wymagane przepisami prawa, w szczególności przepisami dotyczącymi prowadzenia, przechowywania i udostępniania dokumentacji medycznej albo przepisami archiwalnymi.</w:t>
      </w:r>
    </w:p>
    <w:p w14:paraId="4BD46650" w14:textId="20A5279E" w:rsidR="004074FF" w:rsidRPr="003E663D" w:rsidRDefault="004074FF" w:rsidP="00EA6F32">
      <w:pPr>
        <w:jc w:val="both"/>
        <w:rPr>
          <w:lang w:val="pl-PL"/>
        </w:rPr>
      </w:pPr>
    </w:p>
    <w:sectPr w:rsidR="004074FF" w:rsidRPr="003E663D" w:rsidSect="000C332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7F80B" w14:textId="77777777" w:rsidR="002651D3" w:rsidRDefault="002651D3" w:rsidP="00EA6F32">
      <w:pPr>
        <w:spacing w:after="0" w:line="240" w:lineRule="auto"/>
      </w:pPr>
      <w:r>
        <w:separator/>
      </w:r>
    </w:p>
  </w:endnote>
  <w:endnote w:type="continuationSeparator" w:id="0">
    <w:p w14:paraId="02266978" w14:textId="77777777" w:rsidR="002651D3" w:rsidRDefault="002651D3" w:rsidP="00EA6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015E" w14:textId="77777777" w:rsidR="002651D3" w:rsidRDefault="002651D3" w:rsidP="00EA6F32">
      <w:pPr>
        <w:spacing w:after="0" w:line="240" w:lineRule="auto"/>
      </w:pPr>
      <w:r>
        <w:separator/>
      </w:r>
    </w:p>
  </w:footnote>
  <w:footnote w:type="continuationSeparator" w:id="0">
    <w:p w14:paraId="566D76BB" w14:textId="77777777" w:rsidR="002651D3" w:rsidRDefault="002651D3" w:rsidP="00EA6F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0F0CBBA4"/>
    <w:lvl w:ilvl="0">
      <w:start w:val="1"/>
      <w:numFmt w:val="decimal"/>
      <w:pStyle w:val="Listanumerowana"/>
      <w:lvlText w:val="%1."/>
      <w:lvlJc w:val="left"/>
      <w:pPr>
        <w:tabs>
          <w:tab w:val="num" w:pos="360"/>
        </w:tabs>
        <w:ind w:left="360" w:hanging="360"/>
      </w:pPr>
      <w:rPr>
        <w:b/>
        <w:bCs/>
      </w:r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D568B2"/>
    <w:multiLevelType w:val="hybridMultilevel"/>
    <w:tmpl w:val="78E45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09286B"/>
    <w:multiLevelType w:val="hybridMultilevel"/>
    <w:tmpl w:val="020A7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D57D04"/>
    <w:multiLevelType w:val="hybridMultilevel"/>
    <w:tmpl w:val="9E802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B7723A"/>
    <w:multiLevelType w:val="hybridMultilevel"/>
    <w:tmpl w:val="C7EE7D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D491F72"/>
    <w:multiLevelType w:val="hybridMultilevel"/>
    <w:tmpl w:val="14D69DA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6610A1B"/>
    <w:multiLevelType w:val="hybridMultilevel"/>
    <w:tmpl w:val="1FFA00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6B2DFE"/>
    <w:multiLevelType w:val="hybridMultilevel"/>
    <w:tmpl w:val="54CC7D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680A40"/>
    <w:multiLevelType w:val="hybridMultilevel"/>
    <w:tmpl w:val="1A9AD3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EB05EA"/>
    <w:multiLevelType w:val="hybridMultilevel"/>
    <w:tmpl w:val="285CDB7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F8A5881"/>
    <w:multiLevelType w:val="hybridMultilevel"/>
    <w:tmpl w:val="1292B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F533CD"/>
    <w:multiLevelType w:val="hybridMultilevel"/>
    <w:tmpl w:val="10481D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91978CC"/>
    <w:multiLevelType w:val="hybridMultilevel"/>
    <w:tmpl w:val="636A64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6707366">
    <w:abstractNumId w:val="8"/>
  </w:num>
  <w:num w:numId="2" w16cid:durableId="1831825154">
    <w:abstractNumId w:val="6"/>
  </w:num>
  <w:num w:numId="3" w16cid:durableId="220410124">
    <w:abstractNumId w:val="5"/>
  </w:num>
  <w:num w:numId="4" w16cid:durableId="1033580475">
    <w:abstractNumId w:val="4"/>
  </w:num>
  <w:num w:numId="5" w16cid:durableId="1576431281">
    <w:abstractNumId w:val="7"/>
  </w:num>
  <w:num w:numId="6" w16cid:durableId="2076930904">
    <w:abstractNumId w:val="3"/>
  </w:num>
  <w:num w:numId="7" w16cid:durableId="700983975">
    <w:abstractNumId w:val="2"/>
  </w:num>
  <w:num w:numId="8" w16cid:durableId="1925383767">
    <w:abstractNumId w:val="1"/>
  </w:num>
  <w:num w:numId="9" w16cid:durableId="930774810">
    <w:abstractNumId w:val="0"/>
  </w:num>
  <w:num w:numId="10" w16cid:durableId="1309479017">
    <w:abstractNumId w:val="13"/>
  </w:num>
  <w:num w:numId="11" w16cid:durableId="826022332">
    <w:abstractNumId w:val="19"/>
  </w:num>
  <w:num w:numId="12" w16cid:durableId="1563100171">
    <w:abstractNumId w:val="8"/>
  </w:num>
  <w:num w:numId="13" w16cid:durableId="1966541796">
    <w:abstractNumId w:val="17"/>
  </w:num>
  <w:num w:numId="14" w16cid:durableId="760562050">
    <w:abstractNumId w:val="12"/>
  </w:num>
  <w:num w:numId="15" w16cid:durableId="2141682800">
    <w:abstractNumId w:val="11"/>
  </w:num>
  <w:num w:numId="16" w16cid:durableId="1779106075">
    <w:abstractNumId w:val="16"/>
  </w:num>
  <w:num w:numId="17" w16cid:durableId="719672137">
    <w:abstractNumId w:val="15"/>
  </w:num>
  <w:num w:numId="18" w16cid:durableId="594314">
    <w:abstractNumId w:val="10"/>
  </w:num>
  <w:num w:numId="19" w16cid:durableId="1001618262">
    <w:abstractNumId w:val="18"/>
  </w:num>
  <w:num w:numId="20" w16cid:durableId="401567078">
    <w:abstractNumId w:val="20"/>
  </w:num>
  <w:num w:numId="21" w16cid:durableId="1833327334">
    <w:abstractNumId w:val="9"/>
  </w:num>
  <w:num w:numId="22" w16cid:durableId="1137452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B13"/>
    <w:rsid w:val="000C332C"/>
    <w:rsid w:val="0015074B"/>
    <w:rsid w:val="00184672"/>
    <w:rsid w:val="00210C07"/>
    <w:rsid w:val="002651D3"/>
    <w:rsid w:val="0029639D"/>
    <w:rsid w:val="00326F90"/>
    <w:rsid w:val="0039419A"/>
    <w:rsid w:val="003E663D"/>
    <w:rsid w:val="004074FF"/>
    <w:rsid w:val="004238F6"/>
    <w:rsid w:val="00482835"/>
    <w:rsid w:val="00484E8F"/>
    <w:rsid w:val="004D06C5"/>
    <w:rsid w:val="00516C12"/>
    <w:rsid w:val="00524A6F"/>
    <w:rsid w:val="0054060C"/>
    <w:rsid w:val="005E53C7"/>
    <w:rsid w:val="0064705E"/>
    <w:rsid w:val="007B7CAD"/>
    <w:rsid w:val="00882794"/>
    <w:rsid w:val="008959A9"/>
    <w:rsid w:val="008B3925"/>
    <w:rsid w:val="00924E88"/>
    <w:rsid w:val="009374C8"/>
    <w:rsid w:val="009A0148"/>
    <w:rsid w:val="009B40FF"/>
    <w:rsid w:val="00A96348"/>
    <w:rsid w:val="00AA1D8D"/>
    <w:rsid w:val="00B2630D"/>
    <w:rsid w:val="00B47730"/>
    <w:rsid w:val="00B74D12"/>
    <w:rsid w:val="00BE589E"/>
    <w:rsid w:val="00C14D66"/>
    <w:rsid w:val="00CB0664"/>
    <w:rsid w:val="00CC0AD9"/>
    <w:rsid w:val="00CF770D"/>
    <w:rsid w:val="00D54390"/>
    <w:rsid w:val="00E27543"/>
    <w:rsid w:val="00E37909"/>
    <w:rsid w:val="00E447DA"/>
    <w:rsid w:val="00EA6F32"/>
    <w:rsid w:val="00EC2BB5"/>
    <w:rsid w:val="00F146BD"/>
    <w:rsid w:val="00F158DA"/>
    <w:rsid w:val="00F52112"/>
    <w:rsid w:val="00FA4B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07B2A3"/>
  <w14:defaultImageDpi w14:val="300"/>
  <w15:docId w15:val="{E8858220-78A0-4CD5-AD65-19EF3E8C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pPr>
    <w:rPr>
      <w:rFonts w:ascii="Times New Roman" w:eastAsia="Times New Roman" w:hAnsi="Times New Roman"/>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NRTitle">
    <w:name w:val="TNR Title"/>
    <w:pPr>
      <w:spacing w:after="40"/>
      <w:jc w:val="center"/>
    </w:pPr>
    <w:rPr>
      <w:rFonts w:ascii="Times New Roman" w:eastAsia="Times New Roman" w:hAnsi="Times New Roman"/>
      <w:b/>
      <w:sz w:val="21"/>
    </w:rPr>
  </w:style>
  <w:style w:type="paragraph" w:customStyle="1" w:styleId="isselectedend">
    <w:name w:val="isselectedend"/>
    <w:basedOn w:val="Normalny"/>
    <w:rsid w:val="00210C07"/>
    <w:pPr>
      <w:spacing w:before="100" w:beforeAutospacing="1" w:after="100" w:afterAutospacing="1" w:line="240" w:lineRule="auto"/>
    </w:pPr>
    <w:rPr>
      <w:rFonts w:cs="Times New Roman"/>
      <w:sz w:val="24"/>
      <w:szCs w:val="24"/>
      <w:lang w:val="pl-PL" w:eastAsia="pl-PL"/>
    </w:rPr>
  </w:style>
  <w:style w:type="paragraph" w:styleId="NormalnyWeb">
    <w:name w:val="Normal (Web)"/>
    <w:basedOn w:val="Normalny"/>
    <w:uiPriority w:val="99"/>
    <w:semiHidden/>
    <w:unhideWhenUsed/>
    <w:rsid w:val="00210C07"/>
    <w:pPr>
      <w:spacing w:before="100" w:beforeAutospacing="1" w:after="100" w:afterAutospacing="1" w:line="240" w:lineRule="auto"/>
    </w:pPr>
    <w:rPr>
      <w:rFonts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646</Words>
  <Characters>3878</Characters>
  <Application>Microsoft Office Word</Application>
  <DocSecurity>0</DocSecurity>
  <Lines>32</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klauzuli informacyjnej - prescreening online</vt:lpstr>
      <vt:lpstr/>
    </vt:vector>
  </TitlesOfParts>
  <Manager/>
  <Company/>
  <LinksUpToDate>false</LinksUpToDate>
  <CharactersWithSpaces>4515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klauzuli informacyjnej - prescreening online</dc:title>
  <dc:subject/>
  <dc:creator/>
  <cp:keywords/>
  <dc:description/>
  <cp:lastModifiedBy>Agnieszka Kawiecka</cp:lastModifiedBy>
  <cp:revision>15</cp:revision>
  <dcterms:created xsi:type="dcterms:W3CDTF">2026-06-24T11:23:00Z</dcterms:created>
  <dcterms:modified xsi:type="dcterms:W3CDTF">2026-07-01T10:53:00Z</dcterms:modified>
  <cp:category/>
</cp:coreProperties>
</file>