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E2" w:rsidRPr="00504811" w:rsidRDefault="00DA58E2" w:rsidP="00504811">
      <w:pPr>
        <w:pStyle w:val="Style2"/>
        <w:kinsoku w:val="0"/>
        <w:autoSpaceDE/>
        <w:autoSpaceDN/>
        <w:adjustRightInd/>
        <w:spacing w:line="276" w:lineRule="auto"/>
        <w:jc w:val="center"/>
        <w:rPr>
          <w:rStyle w:val="CharacterStyle1"/>
          <w:rFonts w:ascii="Tahoma" w:hAnsi="Tahoma" w:cs="Tahoma"/>
          <w:b/>
          <w:sz w:val="22"/>
          <w:szCs w:val="22"/>
          <w:lang w:val="pl-PL"/>
        </w:rPr>
      </w:pPr>
      <w:r w:rsidRPr="00504811">
        <w:rPr>
          <w:rStyle w:val="CharacterStyle1"/>
          <w:rFonts w:ascii="Tahoma" w:hAnsi="Tahoma" w:cs="Tahoma"/>
          <w:b/>
          <w:sz w:val="22"/>
          <w:szCs w:val="22"/>
          <w:lang w:val="pl-PL"/>
        </w:rPr>
        <w:t>Umowa nr</w:t>
      </w:r>
      <w:r w:rsidR="000210FF" w:rsidRPr="00504811">
        <w:rPr>
          <w:rStyle w:val="CharacterStyle1"/>
          <w:rFonts w:ascii="Tahoma" w:hAnsi="Tahoma" w:cs="Tahoma"/>
          <w:b/>
          <w:sz w:val="22"/>
          <w:szCs w:val="22"/>
          <w:lang w:val="pl-PL"/>
        </w:rPr>
        <w:t xml:space="preserve"> </w:t>
      </w:r>
      <w:r w:rsidR="00555392" w:rsidRPr="004F7A5A">
        <w:rPr>
          <w:rFonts w:ascii="Tahoma" w:hAnsi="Tahoma" w:cs="Tahoma"/>
          <w:b/>
          <w:color w:val="1F497D" w:themeColor="text2"/>
          <w:sz w:val="22"/>
          <w:szCs w:val="22"/>
        </w:rPr>
        <w:t>DTA.DT.234-</w:t>
      </w:r>
      <w:r w:rsidR="00151E83">
        <w:rPr>
          <w:rFonts w:ascii="Tahoma" w:hAnsi="Tahoma" w:cs="Tahoma"/>
          <w:b/>
          <w:color w:val="1F497D" w:themeColor="text2"/>
          <w:sz w:val="22"/>
          <w:szCs w:val="22"/>
        </w:rPr>
        <w:t>5</w:t>
      </w:r>
      <w:r w:rsidR="00555392" w:rsidRPr="004F7A5A">
        <w:rPr>
          <w:rFonts w:ascii="Tahoma" w:hAnsi="Tahoma" w:cs="Tahoma"/>
          <w:b/>
          <w:color w:val="1F497D" w:themeColor="text2"/>
          <w:sz w:val="22"/>
          <w:szCs w:val="22"/>
        </w:rPr>
        <w:t>/15</w:t>
      </w:r>
    </w:p>
    <w:p w:rsidR="006F0A89" w:rsidRPr="00504811" w:rsidRDefault="00DA58E2" w:rsidP="00504811">
      <w:pPr>
        <w:pStyle w:val="Style2"/>
        <w:kinsoku w:val="0"/>
        <w:autoSpaceDE/>
        <w:autoSpaceDN/>
        <w:adjustRightInd/>
        <w:spacing w:line="276" w:lineRule="auto"/>
        <w:jc w:val="center"/>
        <w:rPr>
          <w:rStyle w:val="CharacterStyle1"/>
          <w:rFonts w:ascii="Tahoma" w:hAnsi="Tahoma" w:cs="Tahoma"/>
          <w:b/>
          <w:sz w:val="22"/>
          <w:szCs w:val="22"/>
          <w:lang w:val="pl-PL"/>
        </w:rPr>
      </w:pPr>
      <w:r w:rsidRPr="00504811">
        <w:rPr>
          <w:rStyle w:val="CharacterStyle1"/>
          <w:rFonts w:ascii="Tahoma" w:hAnsi="Tahoma" w:cs="Tahoma"/>
          <w:b/>
          <w:sz w:val="22"/>
          <w:szCs w:val="22"/>
          <w:lang w:val="pl-PL"/>
        </w:rPr>
        <w:t>zawar</w:t>
      </w:r>
      <w:r w:rsidR="006F0A89" w:rsidRPr="00504811">
        <w:rPr>
          <w:rStyle w:val="CharacterStyle1"/>
          <w:rFonts w:ascii="Tahoma" w:hAnsi="Tahoma" w:cs="Tahoma"/>
          <w:b/>
          <w:sz w:val="22"/>
          <w:szCs w:val="22"/>
          <w:lang w:val="pl-PL"/>
        </w:rPr>
        <w:t>ta w Warszawie w dniu  ………</w:t>
      </w:r>
      <w:r w:rsidR="003C1106" w:rsidRPr="00504811">
        <w:rPr>
          <w:rStyle w:val="CharacterStyle1"/>
          <w:rFonts w:ascii="Tahoma" w:hAnsi="Tahoma" w:cs="Tahoma"/>
          <w:b/>
          <w:sz w:val="22"/>
          <w:szCs w:val="22"/>
          <w:lang w:val="pl-PL"/>
        </w:rPr>
        <w:t>.</w:t>
      </w:r>
      <w:r w:rsidR="006F0A89" w:rsidRPr="00504811">
        <w:rPr>
          <w:rStyle w:val="CharacterStyle1"/>
          <w:rFonts w:ascii="Tahoma" w:hAnsi="Tahoma" w:cs="Tahoma"/>
          <w:b/>
          <w:sz w:val="22"/>
          <w:szCs w:val="22"/>
          <w:lang w:val="pl-PL"/>
        </w:rPr>
        <w:t>………………</w:t>
      </w:r>
      <w:r w:rsidR="00555392">
        <w:rPr>
          <w:rStyle w:val="CharacterStyle1"/>
          <w:rFonts w:ascii="Tahoma" w:hAnsi="Tahoma" w:cs="Tahoma"/>
          <w:b/>
          <w:sz w:val="22"/>
          <w:szCs w:val="22"/>
          <w:lang w:val="pl-PL"/>
        </w:rPr>
        <w:t xml:space="preserve"> 2015</w:t>
      </w:r>
      <w:r w:rsidRPr="00504811">
        <w:rPr>
          <w:rStyle w:val="CharacterStyle1"/>
          <w:rFonts w:ascii="Tahoma" w:hAnsi="Tahoma" w:cs="Tahoma"/>
          <w:b/>
          <w:sz w:val="22"/>
          <w:szCs w:val="22"/>
          <w:lang w:val="pl-PL"/>
        </w:rPr>
        <w:t xml:space="preserve"> r.</w:t>
      </w:r>
    </w:p>
    <w:p w:rsidR="003C1106" w:rsidRPr="00504811" w:rsidRDefault="003C1106" w:rsidP="00504811">
      <w:pPr>
        <w:pStyle w:val="Style2"/>
        <w:kinsoku w:val="0"/>
        <w:autoSpaceDE/>
        <w:autoSpaceDN/>
        <w:adjustRightInd/>
        <w:spacing w:line="276" w:lineRule="auto"/>
        <w:jc w:val="both"/>
        <w:rPr>
          <w:rStyle w:val="CharacterStyle1"/>
          <w:rFonts w:ascii="Tahoma" w:hAnsi="Tahoma" w:cs="Tahoma"/>
          <w:sz w:val="22"/>
          <w:szCs w:val="22"/>
          <w:lang w:val="pl-PL"/>
        </w:rPr>
      </w:pPr>
    </w:p>
    <w:p w:rsidR="00DA58E2" w:rsidRPr="00504811" w:rsidRDefault="00DA58E2" w:rsidP="00504811">
      <w:pPr>
        <w:pStyle w:val="Style2"/>
        <w:kinsoku w:val="0"/>
        <w:autoSpaceDE/>
        <w:autoSpaceDN/>
        <w:adjustRightInd/>
        <w:spacing w:line="276" w:lineRule="auto"/>
        <w:jc w:val="both"/>
        <w:rPr>
          <w:rStyle w:val="CharacterStyle1"/>
          <w:rFonts w:ascii="Tahoma" w:hAnsi="Tahoma" w:cs="Tahoma"/>
          <w:sz w:val="22"/>
          <w:szCs w:val="22"/>
          <w:lang w:val="pl-PL"/>
        </w:rPr>
      </w:pPr>
      <w:r w:rsidRPr="00504811">
        <w:rPr>
          <w:rStyle w:val="CharacterStyle1"/>
          <w:rFonts w:ascii="Tahoma" w:hAnsi="Tahoma" w:cs="Tahoma"/>
          <w:sz w:val="22"/>
          <w:szCs w:val="22"/>
          <w:lang w:val="pl-PL"/>
        </w:rPr>
        <w:t>pomiędzy:</w:t>
      </w:r>
    </w:p>
    <w:p w:rsidR="006F0A89" w:rsidRPr="00504811" w:rsidRDefault="006F0A89" w:rsidP="00504811">
      <w:pPr>
        <w:pStyle w:val="Tekstpodstawowy2"/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504811">
        <w:rPr>
          <w:rFonts w:ascii="Tahoma" w:hAnsi="Tahoma" w:cs="Tahoma"/>
          <w:b/>
          <w:sz w:val="22"/>
          <w:szCs w:val="22"/>
        </w:rPr>
        <w:t>Instytutem Matki i Dziecka</w:t>
      </w:r>
    </w:p>
    <w:p w:rsidR="006F0A89" w:rsidRPr="00504811" w:rsidRDefault="006F0A89" w:rsidP="00504811">
      <w:pPr>
        <w:pStyle w:val="Tekstpodstawowy2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504811">
        <w:rPr>
          <w:rFonts w:ascii="Tahoma" w:hAnsi="Tahoma" w:cs="Tahoma"/>
          <w:sz w:val="22"/>
          <w:szCs w:val="22"/>
        </w:rPr>
        <w:t xml:space="preserve">01-211 Warszawa, ul. Kasprzaka 17a  </w:t>
      </w:r>
    </w:p>
    <w:p w:rsidR="006F0A89" w:rsidRPr="00504811" w:rsidRDefault="006F0A89" w:rsidP="00504811">
      <w:pPr>
        <w:pStyle w:val="Tekstpodstawowy2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504811">
        <w:rPr>
          <w:rFonts w:ascii="Tahoma" w:hAnsi="Tahoma" w:cs="Tahoma"/>
          <w:sz w:val="22"/>
          <w:szCs w:val="22"/>
        </w:rPr>
        <w:t>zarejestrowanym w Sądzie Rejonowym dla m. st. Warszawy – XII Wydział Gospodarczy Krajowego Rejestru Sądowego  pod nr KRS: 0000050950</w:t>
      </w:r>
    </w:p>
    <w:p w:rsidR="006F0A89" w:rsidRPr="00504811" w:rsidRDefault="006F0A89" w:rsidP="00504811">
      <w:pPr>
        <w:spacing w:line="276" w:lineRule="auto"/>
        <w:jc w:val="both"/>
        <w:rPr>
          <w:rFonts w:ascii="Tahoma" w:eastAsia="Times New Roman" w:hAnsi="Tahoma" w:cs="Tahoma"/>
          <w:sz w:val="22"/>
          <w:szCs w:val="22"/>
          <w:lang w:val="pl-PL"/>
        </w:rPr>
      </w:pPr>
      <w:r w:rsidRPr="00504811">
        <w:rPr>
          <w:rFonts w:ascii="Tahoma" w:eastAsia="Times New Roman" w:hAnsi="Tahoma" w:cs="Tahoma"/>
          <w:sz w:val="22"/>
          <w:szCs w:val="22"/>
          <w:lang w:val="pl-PL"/>
        </w:rPr>
        <w:t xml:space="preserve">NIP: 525-000-84-71, Regon: 000288395 </w:t>
      </w:r>
    </w:p>
    <w:p w:rsidR="006F0A89" w:rsidRPr="00504811" w:rsidRDefault="006F0A89" w:rsidP="00504811">
      <w:pPr>
        <w:spacing w:line="276" w:lineRule="auto"/>
        <w:jc w:val="both"/>
        <w:rPr>
          <w:rFonts w:ascii="Tahoma" w:eastAsia="Times New Roman" w:hAnsi="Tahoma" w:cs="Tahoma"/>
          <w:sz w:val="22"/>
          <w:szCs w:val="22"/>
          <w:lang w:val="pl-PL"/>
        </w:rPr>
      </w:pPr>
    </w:p>
    <w:p w:rsidR="006F0A89" w:rsidRPr="00504811" w:rsidRDefault="006F0A89" w:rsidP="00504811">
      <w:pPr>
        <w:spacing w:line="276" w:lineRule="auto"/>
        <w:jc w:val="both"/>
        <w:rPr>
          <w:rFonts w:ascii="Tahoma" w:eastAsia="Times New Roman" w:hAnsi="Tahoma" w:cs="Tahoma"/>
          <w:sz w:val="22"/>
          <w:szCs w:val="22"/>
          <w:lang w:val="pl-PL"/>
        </w:rPr>
      </w:pPr>
      <w:r w:rsidRPr="00504811">
        <w:rPr>
          <w:rFonts w:ascii="Tahoma" w:eastAsia="Times New Roman" w:hAnsi="Tahoma" w:cs="Tahoma"/>
          <w:sz w:val="22"/>
          <w:szCs w:val="22"/>
          <w:lang w:val="pl-PL"/>
        </w:rPr>
        <w:t xml:space="preserve">reprezentowanym przez: </w:t>
      </w:r>
    </w:p>
    <w:p w:rsidR="006F0A89" w:rsidRPr="00504811" w:rsidRDefault="006F0A89" w:rsidP="008A596C">
      <w:pPr>
        <w:widowControl/>
        <w:numPr>
          <w:ilvl w:val="0"/>
          <w:numId w:val="1"/>
        </w:numPr>
        <w:tabs>
          <w:tab w:val="num" w:pos="567"/>
        </w:tabs>
        <w:kinsoku/>
        <w:spacing w:line="276" w:lineRule="auto"/>
        <w:jc w:val="both"/>
        <w:rPr>
          <w:rFonts w:ascii="Tahoma" w:eastAsia="Times New Roman" w:hAnsi="Tahoma" w:cs="Tahoma"/>
          <w:sz w:val="22"/>
          <w:szCs w:val="22"/>
          <w:lang w:val="pl-PL"/>
        </w:rPr>
      </w:pPr>
      <w:r w:rsidRPr="00504811">
        <w:rPr>
          <w:rFonts w:ascii="Tahoma" w:eastAsia="Times New Roman" w:hAnsi="Tahoma" w:cs="Tahoma"/>
          <w:b/>
          <w:sz w:val="22"/>
          <w:szCs w:val="22"/>
          <w:lang w:val="pl-PL"/>
        </w:rPr>
        <w:t>Tomasza Mikołaja Maciejewskiego -</w:t>
      </w:r>
      <w:r w:rsidRPr="00504811">
        <w:rPr>
          <w:rFonts w:ascii="Tahoma" w:eastAsia="Times New Roman" w:hAnsi="Tahoma" w:cs="Tahoma"/>
          <w:sz w:val="22"/>
          <w:szCs w:val="22"/>
          <w:lang w:val="pl-PL"/>
        </w:rPr>
        <w:t>Dyrektora Instytutu</w:t>
      </w:r>
    </w:p>
    <w:p w:rsidR="006F0A89" w:rsidRPr="00504811" w:rsidRDefault="006F0A89" w:rsidP="008A596C">
      <w:pPr>
        <w:widowControl/>
        <w:numPr>
          <w:ilvl w:val="0"/>
          <w:numId w:val="1"/>
        </w:numPr>
        <w:tabs>
          <w:tab w:val="num" w:pos="567"/>
        </w:tabs>
        <w:kinsoku/>
        <w:spacing w:line="276" w:lineRule="auto"/>
        <w:jc w:val="both"/>
        <w:rPr>
          <w:rFonts w:ascii="Tahoma" w:hAnsi="Tahoma" w:cs="Tahoma"/>
          <w:sz w:val="22"/>
          <w:szCs w:val="22"/>
          <w:lang w:val="pl-PL"/>
        </w:rPr>
      </w:pPr>
      <w:r w:rsidRPr="00504811">
        <w:rPr>
          <w:rFonts w:ascii="Tahoma" w:eastAsia="Times New Roman" w:hAnsi="Tahoma" w:cs="Tahoma"/>
          <w:b/>
          <w:sz w:val="22"/>
          <w:szCs w:val="22"/>
          <w:lang w:val="pl-PL"/>
        </w:rPr>
        <w:t xml:space="preserve">Agnieszkę Graczyk - </w:t>
      </w:r>
      <w:r w:rsidRPr="00504811">
        <w:rPr>
          <w:rFonts w:ascii="Tahoma" w:eastAsia="Times New Roman" w:hAnsi="Tahoma" w:cs="Tahoma"/>
          <w:sz w:val="22"/>
          <w:szCs w:val="22"/>
          <w:lang w:val="pl-PL"/>
        </w:rPr>
        <w:t>Zastępcę Dyrektora ds. Finansowych działającego na podstawie udzielonego pełnomocnictw</w:t>
      </w:r>
      <w:r w:rsidRPr="00504811">
        <w:rPr>
          <w:rFonts w:ascii="Tahoma" w:hAnsi="Tahoma" w:cs="Tahoma"/>
          <w:sz w:val="22"/>
          <w:szCs w:val="22"/>
          <w:lang w:val="pl-PL"/>
        </w:rPr>
        <w:t>a</w:t>
      </w:r>
    </w:p>
    <w:p w:rsidR="00DA58E2" w:rsidRPr="00504811" w:rsidRDefault="00DA58E2" w:rsidP="00504811">
      <w:pPr>
        <w:widowControl/>
        <w:kinsoku/>
        <w:spacing w:line="276" w:lineRule="auto"/>
        <w:rPr>
          <w:rStyle w:val="CharacterStyle1"/>
          <w:rFonts w:ascii="Tahoma" w:hAnsi="Tahoma" w:cs="Tahoma"/>
          <w:sz w:val="22"/>
          <w:szCs w:val="22"/>
          <w:lang w:val="pl-PL"/>
        </w:rPr>
      </w:pPr>
      <w:r w:rsidRPr="00504811">
        <w:rPr>
          <w:rStyle w:val="CharacterStyle1"/>
          <w:rFonts w:ascii="Tahoma" w:hAnsi="Tahoma" w:cs="Tahoma"/>
          <w:sz w:val="22"/>
          <w:szCs w:val="22"/>
          <w:lang w:val="pl-PL"/>
        </w:rPr>
        <w:t xml:space="preserve">zwany dalej </w:t>
      </w:r>
      <w:r w:rsidRPr="00504811">
        <w:rPr>
          <w:rStyle w:val="CharacterStyle1"/>
          <w:rFonts w:ascii="Tahoma" w:hAnsi="Tahoma" w:cs="Tahoma"/>
          <w:iCs/>
          <w:sz w:val="22"/>
          <w:szCs w:val="22"/>
          <w:lang w:val="pl-PL"/>
        </w:rPr>
        <w:t>„</w:t>
      </w:r>
      <w:proofErr w:type="spellStart"/>
      <w:r w:rsidR="00504811">
        <w:rPr>
          <w:rStyle w:val="CharacterStyle1"/>
          <w:rFonts w:ascii="Tahoma" w:hAnsi="Tahoma" w:cs="Tahoma"/>
          <w:iCs/>
          <w:sz w:val="22"/>
          <w:szCs w:val="22"/>
          <w:lang w:val="pl-PL"/>
        </w:rPr>
        <w:t>Zamawiajacy</w:t>
      </w:r>
      <w:proofErr w:type="spellEnd"/>
      <w:r w:rsidRPr="00504811">
        <w:rPr>
          <w:rStyle w:val="CharacterStyle1"/>
          <w:rFonts w:ascii="Tahoma" w:hAnsi="Tahoma" w:cs="Tahoma"/>
          <w:iCs/>
          <w:sz w:val="22"/>
          <w:szCs w:val="22"/>
          <w:lang w:val="pl-PL"/>
        </w:rPr>
        <w:t>"</w:t>
      </w:r>
    </w:p>
    <w:p w:rsidR="003C1106" w:rsidRPr="00504811" w:rsidRDefault="003C1106" w:rsidP="00504811">
      <w:pPr>
        <w:pStyle w:val="Style2"/>
        <w:kinsoku w:val="0"/>
        <w:autoSpaceDE/>
        <w:autoSpaceDN/>
        <w:adjustRightInd/>
        <w:spacing w:line="276" w:lineRule="auto"/>
        <w:jc w:val="both"/>
        <w:rPr>
          <w:rStyle w:val="CharacterStyle1"/>
          <w:rFonts w:ascii="Tahoma" w:hAnsi="Tahoma" w:cs="Tahoma"/>
          <w:sz w:val="22"/>
          <w:szCs w:val="22"/>
          <w:lang w:val="pl-PL"/>
        </w:rPr>
      </w:pPr>
    </w:p>
    <w:p w:rsidR="00DA58E2" w:rsidRPr="00504811" w:rsidRDefault="00DA58E2" w:rsidP="00504811">
      <w:pPr>
        <w:pStyle w:val="Style2"/>
        <w:kinsoku w:val="0"/>
        <w:autoSpaceDE/>
        <w:autoSpaceDN/>
        <w:adjustRightInd/>
        <w:spacing w:line="276" w:lineRule="auto"/>
        <w:jc w:val="both"/>
        <w:rPr>
          <w:rStyle w:val="CharacterStyle1"/>
          <w:rFonts w:ascii="Tahoma" w:hAnsi="Tahoma" w:cs="Tahoma"/>
          <w:sz w:val="22"/>
          <w:szCs w:val="22"/>
          <w:lang w:val="pl-PL"/>
        </w:rPr>
      </w:pPr>
      <w:r w:rsidRPr="00504811">
        <w:rPr>
          <w:rStyle w:val="CharacterStyle1"/>
          <w:rFonts w:ascii="Tahoma" w:hAnsi="Tahoma" w:cs="Tahoma"/>
          <w:sz w:val="22"/>
          <w:szCs w:val="22"/>
          <w:lang w:val="pl-PL"/>
        </w:rPr>
        <w:t>a</w:t>
      </w:r>
    </w:p>
    <w:p w:rsidR="003C1106" w:rsidRPr="00504811" w:rsidRDefault="003C1106" w:rsidP="00504811">
      <w:pPr>
        <w:pStyle w:val="Style2"/>
        <w:kinsoku w:val="0"/>
        <w:autoSpaceDE/>
        <w:autoSpaceDN/>
        <w:adjustRightInd/>
        <w:spacing w:line="276" w:lineRule="auto"/>
        <w:jc w:val="both"/>
        <w:rPr>
          <w:rStyle w:val="CharacterStyle1"/>
          <w:rFonts w:ascii="Tahoma" w:hAnsi="Tahoma" w:cs="Tahoma"/>
          <w:b/>
          <w:sz w:val="22"/>
          <w:szCs w:val="22"/>
          <w:lang w:val="pl-PL"/>
        </w:rPr>
      </w:pPr>
    </w:p>
    <w:p w:rsidR="00555392" w:rsidRDefault="00555392" w:rsidP="00504811">
      <w:pPr>
        <w:pStyle w:val="Style2"/>
        <w:kinsoku w:val="0"/>
        <w:autoSpaceDE/>
        <w:autoSpaceDN/>
        <w:adjustRightInd/>
        <w:spacing w:line="276" w:lineRule="auto"/>
        <w:jc w:val="both"/>
        <w:rPr>
          <w:rStyle w:val="CharacterStyle1"/>
          <w:rFonts w:ascii="Tahoma" w:hAnsi="Tahoma" w:cs="Tahoma"/>
          <w:b/>
          <w:sz w:val="22"/>
          <w:szCs w:val="22"/>
          <w:lang w:val="pl-PL"/>
        </w:rPr>
      </w:pPr>
      <w:r w:rsidRPr="00555392">
        <w:rPr>
          <w:rStyle w:val="CharacterStyle1"/>
          <w:rFonts w:ascii="Tahoma" w:hAnsi="Tahoma" w:cs="Tahoma"/>
          <w:sz w:val="22"/>
          <w:szCs w:val="22"/>
          <w:lang w:val="pl-PL"/>
        </w:rPr>
        <w:t>………………………………………………………………………</w:t>
      </w:r>
      <w:r w:rsidR="005A61D4">
        <w:rPr>
          <w:rStyle w:val="CharacterStyle1"/>
          <w:rFonts w:ascii="Tahoma" w:hAnsi="Tahoma" w:cs="Tahoma"/>
          <w:sz w:val="22"/>
          <w:szCs w:val="22"/>
          <w:lang w:val="pl-PL"/>
        </w:rPr>
        <w:t>………………………</w:t>
      </w:r>
      <w:r w:rsidR="00A16E85" w:rsidRPr="00A16E85">
        <w:rPr>
          <w:rStyle w:val="CharacterStyle1"/>
          <w:rFonts w:ascii="Tahoma" w:hAnsi="Tahoma" w:cs="Tahoma"/>
          <w:sz w:val="22"/>
          <w:szCs w:val="22"/>
          <w:lang w:val="pl-PL"/>
        </w:rPr>
        <w:t>.</w:t>
      </w:r>
      <w:r w:rsidRPr="00555392">
        <w:rPr>
          <w:rStyle w:val="CharacterStyle1"/>
          <w:rFonts w:ascii="Tahoma" w:hAnsi="Tahoma" w:cs="Tahoma"/>
          <w:sz w:val="22"/>
          <w:szCs w:val="22"/>
          <w:lang w:val="pl-PL"/>
        </w:rPr>
        <w:t>………</w:t>
      </w:r>
      <w:r w:rsidRPr="00A16E85">
        <w:rPr>
          <w:rStyle w:val="CharacterStyle1"/>
          <w:rFonts w:ascii="Tahoma" w:hAnsi="Tahoma" w:cs="Tahoma"/>
          <w:sz w:val="20"/>
          <w:szCs w:val="22"/>
          <w:lang w:val="pl-PL"/>
        </w:rPr>
        <w:t>.</w:t>
      </w:r>
      <w:r w:rsidR="003C1106" w:rsidRPr="00555392">
        <w:rPr>
          <w:rStyle w:val="CharacterStyle1"/>
          <w:rFonts w:ascii="Tahoma" w:hAnsi="Tahoma" w:cs="Tahoma"/>
          <w:sz w:val="22"/>
          <w:szCs w:val="22"/>
          <w:lang w:val="pl-PL"/>
        </w:rPr>
        <w:t xml:space="preserve">, </w:t>
      </w:r>
    </w:p>
    <w:p w:rsidR="00555392" w:rsidRDefault="00DE5F92" w:rsidP="00504811">
      <w:pPr>
        <w:pStyle w:val="Style2"/>
        <w:kinsoku w:val="0"/>
        <w:autoSpaceDE/>
        <w:autoSpaceDN/>
        <w:adjustRightInd/>
        <w:spacing w:line="276" w:lineRule="auto"/>
        <w:jc w:val="both"/>
        <w:rPr>
          <w:rStyle w:val="CharacterStyle1"/>
          <w:rFonts w:ascii="Tahoma" w:hAnsi="Tahoma" w:cs="Tahoma"/>
          <w:sz w:val="22"/>
          <w:szCs w:val="22"/>
          <w:lang w:val="pl-PL"/>
        </w:rPr>
      </w:pPr>
      <w:r w:rsidRPr="00504811">
        <w:rPr>
          <w:rStyle w:val="CharacterStyle2"/>
          <w:rFonts w:ascii="Tahoma" w:hAnsi="Tahoma" w:cs="Tahoma"/>
          <w:spacing w:val="-3"/>
          <w:sz w:val="22"/>
          <w:szCs w:val="22"/>
          <w:lang w:val="pl-PL"/>
        </w:rPr>
        <w:t>z siedzibą w</w:t>
      </w:r>
      <w:r w:rsidR="000210FF" w:rsidRPr="00504811">
        <w:rPr>
          <w:rStyle w:val="CharacterStyle1"/>
          <w:rFonts w:ascii="Tahoma" w:hAnsi="Tahoma" w:cs="Tahoma"/>
          <w:sz w:val="22"/>
          <w:szCs w:val="22"/>
          <w:lang w:val="pl-PL"/>
        </w:rPr>
        <w:t xml:space="preserve"> </w:t>
      </w:r>
      <w:r w:rsidR="005A61D4">
        <w:rPr>
          <w:rStyle w:val="CharacterStyle1"/>
          <w:rFonts w:ascii="Tahoma" w:hAnsi="Tahoma" w:cs="Tahoma"/>
          <w:sz w:val="22"/>
          <w:szCs w:val="22"/>
          <w:lang w:val="pl-PL"/>
        </w:rPr>
        <w:t>………………………………………………………………………………………,</w:t>
      </w:r>
    </w:p>
    <w:p w:rsidR="00555392" w:rsidRDefault="00DE5F92" w:rsidP="00504811">
      <w:pPr>
        <w:pStyle w:val="Style2"/>
        <w:kinsoku w:val="0"/>
        <w:autoSpaceDE/>
        <w:autoSpaceDN/>
        <w:adjustRightInd/>
        <w:spacing w:line="276" w:lineRule="auto"/>
        <w:jc w:val="both"/>
        <w:rPr>
          <w:rStyle w:val="CharacterStyle2"/>
          <w:rFonts w:ascii="Tahoma" w:hAnsi="Tahoma" w:cs="Tahoma"/>
          <w:spacing w:val="-1"/>
          <w:sz w:val="22"/>
          <w:szCs w:val="22"/>
          <w:lang w:val="pl-PL"/>
        </w:rPr>
      </w:pPr>
      <w:r w:rsidRPr="00504811">
        <w:rPr>
          <w:rStyle w:val="CharacterStyle1"/>
          <w:rFonts w:ascii="Tahoma" w:hAnsi="Tahoma" w:cs="Tahoma"/>
          <w:sz w:val="22"/>
          <w:szCs w:val="22"/>
          <w:lang w:val="pl-PL"/>
        </w:rPr>
        <w:t>ul</w:t>
      </w:r>
      <w:r w:rsidR="00555392">
        <w:rPr>
          <w:rStyle w:val="CharacterStyle1"/>
          <w:rFonts w:ascii="Tahoma" w:hAnsi="Tahoma" w:cs="Tahoma"/>
          <w:sz w:val="22"/>
          <w:szCs w:val="22"/>
          <w:lang w:val="pl-PL"/>
        </w:rPr>
        <w:t>……………………………………………………………</w:t>
      </w:r>
      <w:r w:rsidR="003C1106" w:rsidRPr="00504811">
        <w:rPr>
          <w:rStyle w:val="CharacterStyle1"/>
          <w:rFonts w:ascii="Tahoma" w:hAnsi="Tahoma" w:cs="Tahoma"/>
          <w:sz w:val="22"/>
          <w:szCs w:val="22"/>
          <w:lang w:val="pl-PL"/>
        </w:rPr>
        <w:t xml:space="preserve">, </w:t>
      </w:r>
      <w:r w:rsidR="003C1106" w:rsidRPr="00504811">
        <w:rPr>
          <w:rStyle w:val="CharacterStyle2"/>
          <w:rFonts w:ascii="Tahoma" w:hAnsi="Tahoma" w:cs="Tahoma"/>
          <w:spacing w:val="-1"/>
          <w:sz w:val="22"/>
          <w:szCs w:val="22"/>
          <w:lang w:val="pl-PL"/>
        </w:rPr>
        <w:t>nr</w:t>
      </w:r>
      <w:r w:rsidRPr="00504811">
        <w:rPr>
          <w:rStyle w:val="CharacterStyle2"/>
          <w:rFonts w:ascii="Tahoma" w:hAnsi="Tahoma" w:cs="Tahoma"/>
          <w:spacing w:val="-1"/>
          <w:sz w:val="22"/>
          <w:szCs w:val="22"/>
          <w:lang w:val="pl-PL"/>
        </w:rPr>
        <w:t xml:space="preserve"> NIP:</w:t>
      </w:r>
      <w:r w:rsidR="00555392">
        <w:rPr>
          <w:rStyle w:val="CharacterStyle2"/>
          <w:rFonts w:ascii="Tahoma" w:hAnsi="Tahoma" w:cs="Tahoma"/>
          <w:spacing w:val="-1"/>
          <w:sz w:val="22"/>
          <w:szCs w:val="22"/>
          <w:lang w:val="pl-PL"/>
        </w:rPr>
        <w:t>…………………………….</w:t>
      </w:r>
      <w:r w:rsidR="00DA58E2" w:rsidRPr="00504811">
        <w:rPr>
          <w:rStyle w:val="CharacterStyle2"/>
          <w:rFonts w:ascii="Tahoma" w:hAnsi="Tahoma" w:cs="Tahoma"/>
          <w:spacing w:val="-1"/>
          <w:sz w:val="22"/>
          <w:szCs w:val="22"/>
          <w:lang w:val="pl-PL"/>
        </w:rPr>
        <w:t>,</w:t>
      </w:r>
    </w:p>
    <w:p w:rsidR="00DA58E2" w:rsidRPr="00504811" w:rsidRDefault="00555392" w:rsidP="00504811">
      <w:pPr>
        <w:pStyle w:val="Style2"/>
        <w:kinsoku w:val="0"/>
        <w:autoSpaceDE/>
        <w:autoSpaceDN/>
        <w:adjustRightInd/>
        <w:spacing w:line="276" w:lineRule="auto"/>
        <w:jc w:val="both"/>
        <w:rPr>
          <w:rStyle w:val="CharacterStyle2"/>
          <w:rFonts w:ascii="Tahoma" w:hAnsi="Tahoma" w:cs="Tahoma"/>
          <w:b/>
          <w:sz w:val="22"/>
          <w:szCs w:val="22"/>
          <w:lang w:val="pl-PL"/>
        </w:rPr>
      </w:pPr>
      <w:r>
        <w:rPr>
          <w:rStyle w:val="CharacterStyle2"/>
          <w:rFonts w:ascii="Tahoma" w:hAnsi="Tahoma" w:cs="Tahoma"/>
          <w:spacing w:val="-1"/>
          <w:sz w:val="22"/>
          <w:szCs w:val="22"/>
          <w:lang w:val="pl-PL"/>
        </w:rPr>
        <w:t xml:space="preserve">nr </w:t>
      </w:r>
      <w:r w:rsidR="00DE5F92" w:rsidRPr="00504811">
        <w:rPr>
          <w:rStyle w:val="CharacterStyle2"/>
          <w:rFonts w:ascii="Tahoma" w:hAnsi="Tahoma" w:cs="Tahoma"/>
          <w:spacing w:val="-1"/>
          <w:sz w:val="22"/>
          <w:szCs w:val="22"/>
          <w:lang w:val="pl-PL"/>
        </w:rPr>
        <w:t xml:space="preserve">REGON </w:t>
      </w:r>
      <w:r w:rsidR="00DA58E2" w:rsidRPr="00504811">
        <w:rPr>
          <w:rStyle w:val="CharacterStyle2"/>
          <w:rFonts w:ascii="Tahoma" w:hAnsi="Tahoma" w:cs="Tahoma"/>
          <w:spacing w:val="-1"/>
          <w:sz w:val="22"/>
          <w:szCs w:val="22"/>
          <w:lang w:val="pl-PL"/>
        </w:rPr>
        <w:t xml:space="preserve"> </w:t>
      </w:r>
      <w:r>
        <w:rPr>
          <w:rStyle w:val="CharacterStyle2"/>
          <w:rFonts w:ascii="Tahoma" w:hAnsi="Tahoma" w:cs="Tahoma"/>
          <w:spacing w:val="-1"/>
          <w:sz w:val="22"/>
          <w:szCs w:val="22"/>
          <w:lang w:val="pl-PL"/>
        </w:rPr>
        <w:t>………………………….</w:t>
      </w:r>
    </w:p>
    <w:p w:rsidR="00DA58E2" w:rsidRDefault="00DA58E2" w:rsidP="00504811">
      <w:pPr>
        <w:pStyle w:val="Style2"/>
        <w:kinsoku w:val="0"/>
        <w:autoSpaceDE/>
        <w:autoSpaceDN/>
        <w:adjustRightInd/>
        <w:spacing w:line="276" w:lineRule="auto"/>
        <w:jc w:val="both"/>
        <w:rPr>
          <w:rStyle w:val="CharacterStyle1"/>
          <w:rFonts w:ascii="Tahoma" w:hAnsi="Tahoma" w:cs="Tahoma"/>
          <w:sz w:val="22"/>
          <w:szCs w:val="22"/>
          <w:lang w:val="pl-PL"/>
        </w:rPr>
      </w:pPr>
      <w:r w:rsidRPr="00504811">
        <w:rPr>
          <w:rStyle w:val="CharacterStyle1"/>
          <w:rFonts w:ascii="Tahoma" w:hAnsi="Tahoma" w:cs="Tahoma"/>
          <w:sz w:val="22"/>
          <w:szCs w:val="22"/>
          <w:lang w:val="pl-PL"/>
        </w:rPr>
        <w:t>reprezentowanym przez:</w:t>
      </w:r>
    </w:p>
    <w:p w:rsidR="00555392" w:rsidRPr="00504811" w:rsidRDefault="00555392" w:rsidP="00504811">
      <w:pPr>
        <w:pStyle w:val="Style2"/>
        <w:kinsoku w:val="0"/>
        <w:autoSpaceDE/>
        <w:autoSpaceDN/>
        <w:adjustRightInd/>
        <w:spacing w:line="276" w:lineRule="auto"/>
        <w:jc w:val="both"/>
        <w:rPr>
          <w:rStyle w:val="CharacterStyle1"/>
          <w:rFonts w:ascii="Tahoma" w:hAnsi="Tahoma" w:cs="Tahoma"/>
          <w:sz w:val="22"/>
          <w:szCs w:val="22"/>
          <w:lang w:val="pl-PL"/>
        </w:rPr>
      </w:pPr>
      <w:r>
        <w:rPr>
          <w:rStyle w:val="CharacterStyle1"/>
          <w:rFonts w:ascii="Tahoma" w:hAnsi="Tahoma" w:cs="Tahoma"/>
          <w:sz w:val="22"/>
          <w:szCs w:val="22"/>
          <w:lang w:val="pl-PL"/>
        </w:rPr>
        <w:t>…………………………………………………………………………………………………………..</w:t>
      </w:r>
    </w:p>
    <w:p w:rsidR="003C1106" w:rsidRPr="00504811" w:rsidRDefault="00DA58E2" w:rsidP="00504811">
      <w:pPr>
        <w:pStyle w:val="Style2"/>
        <w:kinsoku w:val="0"/>
        <w:autoSpaceDE/>
        <w:autoSpaceDN/>
        <w:adjustRightInd/>
        <w:spacing w:line="276" w:lineRule="auto"/>
        <w:jc w:val="both"/>
        <w:rPr>
          <w:rStyle w:val="CharacterStyle1"/>
          <w:rFonts w:ascii="Tahoma" w:hAnsi="Tahoma" w:cs="Tahoma"/>
          <w:sz w:val="22"/>
          <w:szCs w:val="22"/>
          <w:lang w:val="pl-PL"/>
        </w:rPr>
      </w:pPr>
      <w:r w:rsidRPr="00504811">
        <w:rPr>
          <w:rStyle w:val="CharacterStyle1"/>
          <w:rFonts w:ascii="Tahoma" w:hAnsi="Tahoma" w:cs="Tahoma"/>
          <w:sz w:val="22"/>
          <w:szCs w:val="22"/>
          <w:lang w:val="pl-PL"/>
        </w:rPr>
        <w:t>zwany dalej „</w:t>
      </w:r>
      <w:r w:rsidR="00017DE9" w:rsidRPr="00504811">
        <w:rPr>
          <w:rStyle w:val="CharacterStyle1"/>
          <w:rFonts w:ascii="Tahoma" w:hAnsi="Tahoma" w:cs="Tahoma"/>
          <w:sz w:val="22"/>
          <w:szCs w:val="22"/>
          <w:lang w:val="pl-PL"/>
        </w:rPr>
        <w:t>Wykonawcą</w:t>
      </w:r>
      <w:r w:rsidRPr="00504811">
        <w:rPr>
          <w:rStyle w:val="CharacterStyle1"/>
          <w:rFonts w:ascii="Tahoma" w:hAnsi="Tahoma" w:cs="Tahoma"/>
          <w:sz w:val="22"/>
          <w:szCs w:val="22"/>
          <w:lang w:val="pl-PL"/>
        </w:rPr>
        <w:t>"</w:t>
      </w:r>
    </w:p>
    <w:p w:rsidR="003C1106" w:rsidRPr="00504811" w:rsidRDefault="003C1106" w:rsidP="00504811">
      <w:pPr>
        <w:pStyle w:val="Style2"/>
        <w:kinsoku w:val="0"/>
        <w:autoSpaceDE/>
        <w:autoSpaceDN/>
        <w:adjustRightInd/>
        <w:spacing w:line="276" w:lineRule="auto"/>
        <w:jc w:val="both"/>
        <w:rPr>
          <w:rStyle w:val="CharacterStyle1"/>
          <w:rFonts w:ascii="Tahoma" w:hAnsi="Tahoma" w:cs="Tahoma"/>
          <w:sz w:val="22"/>
          <w:szCs w:val="22"/>
          <w:lang w:val="pl-PL"/>
        </w:rPr>
      </w:pPr>
    </w:p>
    <w:p w:rsidR="00DE5F92" w:rsidRPr="00DE22D0" w:rsidRDefault="00DE5F92" w:rsidP="00504811">
      <w:pPr>
        <w:pStyle w:val="Style2"/>
        <w:kinsoku w:val="0"/>
        <w:autoSpaceDE/>
        <w:autoSpaceDN/>
        <w:adjustRightInd/>
        <w:spacing w:line="276" w:lineRule="auto"/>
        <w:jc w:val="both"/>
        <w:rPr>
          <w:rFonts w:ascii="Tahoma" w:hAnsi="Tahoma" w:cs="Tahoma"/>
          <w:sz w:val="22"/>
          <w:szCs w:val="22"/>
          <w:lang w:val="pl-PL"/>
        </w:rPr>
      </w:pPr>
      <w:r w:rsidRPr="00504811">
        <w:rPr>
          <w:rFonts w:ascii="Tahoma" w:eastAsia="Times New Roman" w:hAnsi="Tahoma" w:cs="Tahoma"/>
          <w:sz w:val="22"/>
          <w:szCs w:val="22"/>
          <w:lang w:val="pl-PL"/>
        </w:rPr>
        <w:t>na podstawie art. 4 pkt</w:t>
      </w:r>
      <w:r w:rsidR="00997565" w:rsidRPr="00504811">
        <w:rPr>
          <w:rFonts w:ascii="Tahoma" w:eastAsia="Times New Roman" w:hAnsi="Tahoma" w:cs="Tahoma"/>
          <w:sz w:val="22"/>
          <w:szCs w:val="22"/>
          <w:lang w:val="pl-PL"/>
        </w:rPr>
        <w:t>.</w:t>
      </w:r>
      <w:r w:rsidRPr="00504811">
        <w:rPr>
          <w:rFonts w:ascii="Tahoma" w:eastAsia="Times New Roman" w:hAnsi="Tahoma" w:cs="Tahoma"/>
          <w:sz w:val="22"/>
          <w:szCs w:val="22"/>
          <w:lang w:val="pl-PL"/>
        </w:rPr>
        <w:t xml:space="preserve"> 8 ustawy z dnia 29 stycznia 2004 r. Prawo </w:t>
      </w:r>
      <w:r w:rsidR="005A61D4" w:rsidRPr="00504811">
        <w:rPr>
          <w:rFonts w:ascii="Tahoma" w:eastAsia="Times New Roman" w:hAnsi="Tahoma" w:cs="Tahoma"/>
          <w:sz w:val="22"/>
          <w:szCs w:val="22"/>
          <w:lang w:val="pl-PL"/>
        </w:rPr>
        <w:t xml:space="preserve">Zamówień Publicznych </w:t>
      </w:r>
      <w:r w:rsidR="00997565" w:rsidRPr="00504811">
        <w:rPr>
          <w:rFonts w:ascii="Tahoma" w:eastAsia="Times New Roman" w:hAnsi="Tahoma" w:cs="Tahoma"/>
          <w:sz w:val="22"/>
          <w:szCs w:val="22"/>
          <w:lang w:val="pl-PL"/>
        </w:rPr>
        <w:br/>
      </w:r>
      <w:r w:rsidRPr="00504811">
        <w:rPr>
          <w:rFonts w:ascii="Tahoma" w:eastAsia="Times New Roman" w:hAnsi="Tahoma" w:cs="Tahoma"/>
          <w:sz w:val="22"/>
          <w:szCs w:val="22"/>
          <w:lang w:val="pl-PL"/>
        </w:rPr>
        <w:t>(</w:t>
      </w:r>
      <w:r w:rsidR="00A15BAF" w:rsidRPr="00A15BAF">
        <w:rPr>
          <w:rFonts w:ascii="Tahoma" w:hAnsi="Tahoma" w:cs="Tahoma"/>
          <w:sz w:val="22"/>
          <w:szCs w:val="22"/>
          <w:lang w:val="pl-PL"/>
        </w:rPr>
        <w:t>t. j. Dz. U. z 2013 r., poz. 907 z późn. zm.)</w:t>
      </w:r>
    </w:p>
    <w:p w:rsidR="002A4E14" w:rsidRPr="00504811" w:rsidRDefault="002A4E14" w:rsidP="00504811">
      <w:pPr>
        <w:pStyle w:val="Style2"/>
        <w:kinsoku w:val="0"/>
        <w:autoSpaceDE/>
        <w:autoSpaceDN/>
        <w:adjustRightInd/>
        <w:spacing w:line="276" w:lineRule="auto"/>
        <w:jc w:val="both"/>
        <w:rPr>
          <w:rFonts w:ascii="Tahoma" w:hAnsi="Tahoma" w:cs="Tahoma"/>
          <w:sz w:val="22"/>
          <w:szCs w:val="22"/>
          <w:lang w:val="pl-PL"/>
        </w:rPr>
      </w:pPr>
    </w:p>
    <w:p w:rsidR="00DA58E2" w:rsidRPr="00504811" w:rsidRDefault="00DA58E2" w:rsidP="008A596C">
      <w:pPr>
        <w:pStyle w:val="Style1"/>
        <w:kinsoku w:val="0"/>
        <w:autoSpaceDE/>
        <w:autoSpaceDN/>
        <w:adjustRightInd/>
        <w:spacing w:before="240" w:after="240" w:line="276" w:lineRule="auto"/>
        <w:ind w:left="425"/>
        <w:jc w:val="center"/>
        <w:rPr>
          <w:rStyle w:val="CharacterStyle2"/>
          <w:rFonts w:ascii="Tahoma" w:hAnsi="Tahoma" w:cs="Tahoma"/>
          <w:b/>
          <w:bCs/>
          <w:sz w:val="22"/>
          <w:szCs w:val="22"/>
          <w:lang w:val="pl-PL"/>
        </w:rPr>
      </w:pPr>
      <w:r w:rsidRPr="00504811">
        <w:rPr>
          <w:rStyle w:val="CharacterStyle2"/>
          <w:rFonts w:ascii="Tahoma" w:hAnsi="Tahoma" w:cs="Tahoma"/>
          <w:b/>
          <w:bCs/>
          <w:spacing w:val="-7"/>
          <w:sz w:val="22"/>
          <w:szCs w:val="22"/>
          <w:lang w:val="pl-PL"/>
        </w:rPr>
        <w:t xml:space="preserve">§ </w:t>
      </w:r>
      <w:r w:rsidRPr="00504811">
        <w:rPr>
          <w:rStyle w:val="CharacterStyle2"/>
          <w:rFonts w:ascii="Tahoma" w:hAnsi="Tahoma" w:cs="Tahoma"/>
          <w:b/>
          <w:bCs/>
          <w:sz w:val="22"/>
          <w:szCs w:val="22"/>
          <w:lang w:val="pl-PL"/>
        </w:rPr>
        <w:t>1</w:t>
      </w:r>
    </w:p>
    <w:p w:rsidR="00DB3825" w:rsidRPr="00DB3825" w:rsidRDefault="00514D41" w:rsidP="008A596C">
      <w:pPr>
        <w:pStyle w:val="Style1"/>
        <w:numPr>
          <w:ilvl w:val="0"/>
          <w:numId w:val="3"/>
        </w:numPr>
        <w:kinsoku w:val="0"/>
        <w:autoSpaceDE/>
        <w:autoSpaceDN/>
        <w:adjustRightInd/>
        <w:spacing w:line="276" w:lineRule="auto"/>
        <w:ind w:left="425" w:hanging="357"/>
        <w:jc w:val="both"/>
        <w:rPr>
          <w:rFonts w:ascii="Tahoma" w:hAnsi="Tahoma" w:cs="Tahoma"/>
          <w:b/>
          <w:bCs/>
          <w:sz w:val="22"/>
          <w:szCs w:val="22"/>
          <w:lang w:val="pl-PL"/>
        </w:rPr>
      </w:pPr>
      <w:r w:rsidRPr="00504811">
        <w:rPr>
          <w:rFonts w:ascii="Tahoma" w:hAnsi="Tahoma" w:cs="Tahoma"/>
          <w:sz w:val="22"/>
          <w:szCs w:val="22"/>
          <w:lang w:val="pl-PL"/>
        </w:rPr>
        <w:t xml:space="preserve">Przedmiotem umowy jest pogwarancyjna obsługa serwisowa systemu elektroenergetycznego, w tym stacji transformatorowej nr 112218, w zakresie niezbędnych napraw i konserwacji, dostarczenie wszystkich części zamiennych </w:t>
      </w:r>
      <w:r w:rsidRPr="00504811">
        <w:rPr>
          <w:rFonts w:ascii="Tahoma" w:hAnsi="Tahoma" w:cs="Tahoma"/>
          <w:sz w:val="22"/>
          <w:szCs w:val="22"/>
          <w:lang w:val="pl-PL"/>
        </w:rPr>
        <w:br/>
        <w:t xml:space="preserve">i podzespołów oraz materiałów eksploatacyjnych wykorzystywanych do napraw. Szczegółowy zakres prac określa </w:t>
      </w:r>
      <w:r w:rsidRPr="00504811">
        <w:rPr>
          <w:rStyle w:val="CharacterStyle2"/>
          <w:rFonts w:ascii="Tahoma" w:hAnsi="Tahoma" w:cs="Tahoma"/>
          <w:bCs/>
          <w:spacing w:val="-7"/>
          <w:sz w:val="22"/>
          <w:szCs w:val="22"/>
          <w:lang w:val="pl-PL"/>
        </w:rPr>
        <w:t xml:space="preserve">§ </w:t>
      </w:r>
      <w:r w:rsidR="00997565" w:rsidRPr="00504811">
        <w:rPr>
          <w:rStyle w:val="CharacterStyle2"/>
          <w:rFonts w:ascii="Tahoma" w:hAnsi="Tahoma" w:cs="Tahoma"/>
          <w:bCs/>
          <w:sz w:val="22"/>
          <w:szCs w:val="22"/>
          <w:lang w:val="pl-PL"/>
        </w:rPr>
        <w:t>4</w:t>
      </w:r>
      <w:r w:rsidRPr="00504811">
        <w:rPr>
          <w:rFonts w:ascii="Tahoma" w:hAnsi="Tahoma" w:cs="Tahoma"/>
          <w:sz w:val="22"/>
          <w:szCs w:val="22"/>
          <w:lang w:val="pl-PL"/>
        </w:rPr>
        <w:t>.</w:t>
      </w:r>
    </w:p>
    <w:p w:rsidR="00514D41" w:rsidRPr="00DB3825" w:rsidRDefault="00514D41" w:rsidP="008A596C">
      <w:pPr>
        <w:pStyle w:val="Style1"/>
        <w:widowControl/>
        <w:numPr>
          <w:ilvl w:val="0"/>
          <w:numId w:val="3"/>
        </w:numPr>
        <w:autoSpaceDE/>
        <w:autoSpaceDN/>
        <w:adjustRightInd/>
        <w:spacing w:line="276" w:lineRule="auto"/>
        <w:ind w:left="425" w:hanging="357"/>
        <w:jc w:val="both"/>
        <w:rPr>
          <w:rFonts w:ascii="Tahoma" w:hAnsi="Tahoma" w:cs="Tahoma"/>
          <w:sz w:val="22"/>
          <w:szCs w:val="22"/>
          <w:lang w:val="pl-PL"/>
        </w:rPr>
      </w:pPr>
      <w:r w:rsidRPr="00DB3825">
        <w:rPr>
          <w:rFonts w:ascii="Tahoma" w:hAnsi="Tahoma" w:cs="Tahoma"/>
          <w:sz w:val="22"/>
          <w:szCs w:val="22"/>
          <w:lang w:val="pl-PL"/>
        </w:rPr>
        <w:t>Obsługa serwisowa odbywać się będzie w siedzibie Zamawiającego</w:t>
      </w:r>
      <w:r w:rsidR="00997565" w:rsidRPr="00DB3825">
        <w:rPr>
          <w:rFonts w:ascii="Tahoma" w:hAnsi="Tahoma" w:cs="Tahoma"/>
          <w:sz w:val="22"/>
          <w:szCs w:val="22"/>
          <w:lang w:val="pl-PL"/>
        </w:rPr>
        <w:t>,</w:t>
      </w:r>
      <w:r w:rsidRPr="00DB3825">
        <w:rPr>
          <w:rFonts w:ascii="Tahoma" w:hAnsi="Tahoma" w:cs="Tahoma"/>
          <w:sz w:val="22"/>
          <w:szCs w:val="22"/>
          <w:lang w:val="pl-PL"/>
        </w:rPr>
        <w:t xml:space="preserve"> a koszty dojazdu</w:t>
      </w:r>
      <w:r w:rsidR="00DB3825" w:rsidRPr="00DB3825">
        <w:rPr>
          <w:rFonts w:ascii="Tahoma" w:hAnsi="Tahoma" w:cs="Tahoma"/>
          <w:sz w:val="22"/>
          <w:szCs w:val="22"/>
          <w:lang w:val="pl-PL"/>
        </w:rPr>
        <w:t xml:space="preserve">, </w:t>
      </w:r>
      <w:r w:rsidR="00406A05">
        <w:rPr>
          <w:rFonts w:ascii="Tahoma" w:hAnsi="Tahoma" w:cs="Tahoma"/>
          <w:sz w:val="22"/>
          <w:szCs w:val="22"/>
          <w:lang w:val="pl-PL"/>
        </w:rPr>
        <w:t xml:space="preserve">i </w:t>
      </w:r>
      <w:r w:rsidR="00321DB4" w:rsidRPr="00DB3825">
        <w:rPr>
          <w:rFonts w:ascii="Tahoma" w:hAnsi="Tahoma" w:cs="Tahoma"/>
          <w:sz w:val="22"/>
          <w:szCs w:val="22"/>
          <w:lang w:val="pl-PL"/>
        </w:rPr>
        <w:t>robocizny</w:t>
      </w:r>
      <w:r w:rsidR="00DB3825" w:rsidRPr="00DB3825">
        <w:rPr>
          <w:rFonts w:ascii="Tahoma" w:hAnsi="Tahoma" w:cs="Tahoma"/>
          <w:sz w:val="22"/>
          <w:szCs w:val="22"/>
          <w:lang w:val="pl-PL"/>
        </w:rPr>
        <w:t xml:space="preserve"> </w:t>
      </w:r>
      <w:r w:rsidRPr="00DB3825">
        <w:rPr>
          <w:rFonts w:ascii="Tahoma" w:hAnsi="Tahoma" w:cs="Tahoma"/>
          <w:sz w:val="22"/>
          <w:szCs w:val="22"/>
          <w:lang w:val="pl-PL"/>
        </w:rPr>
        <w:t xml:space="preserve">pokrywa Wykonawca. </w:t>
      </w:r>
    </w:p>
    <w:p w:rsidR="00FF1E21" w:rsidRPr="00504811" w:rsidRDefault="00514D41" w:rsidP="008A596C">
      <w:pPr>
        <w:widowControl/>
        <w:numPr>
          <w:ilvl w:val="0"/>
          <w:numId w:val="3"/>
        </w:numPr>
        <w:kinsoku/>
        <w:spacing w:line="276" w:lineRule="auto"/>
        <w:ind w:left="425" w:hanging="357"/>
        <w:jc w:val="both"/>
        <w:rPr>
          <w:rFonts w:ascii="Tahoma" w:hAnsi="Tahoma" w:cs="Tahoma"/>
          <w:sz w:val="22"/>
          <w:szCs w:val="22"/>
          <w:lang w:val="pl-PL"/>
        </w:rPr>
      </w:pPr>
      <w:r w:rsidRPr="00504811">
        <w:rPr>
          <w:rFonts w:ascii="Tahoma" w:hAnsi="Tahoma" w:cs="Tahoma"/>
          <w:sz w:val="22"/>
          <w:szCs w:val="22"/>
          <w:lang w:val="pl-PL"/>
        </w:rPr>
        <w:t xml:space="preserve">W terminie 14 dni od daty zawarcia umowy Wykonawca przedstawi Zamawiającemu orientacyjny harmonogram wykonywania przeglądów planowych. </w:t>
      </w:r>
    </w:p>
    <w:p w:rsidR="00FF1E21" w:rsidRPr="00504811" w:rsidRDefault="00C45728" w:rsidP="008A596C">
      <w:pPr>
        <w:widowControl/>
        <w:numPr>
          <w:ilvl w:val="0"/>
          <w:numId w:val="3"/>
        </w:numPr>
        <w:kinsoku/>
        <w:spacing w:line="276" w:lineRule="auto"/>
        <w:ind w:left="425" w:hanging="357"/>
        <w:jc w:val="both"/>
        <w:rPr>
          <w:rStyle w:val="CharacterStyle2"/>
          <w:rFonts w:ascii="Tahoma" w:hAnsi="Tahoma" w:cs="Tahoma"/>
          <w:sz w:val="22"/>
          <w:szCs w:val="22"/>
          <w:lang w:val="pl-PL"/>
        </w:rPr>
      </w:pPr>
      <w:r w:rsidRPr="00504811">
        <w:rPr>
          <w:rStyle w:val="CharacterStyle2"/>
          <w:rFonts w:ascii="Tahoma" w:hAnsi="Tahoma" w:cs="Tahoma"/>
          <w:spacing w:val="12"/>
          <w:sz w:val="22"/>
          <w:szCs w:val="22"/>
          <w:lang w:val="pl-PL"/>
        </w:rPr>
        <w:t>Wykonawca</w:t>
      </w:r>
      <w:r w:rsidRPr="00504811">
        <w:rPr>
          <w:rStyle w:val="CharacterStyle2"/>
          <w:rFonts w:ascii="Tahoma" w:hAnsi="Tahoma" w:cs="Tahoma"/>
          <w:spacing w:val="1"/>
          <w:sz w:val="22"/>
          <w:szCs w:val="22"/>
          <w:lang w:val="pl-PL"/>
        </w:rPr>
        <w:t xml:space="preserve"> </w:t>
      </w:r>
      <w:r w:rsidR="00DA58E2" w:rsidRPr="00504811">
        <w:rPr>
          <w:rStyle w:val="CharacterStyle2"/>
          <w:rFonts w:ascii="Tahoma" w:hAnsi="Tahoma" w:cs="Tahoma"/>
          <w:spacing w:val="1"/>
          <w:sz w:val="22"/>
          <w:szCs w:val="22"/>
          <w:lang w:val="pl-PL"/>
        </w:rPr>
        <w:t xml:space="preserve">może wykonywać swoje obowiązki przy pomocy osób przez siebie </w:t>
      </w:r>
      <w:r w:rsidR="00DA58E2" w:rsidRPr="00504811">
        <w:rPr>
          <w:rStyle w:val="CharacterStyle2"/>
          <w:rFonts w:ascii="Tahoma" w:hAnsi="Tahoma" w:cs="Tahoma"/>
          <w:sz w:val="22"/>
          <w:szCs w:val="22"/>
          <w:lang w:val="pl-PL"/>
        </w:rPr>
        <w:t xml:space="preserve">zatrudnionych, lub z którymi ma zawarte umowy cywilno-prawne. </w:t>
      </w:r>
      <w:r w:rsidR="003C1106" w:rsidRPr="00504811">
        <w:rPr>
          <w:rStyle w:val="CharacterStyle2"/>
          <w:rFonts w:ascii="Tahoma" w:hAnsi="Tahoma" w:cs="Tahoma"/>
          <w:sz w:val="22"/>
          <w:szCs w:val="22"/>
          <w:lang w:val="pl-PL"/>
        </w:rPr>
        <w:br/>
      </w:r>
      <w:r w:rsidR="00DA58E2" w:rsidRPr="00504811">
        <w:rPr>
          <w:rStyle w:val="CharacterStyle2"/>
          <w:rFonts w:ascii="Tahoma" w:hAnsi="Tahoma" w:cs="Tahoma"/>
          <w:sz w:val="22"/>
          <w:szCs w:val="22"/>
          <w:lang w:val="pl-PL"/>
        </w:rPr>
        <w:t xml:space="preserve">Za działania tych </w:t>
      </w:r>
      <w:r w:rsidR="00DA58E2" w:rsidRPr="00504811">
        <w:rPr>
          <w:rStyle w:val="CharacterStyle2"/>
          <w:rFonts w:ascii="Tahoma" w:hAnsi="Tahoma" w:cs="Tahoma"/>
          <w:spacing w:val="-1"/>
          <w:sz w:val="22"/>
          <w:szCs w:val="22"/>
          <w:lang w:val="pl-PL"/>
        </w:rPr>
        <w:t>osób pełną odpowiedzialność wobec Zleceniodawcy ponos</w:t>
      </w:r>
      <w:r w:rsidRPr="00504811">
        <w:rPr>
          <w:rStyle w:val="CharacterStyle2"/>
          <w:rFonts w:ascii="Tahoma" w:hAnsi="Tahoma" w:cs="Tahoma"/>
          <w:spacing w:val="-1"/>
          <w:sz w:val="22"/>
          <w:szCs w:val="22"/>
          <w:lang w:val="pl-PL"/>
        </w:rPr>
        <w:t>i</w:t>
      </w:r>
      <w:r w:rsidRPr="00504811">
        <w:rPr>
          <w:rStyle w:val="CharacterStyle2"/>
          <w:rFonts w:ascii="Tahoma" w:hAnsi="Tahoma" w:cs="Tahoma"/>
          <w:spacing w:val="12"/>
          <w:sz w:val="22"/>
          <w:szCs w:val="22"/>
          <w:lang w:val="pl-PL"/>
        </w:rPr>
        <w:t xml:space="preserve"> Wykonawca</w:t>
      </w:r>
      <w:r w:rsidRPr="00504811">
        <w:rPr>
          <w:rStyle w:val="CharacterStyle2"/>
          <w:rFonts w:ascii="Tahoma" w:hAnsi="Tahoma" w:cs="Tahoma"/>
          <w:spacing w:val="-1"/>
          <w:sz w:val="22"/>
          <w:szCs w:val="22"/>
          <w:lang w:val="pl-PL"/>
        </w:rPr>
        <w:t>.</w:t>
      </w:r>
    </w:p>
    <w:p w:rsidR="003C1106" w:rsidRPr="00504811" w:rsidRDefault="00C45728" w:rsidP="008A596C">
      <w:pPr>
        <w:widowControl/>
        <w:numPr>
          <w:ilvl w:val="0"/>
          <w:numId w:val="3"/>
        </w:numPr>
        <w:kinsoku/>
        <w:spacing w:line="276" w:lineRule="auto"/>
        <w:ind w:left="425" w:hanging="357"/>
        <w:jc w:val="both"/>
        <w:rPr>
          <w:rStyle w:val="CharacterStyle2"/>
          <w:rFonts w:ascii="Tahoma" w:hAnsi="Tahoma" w:cs="Tahoma"/>
          <w:sz w:val="22"/>
          <w:szCs w:val="22"/>
          <w:lang w:val="pl-PL"/>
        </w:rPr>
      </w:pPr>
      <w:r w:rsidRPr="00504811">
        <w:rPr>
          <w:rStyle w:val="CharacterStyle2"/>
          <w:rFonts w:ascii="Tahoma" w:hAnsi="Tahoma" w:cs="Tahoma"/>
          <w:spacing w:val="12"/>
          <w:sz w:val="22"/>
          <w:szCs w:val="22"/>
          <w:lang w:val="pl-PL"/>
        </w:rPr>
        <w:lastRenderedPageBreak/>
        <w:t>Wykonawca</w:t>
      </w:r>
      <w:r w:rsidRPr="00504811">
        <w:rPr>
          <w:rStyle w:val="CharacterStyle2"/>
          <w:rFonts w:ascii="Tahoma" w:hAnsi="Tahoma" w:cs="Tahoma"/>
          <w:spacing w:val="1"/>
          <w:sz w:val="22"/>
          <w:szCs w:val="22"/>
          <w:lang w:val="pl-PL"/>
        </w:rPr>
        <w:t xml:space="preserve"> </w:t>
      </w:r>
      <w:r w:rsidR="00DA58E2" w:rsidRPr="00504811">
        <w:rPr>
          <w:rStyle w:val="CharacterStyle2"/>
          <w:rFonts w:ascii="Tahoma" w:hAnsi="Tahoma" w:cs="Tahoma"/>
          <w:spacing w:val="1"/>
          <w:sz w:val="22"/>
          <w:szCs w:val="22"/>
          <w:lang w:val="pl-PL"/>
        </w:rPr>
        <w:t>oświadcza, że znany mu</w:t>
      </w:r>
      <w:r w:rsidR="00973970" w:rsidRPr="00504811">
        <w:rPr>
          <w:rStyle w:val="CharacterStyle2"/>
          <w:rFonts w:ascii="Tahoma" w:hAnsi="Tahoma" w:cs="Tahoma"/>
          <w:spacing w:val="1"/>
          <w:sz w:val="22"/>
          <w:szCs w:val="22"/>
          <w:lang w:val="pl-PL"/>
        </w:rPr>
        <w:t xml:space="preserve"> </w:t>
      </w:r>
      <w:r w:rsidR="00DA58E2" w:rsidRPr="00504811">
        <w:rPr>
          <w:rStyle w:val="CharacterStyle2"/>
          <w:rFonts w:ascii="Tahoma" w:hAnsi="Tahoma" w:cs="Tahoma"/>
          <w:spacing w:val="1"/>
          <w:sz w:val="22"/>
          <w:szCs w:val="22"/>
          <w:lang w:val="pl-PL"/>
        </w:rPr>
        <w:t xml:space="preserve">jest aktualny stan instalacji w Instytucie Matki </w:t>
      </w:r>
      <w:r w:rsidR="00DB3825">
        <w:rPr>
          <w:rStyle w:val="CharacterStyle2"/>
          <w:rFonts w:ascii="Tahoma" w:hAnsi="Tahoma" w:cs="Tahoma"/>
          <w:spacing w:val="1"/>
          <w:sz w:val="22"/>
          <w:szCs w:val="22"/>
          <w:lang w:val="pl-PL"/>
        </w:rPr>
        <w:br/>
      </w:r>
      <w:r w:rsidR="00DA58E2" w:rsidRPr="00504811">
        <w:rPr>
          <w:rStyle w:val="CharacterStyle2"/>
          <w:rFonts w:ascii="Tahoma" w:hAnsi="Tahoma" w:cs="Tahoma"/>
          <w:spacing w:val="1"/>
          <w:sz w:val="22"/>
          <w:szCs w:val="22"/>
          <w:lang w:val="pl-PL"/>
        </w:rPr>
        <w:t xml:space="preserve">i Dziecka oraz </w:t>
      </w:r>
      <w:r w:rsidR="00DA58E2" w:rsidRPr="00504811">
        <w:rPr>
          <w:rStyle w:val="CharacterStyle2"/>
          <w:rFonts w:ascii="Tahoma" w:hAnsi="Tahoma" w:cs="Tahoma"/>
          <w:spacing w:val="3"/>
          <w:sz w:val="22"/>
          <w:szCs w:val="22"/>
          <w:lang w:val="pl-PL"/>
        </w:rPr>
        <w:t xml:space="preserve">czynniki mogące mieć wpływ na realizację umowy i stwierdza, że nie występują </w:t>
      </w:r>
      <w:r w:rsidR="00DA58E2" w:rsidRPr="00504811">
        <w:rPr>
          <w:rStyle w:val="CharacterStyle2"/>
          <w:rFonts w:ascii="Tahoma" w:hAnsi="Tahoma" w:cs="Tahoma"/>
          <w:spacing w:val="5"/>
          <w:sz w:val="22"/>
          <w:szCs w:val="22"/>
          <w:lang w:val="pl-PL"/>
        </w:rPr>
        <w:t xml:space="preserve">żadne przeszkody w wykonywaniu przedmiotu umowy. Wszelkie zastrzeżenia </w:t>
      </w:r>
      <w:r w:rsidRPr="00504811">
        <w:rPr>
          <w:rStyle w:val="CharacterStyle2"/>
          <w:rFonts w:ascii="Tahoma" w:hAnsi="Tahoma" w:cs="Tahoma"/>
          <w:spacing w:val="12"/>
          <w:sz w:val="22"/>
          <w:szCs w:val="22"/>
          <w:lang w:val="pl-PL"/>
        </w:rPr>
        <w:t>Wykonawcy</w:t>
      </w:r>
      <w:r w:rsidRPr="00504811">
        <w:rPr>
          <w:rStyle w:val="CharacterStyle2"/>
          <w:rFonts w:ascii="Tahoma" w:hAnsi="Tahoma" w:cs="Tahoma"/>
          <w:sz w:val="22"/>
          <w:szCs w:val="22"/>
          <w:lang w:val="pl-PL"/>
        </w:rPr>
        <w:t xml:space="preserve"> </w:t>
      </w:r>
      <w:r w:rsidR="00DA58E2" w:rsidRPr="00504811">
        <w:rPr>
          <w:rStyle w:val="CharacterStyle2"/>
          <w:rFonts w:ascii="Tahoma" w:hAnsi="Tahoma" w:cs="Tahoma"/>
          <w:sz w:val="22"/>
          <w:szCs w:val="22"/>
          <w:lang w:val="pl-PL"/>
        </w:rPr>
        <w:t xml:space="preserve">dotyczące terenu obiektów Instytutu Matki i Dziecka przy </w:t>
      </w:r>
      <w:r w:rsidR="00DB3825">
        <w:rPr>
          <w:rStyle w:val="CharacterStyle2"/>
          <w:rFonts w:ascii="Tahoma" w:hAnsi="Tahoma" w:cs="Tahoma"/>
          <w:sz w:val="22"/>
          <w:szCs w:val="22"/>
          <w:lang w:val="pl-PL"/>
        </w:rPr>
        <w:br/>
      </w:r>
      <w:r w:rsidR="00DA58E2" w:rsidRPr="00504811">
        <w:rPr>
          <w:rStyle w:val="CharacterStyle2"/>
          <w:rFonts w:ascii="Tahoma" w:hAnsi="Tahoma" w:cs="Tahoma"/>
          <w:sz w:val="22"/>
          <w:szCs w:val="22"/>
          <w:lang w:val="pl-PL"/>
        </w:rPr>
        <w:t xml:space="preserve">ul. Kasprzaka 17a, zgłoszone po terminie zawarcia umowy nie </w:t>
      </w:r>
      <w:r w:rsidR="00DA58E2" w:rsidRPr="00504811">
        <w:rPr>
          <w:rStyle w:val="CharacterStyle2"/>
          <w:rFonts w:ascii="Tahoma" w:hAnsi="Tahoma" w:cs="Tahoma"/>
          <w:spacing w:val="-1"/>
          <w:sz w:val="22"/>
          <w:szCs w:val="22"/>
          <w:lang w:val="pl-PL"/>
        </w:rPr>
        <w:t>mogą być podstawą do dochodzenia roszczeń od Zleceniodawcy.</w:t>
      </w:r>
    </w:p>
    <w:p w:rsidR="00DA58E2" w:rsidRPr="00504811" w:rsidRDefault="00DA58E2" w:rsidP="008A596C">
      <w:pPr>
        <w:pStyle w:val="Style1"/>
        <w:numPr>
          <w:ilvl w:val="0"/>
          <w:numId w:val="3"/>
        </w:numPr>
        <w:kinsoku w:val="0"/>
        <w:autoSpaceDE/>
        <w:autoSpaceDN/>
        <w:adjustRightInd/>
        <w:spacing w:line="276" w:lineRule="auto"/>
        <w:ind w:left="425" w:hanging="357"/>
        <w:jc w:val="both"/>
        <w:rPr>
          <w:rStyle w:val="CharacterStyle2"/>
          <w:rFonts w:ascii="Tahoma" w:hAnsi="Tahoma" w:cs="Tahoma"/>
          <w:spacing w:val="-1"/>
          <w:sz w:val="22"/>
          <w:szCs w:val="22"/>
          <w:lang w:val="pl-PL"/>
        </w:rPr>
      </w:pPr>
      <w:r w:rsidRPr="00504811">
        <w:rPr>
          <w:rStyle w:val="CharacterStyle2"/>
          <w:rFonts w:ascii="Tahoma" w:hAnsi="Tahoma" w:cs="Tahoma"/>
          <w:spacing w:val="4"/>
          <w:sz w:val="22"/>
          <w:szCs w:val="22"/>
          <w:lang w:val="pl-PL"/>
        </w:rPr>
        <w:t xml:space="preserve">W organizacji prac należy uwzględnić, iż wszystkie roboty na terenie Instytutu Matki </w:t>
      </w:r>
      <w:r w:rsidR="00997565" w:rsidRPr="00504811">
        <w:rPr>
          <w:rStyle w:val="CharacterStyle2"/>
          <w:rFonts w:ascii="Tahoma" w:hAnsi="Tahoma" w:cs="Tahoma"/>
          <w:spacing w:val="4"/>
          <w:sz w:val="22"/>
          <w:szCs w:val="22"/>
          <w:lang w:val="pl-PL"/>
        </w:rPr>
        <w:br/>
      </w:r>
      <w:r w:rsidRPr="00504811">
        <w:rPr>
          <w:rStyle w:val="CharacterStyle2"/>
          <w:rFonts w:ascii="Tahoma" w:hAnsi="Tahoma" w:cs="Tahoma"/>
          <w:spacing w:val="4"/>
          <w:sz w:val="22"/>
          <w:szCs w:val="22"/>
          <w:lang w:val="pl-PL"/>
        </w:rPr>
        <w:t xml:space="preserve">i Dziecka </w:t>
      </w:r>
      <w:r w:rsidRPr="00504811">
        <w:rPr>
          <w:rStyle w:val="CharacterStyle2"/>
          <w:rFonts w:ascii="Tahoma" w:hAnsi="Tahoma" w:cs="Tahoma"/>
          <w:spacing w:val="5"/>
          <w:sz w:val="22"/>
          <w:szCs w:val="22"/>
          <w:lang w:val="pl-PL"/>
        </w:rPr>
        <w:t xml:space="preserve">wykonywane będą przy czynnej części klinicznej, a tym samym przy </w:t>
      </w:r>
      <w:r w:rsidRPr="00504811">
        <w:rPr>
          <w:rStyle w:val="CharacterStyle2"/>
          <w:rFonts w:ascii="Tahoma" w:hAnsi="Tahoma" w:cs="Tahoma"/>
          <w:spacing w:val="9"/>
          <w:sz w:val="22"/>
          <w:szCs w:val="22"/>
          <w:lang w:val="pl-PL"/>
        </w:rPr>
        <w:t>czynnych sieciach</w:t>
      </w:r>
      <w:r w:rsidR="005A1011" w:rsidRPr="00504811">
        <w:rPr>
          <w:rStyle w:val="CharacterStyle2"/>
          <w:rFonts w:ascii="Tahoma" w:hAnsi="Tahoma" w:cs="Tahoma"/>
          <w:spacing w:val="9"/>
          <w:sz w:val="22"/>
          <w:szCs w:val="22"/>
          <w:lang w:val="pl-PL"/>
        </w:rPr>
        <w:t xml:space="preserve"> energetycznych</w:t>
      </w:r>
      <w:r w:rsidRPr="00504811">
        <w:rPr>
          <w:rStyle w:val="CharacterStyle2"/>
          <w:rFonts w:ascii="Tahoma" w:hAnsi="Tahoma" w:cs="Tahoma"/>
          <w:spacing w:val="9"/>
          <w:sz w:val="22"/>
          <w:szCs w:val="22"/>
          <w:lang w:val="pl-PL"/>
        </w:rPr>
        <w:t xml:space="preserve">. </w:t>
      </w:r>
      <w:r w:rsidR="00C45728" w:rsidRPr="00504811">
        <w:rPr>
          <w:rStyle w:val="CharacterStyle2"/>
          <w:rFonts w:ascii="Tahoma" w:hAnsi="Tahoma" w:cs="Tahoma"/>
          <w:spacing w:val="12"/>
          <w:sz w:val="22"/>
          <w:szCs w:val="22"/>
          <w:lang w:val="pl-PL"/>
        </w:rPr>
        <w:t>Wykonawca</w:t>
      </w:r>
      <w:r w:rsidR="00C45728" w:rsidRPr="00504811">
        <w:rPr>
          <w:rStyle w:val="CharacterStyle2"/>
          <w:rFonts w:ascii="Tahoma" w:hAnsi="Tahoma" w:cs="Tahoma"/>
          <w:spacing w:val="9"/>
          <w:sz w:val="22"/>
          <w:szCs w:val="22"/>
          <w:lang w:val="pl-PL"/>
        </w:rPr>
        <w:t xml:space="preserve"> </w:t>
      </w:r>
      <w:r w:rsidRPr="00504811">
        <w:rPr>
          <w:rStyle w:val="CharacterStyle2"/>
          <w:rFonts w:ascii="Tahoma" w:hAnsi="Tahoma" w:cs="Tahoma"/>
          <w:spacing w:val="9"/>
          <w:sz w:val="22"/>
          <w:szCs w:val="22"/>
          <w:lang w:val="pl-PL"/>
        </w:rPr>
        <w:t xml:space="preserve">zobowiązuje się do starannego planowania i </w:t>
      </w:r>
      <w:r w:rsidRPr="00504811">
        <w:rPr>
          <w:rStyle w:val="CharacterStyle2"/>
          <w:rFonts w:ascii="Tahoma" w:hAnsi="Tahoma" w:cs="Tahoma"/>
          <w:spacing w:val="-4"/>
          <w:sz w:val="22"/>
          <w:szCs w:val="22"/>
          <w:lang w:val="pl-PL"/>
        </w:rPr>
        <w:t xml:space="preserve">uzgadniania wyłączeń w sieci oraz realizacji uciążliwych prac z Kierownikiem Działu </w:t>
      </w:r>
      <w:r w:rsidRPr="00504811">
        <w:rPr>
          <w:rStyle w:val="CharacterStyle2"/>
          <w:rFonts w:ascii="Tahoma" w:hAnsi="Tahoma" w:cs="Tahoma"/>
          <w:sz w:val="22"/>
          <w:szCs w:val="22"/>
          <w:lang w:val="pl-PL"/>
        </w:rPr>
        <w:t>Technicznego Zleceniodawcy.</w:t>
      </w:r>
    </w:p>
    <w:p w:rsidR="00DA58E2" w:rsidRPr="00504811" w:rsidRDefault="00DA58E2" w:rsidP="008A596C">
      <w:pPr>
        <w:pStyle w:val="Style1"/>
        <w:kinsoku w:val="0"/>
        <w:autoSpaceDE/>
        <w:autoSpaceDN/>
        <w:adjustRightInd/>
        <w:spacing w:before="240" w:after="240" w:line="276" w:lineRule="auto"/>
        <w:ind w:left="425"/>
        <w:jc w:val="center"/>
        <w:rPr>
          <w:rStyle w:val="CharacterStyle2"/>
          <w:rFonts w:ascii="Tahoma" w:hAnsi="Tahoma" w:cs="Tahoma"/>
          <w:b/>
          <w:bCs/>
          <w:sz w:val="22"/>
          <w:szCs w:val="22"/>
          <w:lang w:val="pl-PL"/>
        </w:rPr>
      </w:pPr>
      <w:r w:rsidRPr="00504811">
        <w:rPr>
          <w:rStyle w:val="CharacterStyle2"/>
          <w:rFonts w:ascii="Tahoma" w:hAnsi="Tahoma" w:cs="Tahoma"/>
          <w:b/>
          <w:bCs/>
          <w:spacing w:val="-7"/>
          <w:sz w:val="22"/>
          <w:szCs w:val="22"/>
          <w:lang w:val="pl-PL"/>
        </w:rPr>
        <w:t xml:space="preserve">§ </w:t>
      </w:r>
      <w:r w:rsidRPr="00504811">
        <w:rPr>
          <w:rStyle w:val="CharacterStyle2"/>
          <w:rFonts w:ascii="Tahoma" w:hAnsi="Tahoma" w:cs="Tahoma"/>
          <w:b/>
          <w:bCs/>
          <w:sz w:val="22"/>
          <w:szCs w:val="22"/>
          <w:lang w:val="pl-PL"/>
        </w:rPr>
        <w:t>2</w:t>
      </w:r>
    </w:p>
    <w:p w:rsidR="00997565" w:rsidRPr="00504811" w:rsidRDefault="00997565" w:rsidP="008A596C">
      <w:pPr>
        <w:pStyle w:val="Tekstpodstawowy"/>
        <w:widowControl/>
        <w:numPr>
          <w:ilvl w:val="0"/>
          <w:numId w:val="10"/>
        </w:numPr>
        <w:kinsoku/>
        <w:spacing w:after="0" w:line="276" w:lineRule="auto"/>
        <w:ind w:left="426"/>
        <w:jc w:val="both"/>
        <w:rPr>
          <w:rFonts w:ascii="Tahoma" w:hAnsi="Tahoma" w:cs="Tahoma"/>
          <w:sz w:val="22"/>
          <w:szCs w:val="22"/>
          <w:lang w:val="pl-PL"/>
        </w:rPr>
      </w:pPr>
      <w:r w:rsidRPr="00504811">
        <w:rPr>
          <w:rFonts w:ascii="Tahoma" w:hAnsi="Tahoma" w:cs="Tahoma"/>
          <w:sz w:val="22"/>
          <w:szCs w:val="22"/>
          <w:lang w:val="pl-PL"/>
        </w:rPr>
        <w:t>Wykonywanie przeglądów odbywać się będzie w dni robocze w godzinach 8:00 – 15:00. Datę przeglądu Wykonawca każdorazowo uzgodni z Zamawiającym na 7 dni przed planowanym przeglądem.</w:t>
      </w:r>
    </w:p>
    <w:p w:rsidR="00997565" w:rsidRPr="00504811" w:rsidRDefault="00997565" w:rsidP="008A596C">
      <w:pPr>
        <w:pStyle w:val="Tekstpodstawowy"/>
        <w:widowControl/>
        <w:numPr>
          <w:ilvl w:val="0"/>
          <w:numId w:val="10"/>
        </w:numPr>
        <w:kinsoku/>
        <w:spacing w:after="0" w:line="276" w:lineRule="auto"/>
        <w:ind w:left="426"/>
        <w:jc w:val="both"/>
        <w:rPr>
          <w:rFonts w:ascii="Tahoma" w:hAnsi="Tahoma" w:cs="Tahoma"/>
          <w:sz w:val="22"/>
          <w:szCs w:val="22"/>
          <w:lang w:val="pl-PL"/>
        </w:rPr>
      </w:pPr>
      <w:r w:rsidRPr="00504811">
        <w:rPr>
          <w:rFonts w:ascii="Tahoma" w:hAnsi="Tahoma" w:cs="Tahoma"/>
          <w:sz w:val="22"/>
          <w:szCs w:val="22"/>
          <w:lang w:val="pl-PL"/>
        </w:rPr>
        <w:t>Po wykonaniu każdego przeglądu technicznego Wykonawca wystawi Protokół lub Certyfikat Jakości i Bezpieczeństwa Urządzenia i przekaże Zamawiającemu.</w:t>
      </w:r>
    </w:p>
    <w:p w:rsidR="00997565" w:rsidRPr="00504811" w:rsidRDefault="00997565" w:rsidP="008A596C">
      <w:pPr>
        <w:pStyle w:val="Tekstpodstawowy"/>
        <w:widowControl/>
        <w:numPr>
          <w:ilvl w:val="0"/>
          <w:numId w:val="10"/>
        </w:numPr>
        <w:kinsoku/>
        <w:spacing w:after="0" w:line="276" w:lineRule="auto"/>
        <w:ind w:left="426"/>
        <w:jc w:val="both"/>
        <w:rPr>
          <w:rFonts w:ascii="Tahoma" w:hAnsi="Tahoma" w:cs="Tahoma"/>
          <w:sz w:val="22"/>
          <w:szCs w:val="22"/>
          <w:lang w:val="pl-PL"/>
        </w:rPr>
      </w:pPr>
      <w:r w:rsidRPr="00504811">
        <w:rPr>
          <w:rFonts w:ascii="Tahoma" w:hAnsi="Tahoma" w:cs="Tahoma"/>
          <w:sz w:val="22"/>
          <w:szCs w:val="22"/>
          <w:lang w:val="pl-PL"/>
        </w:rPr>
        <w:t>Czas reakcji serwisu</w:t>
      </w:r>
      <w:r w:rsidR="004E4A6D" w:rsidRPr="00504811">
        <w:rPr>
          <w:rFonts w:ascii="Tahoma" w:hAnsi="Tahoma" w:cs="Tahoma"/>
          <w:sz w:val="22"/>
          <w:szCs w:val="22"/>
          <w:lang w:val="pl-PL"/>
        </w:rPr>
        <w:t xml:space="preserve"> (gotowość podjęcia działań) </w:t>
      </w:r>
      <w:r w:rsidRPr="00504811">
        <w:rPr>
          <w:rFonts w:ascii="Tahoma" w:hAnsi="Tahoma" w:cs="Tahoma"/>
          <w:sz w:val="22"/>
          <w:szCs w:val="22"/>
          <w:lang w:val="pl-PL"/>
        </w:rPr>
        <w:t>na zgłoszony telefonicznie problem</w:t>
      </w:r>
      <w:r w:rsidR="00DE22D0">
        <w:rPr>
          <w:rFonts w:ascii="Tahoma" w:hAnsi="Tahoma" w:cs="Tahoma"/>
          <w:sz w:val="22"/>
          <w:szCs w:val="22"/>
          <w:lang w:val="pl-PL"/>
        </w:rPr>
        <w:t xml:space="preserve">, </w:t>
      </w:r>
      <w:r w:rsidRPr="00504811">
        <w:rPr>
          <w:rFonts w:ascii="Tahoma" w:hAnsi="Tahoma" w:cs="Tahoma"/>
          <w:sz w:val="22"/>
          <w:szCs w:val="22"/>
          <w:lang w:val="pl-PL"/>
        </w:rPr>
        <w:t xml:space="preserve">wynosi maksimum 2 godziny w </w:t>
      </w:r>
      <w:r w:rsidR="004E4A6D" w:rsidRPr="00504811">
        <w:rPr>
          <w:rFonts w:ascii="Tahoma" w:hAnsi="Tahoma" w:cs="Tahoma"/>
          <w:sz w:val="22"/>
          <w:szCs w:val="22"/>
          <w:lang w:val="pl-PL"/>
        </w:rPr>
        <w:t>ciągu doby</w:t>
      </w:r>
      <w:r w:rsidR="002D4F20">
        <w:rPr>
          <w:rFonts w:ascii="Tahoma" w:hAnsi="Tahoma" w:cs="Tahoma"/>
          <w:sz w:val="22"/>
          <w:szCs w:val="22"/>
          <w:lang w:val="pl-PL"/>
        </w:rPr>
        <w:t xml:space="preserve">, potwierdzony jednocześnie w postaci korespondencji e-mail na adres Wykonawcy lub w formie protokołu – sporządzony post </w:t>
      </w:r>
      <w:proofErr w:type="spellStart"/>
      <w:r w:rsidR="002D4F20">
        <w:rPr>
          <w:rFonts w:ascii="Tahoma" w:hAnsi="Tahoma" w:cs="Tahoma"/>
          <w:sz w:val="22"/>
          <w:szCs w:val="22"/>
          <w:lang w:val="pl-PL"/>
        </w:rPr>
        <w:t>factum</w:t>
      </w:r>
      <w:proofErr w:type="spellEnd"/>
      <w:r w:rsidR="002D4F20">
        <w:rPr>
          <w:rFonts w:ascii="Tahoma" w:hAnsi="Tahoma" w:cs="Tahoma"/>
          <w:sz w:val="22"/>
          <w:szCs w:val="22"/>
          <w:lang w:val="pl-PL"/>
        </w:rPr>
        <w:t xml:space="preserve">, przez Wykonawcę, do potwierdzenia przez </w:t>
      </w:r>
      <w:proofErr w:type="spellStart"/>
      <w:r w:rsidR="002D4F20">
        <w:rPr>
          <w:rFonts w:ascii="Tahoma" w:hAnsi="Tahoma" w:cs="Tahoma"/>
          <w:sz w:val="22"/>
          <w:szCs w:val="22"/>
          <w:lang w:val="pl-PL"/>
        </w:rPr>
        <w:t>Zamawiajacego</w:t>
      </w:r>
      <w:proofErr w:type="spellEnd"/>
      <w:r w:rsidR="004E4A6D" w:rsidRPr="00504811">
        <w:rPr>
          <w:rFonts w:ascii="Tahoma" w:hAnsi="Tahoma" w:cs="Tahoma"/>
          <w:sz w:val="22"/>
          <w:szCs w:val="22"/>
          <w:lang w:val="pl-PL"/>
        </w:rPr>
        <w:t>.</w:t>
      </w:r>
      <w:r w:rsidRPr="00504811">
        <w:rPr>
          <w:rFonts w:ascii="Tahoma" w:hAnsi="Tahoma" w:cs="Tahoma"/>
          <w:sz w:val="22"/>
          <w:szCs w:val="22"/>
          <w:lang w:val="pl-PL"/>
        </w:rPr>
        <w:t xml:space="preserve"> </w:t>
      </w:r>
    </w:p>
    <w:p w:rsidR="00997565" w:rsidRPr="00504811" w:rsidRDefault="00997565" w:rsidP="008A596C">
      <w:pPr>
        <w:pStyle w:val="Tekstpodstawowy"/>
        <w:widowControl/>
        <w:numPr>
          <w:ilvl w:val="0"/>
          <w:numId w:val="10"/>
        </w:numPr>
        <w:kinsoku/>
        <w:spacing w:after="0" w:line="276" w:lineRule="auto"/>
        <w:ind w:left="426"/>
        <w:jc w:val="both"/>
        <w:rPr>
          <w:rFonts w:ascii="Tahoma" w:hAnsi="Tahoma" w:cs="Tahoma"/>
          <w:sz w:val="22"/>
          <w:szCs w:val="22"/>
          <w:lang w:val="pl-PL"/>
        </w:rPr>
      </w:pPr>
      <w:r w:rsidRPr="00504811">
        <w:rPr>
          <w:rFonts w:ascii="Tahoma" w:hAnsi="Tahoma" w:cs="Tahoma"/>
          <w:sz w:val="22"/>
          <w:szCs w:val="22"/>
          <w:lang w:val="pl-PL"/>
        </w:rPr>
        <w:t>M</w:t>
      </w:r>
      <w:r w:rsidR="00195DEE" w:rsidRPr="00504811">
        <w:rPr>
          <w:rFonts w:ascii="Tahoma" w:hAnsi="Tahoma" w:cs="Tahoma"/>
          <w:sz w:val="22"/>
          <w:szCs w:val="22"/>
          <w:lang w:val="pl-PL"/>
        </w:rPr>
        <w:t>aksymalny czas naprawy urządzeń</w:t>
      </w:r>
      <w:r w:rsidRPr="00504811">
        <w:rPr>
          <w:rFonts w:ascii="Tahoma" w:hAnsi="Tahoma" w:cs="Tahoma"/>
          <w:sz w:val="22"/>
          <w:szCs w:val="22"/>
          <w:lang w:val="pl-PL"/>
        </w:rPr>
        <w:t xml:space="preserve"> nie może przekroczyć </w:t>
      </w:r>
      <w:r w:rsidR="004E4A6D" w:rsidRPr="00504811">
        <w:rPr>
          <w:rFonts w:ascii="Tahoma" w:hAnsi="Tahoma" w:cs="Tahoma"/>
          <w:sz w:val="22"/>
          <w:szCs w:val="22"/>
          <w:lang w:val="pl-PL"/>
        </w:rPr>
        <w:t>24</w:t>
      </w:r>
      <w:r w:rsidRPr="00504811">
        <w:rPr>
          <w:rFonts w:ascii="Tahoma" w:hAnsi="Tahoma" w:cs="Tahoma"/>
          <w:sz w:val="22"/>
          <w:szCs w:val="22"/>
          <w:lang w:val="pl-PL"/>
        </w:rPr>
        <w:t xml:space="preserve"> godzin od momentu zgłoszenia.</w:t>
      </w:r>
    </w:p>
    <w:p w:rsidR="00997565" w:rsidRPr="00976B2C" w:rsidRDefault="00997565" w:rsidP="008A596C">
      <w:pPr>
        <w:pStyle w:val="Tekstpodstawowy"/>
        <w:widowControl/>
        <w:numPr>
          <w:ilvl w:val="0"/>
          <w:numId w:val="10"/>
        </w:numPr>
        <w:kinsoku/>
        <w:spacing w:after="0" w:line="276" w:lineRule="auto"/>
        <w:ind w:left="426"/>
        <w:jc w:val="both"/>
        <w:rPr>
          <w:rFonts w:ascii="Tahoma" w:hAnsi="Tahoma" w:cs="Tahoma"/>
          <w:sz w:val="22"/>
          <w:szCs w:val="22"/>
          <w:lang w:val="pl-PL"/>
        </w:rPr>
      </w:pPr>
      <w:r w:rsidRPr="00976B2C">
        <w:rPr>
          <w:rFonts w:ascii="Tahoma" w:hAnsi="Tahoma" w:cs="Tahoma"/>
          <w:sz w:val="22"/>
          <w:szCs w:val="22"/>
          <w:lang w:val="pl-PL"/>
        </w:rPr>
        <w:t>W przypadku przedłużającego się czasu trwania naprawy określonego w § 2 ust. 4 Wykonawca</w:t>
      </w:r>
      <w:r w:rsidR="00195DEE" w:rsidRPr="00976B2C">
        <w:rPr>
          <w:rFonts w:ascii="Tahoma" w:hAnsi="Tahoma" w:cs="Tahoma"/>
          <w:sz w:val="22"/>
          <w:szCs w:val="22"/>
          <w:lang w:val="pl-PL"/>
        </w:rPr>
        <w:t xml:space="preserve"> </w:t>
      </w:r>
      <w:r w:rsidRPr="00976B2C">
        <w:rPr>
          <w:rFonts w:ascii="Tahoma" w:hAnsi="Tahoma" w:cs="Tahoma"/>
          <w:sz w:val="22"/>
          <w:szCs w:val="22"/>
          <w:lang w:val="pl-PL"/>
        </w:rPr>
        <w:t xml:space="preserve">zapewnia zastępcze </w:t>
      </w:r>
      <w:r w:rsidR="004E4A6D" w:rsidRPr="00976B2C">
        <w:rPr>
          <w:rFonts w:ascii="Tahoma" w:hAnsi="Tahoma" w:cs="Tahoma"/>
          <w:sz w:val="22"/>
          <w:szCs w:val="22"/>
          <w:lang w:val="pl-PL"/>
        </w:rPr>
        <w:t xml:space="preserve">źródło energetyczne dla 100 % zapotrzebowania </w:t>
      </w:r>
      <w:r w:rsidRPr="00976B2C">
        <w:rPr>
          <w:rFonts w:ascii="Tahoma" w:hAnsi="Tahoma" w:cs="Tahoma"/>
          <w:sz w:val="22"/>
          <w:szCs w:val="22"/>
          <w:lang w:val="pl-PL"/>
        </w:rPr>
        <w:t>na czas trwania naprawy</w:t>
      </w:r>
      <w:r w:rsidR="00976B2C">
        <w:rPr>
          <w:rFonts w:ascii="Tahoma" w:hAnsi="Tahoma" w:cs="Tahoma"/>
          <w:sz w:val="22"/>
          <w:szCs w:val="22"/>
          <w:lang w:val="pl-PL"/>
        </w:rPr>
        <w:t xml:space="preserve"> oraz informuje o kosztach takiej usługi.</w:t>
      </w:r>
      <w:r w:rsidR="002D4F20" w:rsidRPr="00976B2C">
        <w:rPr>
          <w:rFonts w:ascii="Tahoma" w:hAnsi="Tahoma" w:cs="Tahoma"/>
          <w:sz w:val="22"/>
          <w:szCs w:val="22"/>
          <w:lang w:val="pl-PL"/>
        </w:rPr>
        <w:t xml:space="preserve"> </w:t>
      </w:r>
      <w:r w:rsidR="00976B2C" w:rsidRPr="00976B2C">
        <w:rPr>
          <w:rFonts w:ascii="Tahoma" w:hAnsi="Tahoma" w:cs="Tahoma"/>
          <w:sz w:val="22"/>
          <w:szCs w:val="22"/>
          <w:lang w:val="pl-PL"/>
        </w:rPr>
        <w:t>Zamawiający pokryje koszty z tego tytułu</w:t>
      </w:r>
      <w:r w:rsidR="00976B2C">
        <w:rPr>
          <w:rFonts w:ascii="Tahoma" w:hAnsi="Tahoma" w:cs="Tahoma"/>
          <w:sz w:val="22"/>
          <w:szCs w:val="22"/>
          <w:lang w:val="pl-PL"/>
        </w:rPr>
        <w:t xml:space="preserve"> (na podstawie dowodu najmu, zakupu).</w:t>
      </w:r>
    </w:p>
    <w:p w:rsidR="00997565" w:rsidRPr="00504811" w:rsidRDefault="00997565" w:rsidP="008A596C">
      <w:pPr>
        <w:pStyle w:val="Akapitzlist"/>
        <w:widowControl/>
        <w:numPr>
          <w:ilvl w:val="0"/>
          <w:numId w:val="10"/>
        </w:numPr>
        <w:kinsoku/>
        <w:spacing w:line="276" w:lineRule="auto"/>
        <w:ind w:left="426"/>
        <w:jc w:val="both"/>
        <w:rPr>
          <w:rFonts w:ascii="Tahoma" w:hAnsi="Tahoma" w:cs="Tahoma"/>
          <w:sz w:val="22"/>
          <w:szCs w:val="22"/>
          <w:lang w:val="pl-PL"/>
        </w:rPr>
      </w:pPr>
      <w:r w:rsidRPr="00976B2C">
        <w:rPr>
          <w:rFonts w:ascii="Tahoma" w:hAnsi="Tahoma" w:cs="Tahoma"/>
          <w:sz w:val="22"/>
          <w:szCs w:val="22"/>
          <w:lang w:val="pl-PL"/>
        </w:rPr>
        <w:t>Każdorazowo, po wykonaniu obsługi serwisowej lub usunięciu awarii zostanie  sporządzony przez upoważnionych przedstawicieli Zamawiającego i Wykonawcy protokół – karta pracy, zawierający datę wykonania obsługi, opis problemu wynikający ze zgłoszenia, sposób jego rozwiązania, wyszczególnione wymienione części z podaniem ich numeru katalogowego i ilości, jeżeli wystąpią.</w:t>
      </w:r>
    </w:p>
    <w:p w:rsidR="00195DEE" w:rsidRPr="00504811" w:rsidRDefault="00997565" w:rsidP="008A596C">
      <w:pPr>
        <w:pStyle w:val="Style1"/>
        <w:numPr>
          <w:ilvl w:val="0"/>
          <w:numId w:val="10"/>
        </w:numPr>
        <w:kinsoku w:val="0"/>
        <w:autoSpaceDE/>
        <w:autoSpaceDN/>
        <w:adjustRightInd/>
        <w:spacing w:line="276" w:lineRule="auto"/>
        <w:ind w:left="426"/>
        <w:jc w:val="both"/>
        <w:rPr>
          <w:rFonts w:ascii="Tahoma" w:hAnsi="Tahoma" w:cs="Tahoma"/>
          <w:spacing w:val="-1"/>
          <w:sz w:val="22"/>
          <w:szCs w:val="22"/>
          <w:lang w:val="pl-PL"/>
        </w:rPr>
      </w:pPr>
      <w:r w:rsidRPr="00504811">
        <w:rPr>
          <w:rFonts w:ascii="Tahoma" w:hAnsi="Tahoma" w:cs="Tahoma"/>
          <w:sz w:val="22"/>
          <w:szCs w:val="22"/>
          <w:lang w:val="pl-PL"/>
        </w:rPr>
        <w:t>Jako termin usunięcia awarii rozumie się datę podpisania protokołu - karty pracy</w:t>
      </w:r>
    </w:p>
    <w:p w:rsidR="00695340" w:rsidRPr="00504811" w:rsidRDefault="00C45728" w:rsidP="008A596C">
      <w:pPr>
        <w:pStyle w:val="Style1"/>
        <w:numPr>
          <w:ilvl w:val="0"/>
          <w:numId w:val="10"/>
        </w:numPr>
        <w:kinsoku w:val="0"/>
        <w:autoSpaceDE/>
        <w:autoSpaceDN/>
        <w:adjustRightInd/>
        <w:spacing w:line="276" w:lineRule="auto"/>
        <w:ind w:left="426"/>
        <w:jc w:val="both"/>
        <w:rPr>
          <w:rStyle w:val="CharacterStyle1"/>
          <w:rFonts w:ascii="Tahoma" w:hAnsi="Tahoma" w:cs="Tahoma"/>
          <w:spacing w:val="-1"/>
          <w:sz w:val="22"/>
          <w:szCs w:val="22"/>
          <w:lang w:val="pl-PL"/>
        </w:rPr>
      </w:pPr>
      <w:r w:rsidRPr="00504811">
        <w:rPr>
          <w:rStyle w:val="CharacterStyle2"/>
          <w:rFonts w:ascii="Tahoma" w:hAnsi="Tahoma" w:cs="Tahoma"/>
          <w:spacing w:val="12"/>
          <w:sz w:val="22"/>
          <w:szCs w:val="22"/>
          <w:lang w:val="pl-PL"/>
        </w:rPr>
        <w:t>Wykonawca</w:t>
      </w:r>
      <w:r w:rsidRPr="00504811">
        <w:rPr>
          <w:rStyle w:val="CharacterStyle1"/>
          <w:rFonts w:ascii="Tahoma" w:hAnsi="Tahoma" w:cs="Tahoma"/>
          <w:spacing w:val="-5"/>
          <w:sz w:val="22"/>
          <w:szCs w:val="22"/>
          <w:lang w:val="pl-PL"/>
        </w:rPr>
        <w:t xml:space="preserve"> </w:t>
      </w:r>
      <w:r w:rsidR="00DA58E2" w:rsidRPr="00504811">
        <w:rPr>
          <w:rStyle w:val="CharacterStyle1"/>
          <w:rFonts w:ascii="Tahoma" w:hAnsi="Tahoma" w:cs="Tahoma"/>
          <w:spacing w:val="-5"/>
          <w:sz w:val="22"/>
          <w:szCs w:val="22"/>
          <w:lang w:val="pl-PL"/>
        </w:rPr>
        <w:t>zobowiązuje się do wykonywania usług konserwacyjnych</w:t>
      </w:r>
      <w:r w:rsidR="00195DEE" w:rsidRPr="00504811">
        <w:rPr>
          <w:rStyle w:val="CharacterStyle1"/>
          <w:rFonts w:ascii="Tahoma" w:hAnsi="Tahoma" w:cs="Tahoma"/>
          <w:spacing w:val="-5"/>
          <w:sz w:val="22"/>
          <w:szCs w:val="22"/>
          <w:lang w:val="pl-PL"/>
        </w:rPr>
        <w:t xml:space="preserve">, eksploatacyjnych, przeglądów </w:t>
      </w:r>
      <w:r w:rsidR="00DA58E2" w:rsidRPr="00504811">
        <w:rPr>
          <w:rStyle w:val="CharacterStyle1"/>
          <w:rFonts w:ascii="Tahoma" w:hAnsi="Tahoma" w:cs="Tahoma"/>
          <w:spacing w:val="-4"/>
          <w:sz w:val="22"/>
          <w:szCs w:val="22"/>
          <w:lang w:val="pl-PL"/>
        </w:rPr>
        <w:t xml:space="preserve">zgodnie z </w:t>
      </w:r>
      <w:r w:rsidR="00195DEE" w:rsidRPr="00504811">
        <w:rPr>
          <w:rStyle w:val="CharacterStyle1"/>
          <w:rFonts w:ascii="Tahoma" w:hAnsi="Tahoma" w:cs="Tahoma"/>
          <w:spacing w:val="-4"/>
          <w:sz w:val="22"/>
          <w:szCs w:val="22"/>
          <w:lang w:val="pl-PL"/>
        </w:rPr>
        <w:t xml:space="preserve">Ustawą </w:t>
      </w:r>
      <w:r w:rsidR="00195DEE" w:rsidRPr="00504811">
        <w:rPr>
          <w:rFonts w:ascii="Tahoma" w:hAnsi="Tahoma" w:cs="Tahoma"/>
          <w:bCs/>
          <w:sz w:val="22"/>
          <w:szCs w:val="22"/>
          <w:lang w:val="pl-PL"/>
        </w:rPr>
        <w:t xml:space="preserve">Prawo Energetyczne wraz z rozporządzeniami </w:t>
      </w:r>
      <w:r w:rsidR="00195DEE" w:rsidRPr="00504811">
        <w:rPr>
          <w:rFonts w:ascii="Tahoma" w:hAnsi="Tahoma" w:cs="Tahoma"/>
          <w:bCs/>
          <w:sz w:val="22"/>
          <w:szCs w:val="22"/>
          <w:lang w:val="pl-PL"/>
        </w:rPr>
        <w:br/>
        <w:t xml:space="preserve">i zarządzeniami wynikającymi z tej Ustawy, a także Polskich norm wymienionych </w:t>
      </w:r>
      <w:r w:rsidR="00195DEE" w:rsidRPr="00504811">
        <w:rPr>
          <w:rFonts w:ascii="Tahoma" w:hAnsi="Tahoma" w:cs="Tahoma"/>
          <w:bCs/>
          <w:sz w:val="22"/>
          <w:szCs w:val="22"/>
          <w:lang w:val="pl-PL"/>
        </w:rPr>
        <w:br/>
        <w:t>w rozporządzeniu w sprawie warunków technicznych jakimi powinny odpowiadać budynki i ich usytuowanie</w:t>
      </w:r>
      <w:r w:rsidR="00DA58E2" w:rsidRPr="00504811">
        <w:rPr>
          <w:rStyle w:val="CharacterStyle1"/>
          <w:rFonts w:ascii="Tahoma" w:hAnsi="Tahoma" w:cs="Tahoma"/>
          <w:spacing w:val="-4"/>
          <w:sz w:val="22"/>
          <w:szCs w:val="22"/>
          <w:lang w:val="pl-PL"/>
        </w:rPr>
        <w:t>.</w:t>
      </w:r>
    </w:p>
    <w:p w:rsidR="00695340" w:rsidRPr="00504811" w:rsidRDefault="00DA58E2" w:rsidP="008A596C">
      <w:pPr>
        <w:pStyle w:val="Style1"/>
        <w:numPr>
          <w:ilvl w:val="0"/>
          <w:numId w:val="10"/>
        </w:numPr>
        <w:kinsoku w:val="0"/>
        <w:autoSpaceDE/>
        <w:autoSpaceDN/>
        <w:adjustRightInd/>
        <w:spacing w:line="276" w:lineRule="auto"/>
        <w:ind w:left="426"/>
        <w:jc w:val="both"/>
        <w:rPr>
          <w:rFonts w:ascii="Tahoma" w:hAnsi="Tahoma" w:cs="Tahoma"/>
          <w:spacing w:val="-1"/>
          <w:sz w:val="22"/>
          <w:szCs w:val="22"/>
          <w:lang w:val="pl-PL"/>
        </w:rPr>
      </w:pPr>
      <w:r w:rsidRPr="00504811">
        <w:rPr>
          <w:rStyle w:val="CharacterStyle2"/>
          <w:rFonts w:ascii="Tahoma" w:hAnsi="Tahoma" w:cs="Tahoma"/>
          <w:spacing w:val="1"/>
          <w:sz w:val="22"/>
          <w:szCs w:val="22"/>
          <w:lang w:val="pl-PL"/>
        </w:rPr>
        <w:t xml:space="preserve">W przypadku awarii systemu elektroenergetycznego w siedzibie Zleceniodawcy, </w:t>
      </w:r>
      <w:r w:rsidR="00C45728" w:rsidRPr="00504811">
        <w:rPr>
          <w:rStyle w:val="CharacterStyle2"/>
          <w:rFonts w:ascii="Tahoma" w:hAnsi="Tahoma" w:cs="Tahoma"/>
          <w:spacing w:val="12"/>
          <w:sz w:val="22"/>
          <w:szCs w:val="22"/>
          <w:lang w:val="pl-PL"/>
        </w:rPr>
        <w:t>Wykonawca</w:t>
      </w:r>
      <w:r w:rsidR="00C45728" w:rsidRPr="00504811">
        <w:rPr>
          <w:rStyle w:val="CharacterStyle2"/>
          <w:rFonts w:ascii="Tahoma" w:hAnsi="Tahoma" w:cs="Tahoma"/>
          <w:spacing w:val="6"/>
          <w:sz w:val="22"/>
          <w:szCs w:val="22"/>
          <w:lang w:val="pl-PL"/>
        </w:rPr>
        <w:t xml:space="preserve"> </w:t>
      </w:r>
      <w:r w:rsidRPr="00504811">
        <w:rPr>
          <w:rStyle w:val="CharacterStyle2"/>
          <w:rFonts w:ascii="Tahoma" w:hAnsi="Tahoma" w:cs="Tahoma"/>
          <w:spacing w:val="6"/>
          <w:sz w:val="22"/>
          <w:szCs w:val="22"/>
          <w:lang w:val="pl-PL"/>
        </w:rPr>
        <w:t>zobowiązuje się do niezwłocznego jej usunięcia</w:t>
      </w:r>
      <w:r w:rsidR="00695340" w:rsidRPr="00504811">
        <w:rPr>
          <w:rStyle w:val="CharacterStyle2"/>
          <w:rFonts w:ascii="Tahoma" w:hAnsi="Tahoma" w:cs="Tahoma"/>
          <w:spacing w:val="6"/>
          <w:sz w:val="22"/>
          <w:szCs w:val="22"/>
          <w:lang w:val="pl-PL"/>
        </w:rPr>
        <w:t xml:space="preserve">, zgodnie z </w:t>
      </w:r>
      <w:r w:rsidR="00695340" w:rsidRPr="00504811">
        <w:rPr>
          <w:rFonts w:ascii="Tahoma" w:hAnsi="Tahoma" w:cs="Tahoma"/>
          <w:sz w:val="22"/>
          <w:szCs w:val="22"/>
          <w:lang w:val="pl-PL"/>
        </w:rPr>
        <w:t>czasem trwania naprawy określonym w § 2 ust. 4.</w:t>
      </w:r>
    </w:p>
    <w:p w:rsidR="00DA58E2" w:rsidRPr="00504811" w:rsidRDefault="00DA58E2" w:rsidP="008A596C">
      <w:pPr>
        <w:pStyle w:val="Bezodstpw"/>
        <w:spacing w:before="240" w:after="240" w:line="276" w:lineRule="auto"/>
        <w:ind w:left="425"/>
        <w:jc w:val="center"/>
        <w:rPr>
          <w:rStyle w:val="CharacterStyle2"/>
          <w:rFonts w:ascii="Tahoma" w:hAnsi="Tahoma" w:cs="Tahoma"/>
          <w:b/>
          <w:bCs/>
          <w:spacing w:val="-7"/>
          <w:sz w:val="22"/>
          <w:szCs w:val="22"/>
          <w:lang w:val="pl-PL"/>
        </w:rPr>
      </w:pPr>
      <w:r w:rsidRPr="00504811">
        <w:rPr>
          <w:rStyle w:val="CharacterStyle2"/>
          <w:rFonts w:ascii="Tahoma" w:hAnsi="Tahoma" w:cs="Tahoma"/>
          <w:b/>
          <w:bCs/>
          <w:spacing w:val="-7"/>
          <w:sz w:val="22"/>
          <w:szCs w:val="22"/>
          <w:lang w:val="pl-PL"/>
        </w:rPr>
        <w:t>§ 3</w:t>
      </w:r>
    </w:p>
    <w:p w:rsidR="00574B9C" w:rsidRPr="00504811" w:rsidRDefault="00ED6DD3" w:rsidP="008A596C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rFonts w:ascii="Tahoma" w:hAnsi="Tahoma" w:cs="Tahoma"/>
          <w:sz w:val="22"/>
          <w:szCs w:val="22"/>
          <w:lang w:val="pl-PL"/>
        </w:rPr>
      </w:pPr>
      <w:r w:rsidRPr="00504811">
        <w:rPr>
          <w:rFonts w:ascii="Tahoma" w:hAnsi="Tahoma" w:cs="Tahoma"/>
          <w:sz w:val="22"/>
          <w:szCs w:val="22"/>
          <w:lang w:val="pl-PL"/>
        </w:rPr>
        <w:lastRenderedPageBreak/>
        <w:t xml:space="preserve">Umowa zostaje zawarta na czas określony 12 </w:t>
      </w:r>
      <w:proofErr w:type="spellStart"/>
      <w:r w:rsidRPr="00504811">
        <w:rPr>
          <w:rFonts w:ascii="Tahoma" w:hAnsi="Tahoma" w:cs="Tahoma"/>
          <w:sz w:val="22"/>
          <w:szCs w:val="22"/>
          <w:lang w:val="pl-PL"/>
        </w:rPr>
        <w:t>m-cy</w:t>
      </w:r>
      <w:proofErr w:type="spellEnd"/>
      <w:r w:rsidRPr="00504811">
        <w:rPr>
          <w:rFonts w:ascii="Tahoma" w:hAnsi="Tahoma" w:cs="Tahoma"/>
          <w:sz w:val="22"/>
          <w:szCs w:val="22"/>
          <w:lang w:val="pl-PL"/>
        </w:rPr>
        <w:t>,</w:t>
      </w:r>
      <w:r w:rsidR="00532CF2" w:rsidRPr="00504811">
        <w:rPr>
          <w:rFonts w:ascii="Tahoma" w:hAnsi="Tahoma" w:cs="Tahoma"/>
          <w:sz w:val="22"/>
          <w:szCs w:val="22"/>
          <w:lang w:val="pl-PL"/>
        </w:rPr>
        <w:t xml:space="preserve"> </w:t>
      </w:r>
      <w:r w:rsidRPr="00504811">
        <w:rPr>
          <w:rFonts w:ascii="Tahoma" w:hAnsi="Tahoma" w:cs="Tahoma"/>
          <w:sz w:val="22"/>
          <w:szCs w:val="22"/>
          <w:lang w:val="pl-PL"/>
        </w:rPr>
        <w:t xml:space="preserve">z mocą </w:t>
      </w:r>
      <w:r w:rsidR="002A4E14" w:rsidRPr="00504811">
        <w:rPr>
          <w:rFonts w:ascii="Tahoma" w:hAnsi="Tahoma" w:cs="Tahoma"/>
          <w:sz w:val="22"/>
          <w:szCs w:val="22"/>
          <w:lang w:val="pl-PL"/>
        </w:rPr>
        <w:t xml:space="preserve">obowiązującą </w:t>
      </w:r>
      <w:r w:rsidRPr="00504811">
        <w:rPr>
          <w:rFonts w:ascii="Tahoma" w:hAnsi="Tahoma" w:cs="Tahoma"/>
          <w:sz w:val="22"/>
          <w:szCs w:val="22"/>
          <w:lang w:val="pl-PL"/>
        </w:rPr>
        <w:t>od 1-go dnia kolejnego</w:t>
      </w:r>
      <w:r w:rsidR="003C1106" w:rsidRPr="00504811">
        <w:rPr>
          <w:rFonts w:ascii="Tahoma" w:hAnsi="Tahoma" w:cs="Tahoma"/>
          <w:sz w:val="22"/>
          <w:szCs w:val="22"/>
          <w:lang w:val="pl-PL"/>
        </w:rPr>
        <w:t xml:space="preserve"> </w:t>
      </w:r>
      <w:r w:rsidRPr="00504811">
        <w:rPr>
          <w:rFonts w:ascii="Tahoma" w:hAnsi="Tahoma" w:cs="Tahoma"/>
          <w:sz w:val="22"/>
          <w:szCs w:val="22"/>
          <w:lang w:val="pl-PL"/>
        </w:rPr>
        <w:t xml:space="preserve">miesiąca, od daty </w:t>
      </w:r>
      <w:r w:rsidRPr="00504811">
        <w:rPr>
          <w:rFonts w:ascii="Tahoma" w:hAnsi="Tahoma" w:cs="Tahoma"/>
          <w:bCs/>
          <w:sz w:val="22"/>
          <w:szCs w:val="22"/>
          <w:lang w:val="pl-PL"/>
        </w:rPr>
        <w:t>potwierdzonego protokołem odbioru układu pomiarowego oraz</w:t>
      </w:r>
      <w:r w:rsidR="003C1106" w:rsidRPr="00504811">
        <w:rPr>
          <w:rFonts w:ascii="Tahoma" w:hAnsi="Tahoma" w:cs="Tahoma"/>
          <w:sz w:val="22"/>
          <w:szCs w:val="22"/>
          <w:lang w:val="pl-PL"/>
        </w:rPr>
        <w:t xml:space="preserve"> </w:t>
      </w:r>
      <w:r w:rsidRPr="00504811">
        <w:rPr>
          <w:rFonts w:ascii="Tahoma" w:hAnsi="Tahoma" w:cs="Tahoma"/>
          <w:bCs/>
          <w:sz w:val="22"/>
          <w:szCs w:val="22"/>
          <w:lang w:val="pl-PL"/>
        </w:rPr>
        <w:t>uruchomienia stacji transformatorowej</w:t>
      </w:r>
      <w:r w:rsidR="000210FF" w:rsidRPr="00504811">
        <w:rPr>
          <w:rFonts w:ascii="Tahoma" w:hAnsi="Tahoma" w:cs="Tahoma"/>
          <w:bCs/>
          <w:sz w:val="22"/>
          <w:szCs w:val="22"/>
          <w:lang w:val="pl-PL"/>
        </w:rPr>
        <w:t xml:space="preserve"> 11218</w:t>
      </w:r>
      <w:r w:rsidRPr="00504811">
        <w:rPr>
          <w:rFonts w:ascii="Tahoma" w:hAnsi="Tahoma" w:cs="Tahoma"/>
          <w:bCs/>
          <w:sz w:val="22"/>
          <w:szCs w:val="22"/>
          <w:lang w:val="pl-PL"/>
        </w:rPr>
        <w:t>.</w:t>
      </w:r>
    </w:p>
    <w:p w:rsidR="00DD2109" w:rsidRPr="00504811" w:rsidRDefault="00DA58E2" w:rsidP="008A596C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rStyle w:val="CharacterStyle1"/>
          <w:rFonts w:ascii="Tahoma" w:hAnsi="Tahoma" w:cs="Tahoma"/>
          <w:bCs/>
          <w:sz w:val="22"/>
          <w:szCs w:val="22"/>
          <w:lang w:val="pl-PL"/>
        </w:rPr>
      </w:pPr>
      <w:r w:rsidRPr="00504811">
        <w:rPr>
          <w:rStyle w:val="CharacterStyle1"/>
          <w:rFonts w:ascii="Tahoma" w:hAnsi="Tahoma" w:cs="Tahoma"/>
          <w:spacing w:val="-2"/>
          <w:sz w:val="22"/>
          <w:szCs w:val="22"/>
          <w:lang w:val="pl-PL"/>
        </w:rPr>
        <w:t xml:space="preserve">Każda ze stron może rozwiązać umowę z </w:t>
      </w:r>
      <w:r w:rsidR="00A95CB0" w:rsidRPr="00504811">
        <w:rPr>
          <w:rStyle w:val="CharacterStyle1"/>
          <w:rFonts w:ascii="Tahoma" w:hAnsi="Tahoma" w:cs="Tahoma"/>
          <w:spacing w:val="-2"/>
          <w:sz w:val="22"/>
          <w:szCs w:val="22"/>
          <w:lang w:val="pl-PL"/>
        </w:rPr>
        <w:t>trzy</w:t>
      </w:r>
      <w:r w:rsidRPr="00504811">
        <w:rPr>
          <w:rStyle w:val="CharacterStyle1"/>
          <w:rFonts w:ascii="Tahoma" w:hAnsi="Tahoma" w:cs="Tahoma"/>
          <w:spacing w:val="-2"/>
          <w:sz w:val="22"/>
          <w:szCs w:val="22"/>
          <w:lang w:val="pl-PL"/>
        </w:rPr>
        <w:t xml:space="preserve">miesięcznym okresem wypowiedzenia </w:t>
      </w:r>
      <w:r w:rsidRPr="00504811">
        <w:rPr>
          <w:rStyle w:val="CharacterStyle1"/>
          <w:rFonts w:ascii="Tahoma" w:hAnsi="Tahoma" w:cs="Tahoma"/>
          <w:spacing w:val="-3"/>
          <w:sz w:val="22"/>
          <w:szCs w:val="22"/>
          <w:lang w:val="pl-PL"/>
        </w:rPr>
        <w:t xml:space="preserve">oraz </w:t>
      </w:r>
      <w:r w:rsidR="00DD2109" w:rsidRPr="00504811">
        <w:rPr>
          <w:rStyle w:val="CharacterStyle1"/>
          <w:rFonts w:ascii="Tahoma" w:hAnsi="Tahoma" w:cs="Tahoma"/>
          <w:spacing w:val="-3"/>
          <w:sz w:val="22"/>
          <w:szCs w:val="22"/>
          <w:lang w:val="pl-PL"/>
        </w:rPr>
        <w:br/>
      </w:r>
      <w:r w:rsidRPr="00504811">
        <w:rPr>
          <w:rStyle w:val="CharacterStyle1"/>
          <w:rFonts w:ascii="Tahoma" w:hAnsi="Tahoma" w:cs="Tahoma"/>
          <w:spacing w:val="-3"/>
          <w:sz w:val="22"/>
          <w:szCs w:val="22"/>
          <w:lang w:val="pl-PL"/>
        </w:rPr>
        <w:t>w każdym czasie na mocy porozumieniem stron.</w:t>
      </w:r>
    </w:p>
    <w:p w:rsidR="00DD2109" w:rsidRPr="00504811" w:rsidRDefault="002A4E14" w:rsidP="008A596C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rFonts w:ascii="Tahoma" w:hAnsi="Tahoma" w:cs="Tahoma"/>
          <w:bCs/>
          <w:sz w:val="22"/>
          <w:szCs w:val="22"/>
          <w:lang w:val="pl-PL"/>
        </w:rPr>
      </w:pPr>
      <w:r w:rsidRPr="00504811">
        <w:rPr>
          <w:rFonts w:ascii="Tahoma" w:hAnsi="Tahoma" w:cs="Tahoma"/>
          <w:sz w:val="22"/>
          <w:szCs w:val="22"/>
          <w:lang w:val="pl-PL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</w:p>
    <w:p w:rsidR="002A4E14" w:rsidRPr="00504811" w:rsidRDefault="002A4E14" w:rsidP="00504811">
      <w:pPr>
        <w:pStyle w:val="Akapitzlist"/>
        <w:spacing w:line="276" w:lineRule="auto"/>
        <w:ind w:left="426"/>
        <w:jc w:val="both"/>
        <w:rPr>
          <w:rFonts w:ascii="Tahoma" w:hAnsi="Tahoma" w:cs="Tahoma"/>
          <w:sz w:val="22"/>
          <w:szCs w:val="22"/>
          <w:lang w:val="pl-PL"/>
        </w:rPr>
      </w:pPr>
      <w:r w:rsidRPr="00504811">
        <w:rPr>
          <w:rFonts w:ascii="Tahoma" w:hAnsi="Tahoma" w:cs="Tahoma"/>
          <w:sz w:val="22"/>
          <w:szCs w:val="22"/>
          <w:lang w:val="pl-PL"/>
        </w:rPr>
        <w:t xml:space="preserve">W takim przypadku Wykonawca może żądać wyłącznie wynagrodzenia należnego mu </w:t>
      </w:r>
      <w:r w:rsidR="00DD2109" w:rsidRPr="00504811">
        <w:rPr>
          <w:rFonts w:ascii="Tahoma" w:hAnsi="Tahoma" w:cs="Tahoma"/>
          <w:sz w:val="22"/>
          <w:szCs w:val="22"/>
          <w:lang w:val="pl-PL"/>
        </w:rPr>
        <w:br/>
      </w:r>
      <w:r w:rsidRPr="00504811">
        <w:rPr>
          <w:rFonts w:ascii="Tahoma" w:hAnsi="Tahoma" w:cs="Tahoma"/>
          <w:sz w:val="22"/>
          <w:szCs w:val="22"/>
          <w:lang w:val="pl-PL"/>
        </w:rPr>
        <w:t>z tytułu wykonania części umowy.</w:t>
      </w:r>
    </w:p>
    <w:p w:rsidR="00DA58E2" w:rsidRPr="00504811" w:rsidRDefault="00DA58E2" w:rsidP="008A596C">
      <w:pPr>
        <w:pStyle w:val="Style1"/>
        <w:kinsoku w:val="0"/>
        <w:autoSpaceDE/>
        <w:autoSpaceDN/>
        <w:adjustRightInd/>
        <w:spacing w:before="240" w:after="240" w:line="276" w:lineRule="auto"/>
        <w:jc w:val="center"/>
        <w:rPr>
          <w:rStyle w:val="CharacterStyle2"/>
          <w:rFonts w:ascii="Tahoma" w:hAnsi="Tahoma" w:cs="Tahoma"/>
          <w:b/>
          <w:bCs/>
          <w:sz w:val="22"/>
          <w:szCs w:val="22"/>
          <w:lang w:val="pl-PL"/>
        </w:rPr>
      </w:pPr>
      <w:r w:rsidRPr="00504811">
        <w:rPr>
          <w:rStyle w:val="CharacterStyle2"/>
          <w:rFonts w:ascii="Tahoma" w:hAnsi="Tahoma" w:cs="Tahoma"/>
          <w:b/>
          <w:bCs/>
          <w:spacing w:val="-7"/>
          <w:sz w:val="22"/>
          <w:szCs w:val="22"/>
          <w:lang w:val="pl-PL"/>
        </w:rPr>
        <w:t>§ 4</w:t>
      </w:r>
      <w:r w:rsidRPr="00504811">
        <w:rPr>
          <w:rStyle w:val="CharacterStyle2"/>
          <w:rFonts w:ascii="Tahoma" w:hAnsi="Tahoma" w:cs="Tahoma"/>
          <w:b/>
          <w:bCs/>
          <w:spacing w:val="-7"/>
          <w:sz w:val="22"/>
          <w:szCs w:val="22"/>
          <w:lang w:val="pl-PL"/>
        </w:rPr>
        <w:br/>
      </w:r>
      <w:r w:rsidR="007B7ADC" w:rsidRPr="00504811">
        <w:rPr>
          <w:rStyle w:val="CharacterStyle2"/>
          <w:rFonts w:ascii="Tahoma" w:hAnsi="Tahoma" w:cs="Tahoma"/>
          <w:b/>
          <w:bCs/>
          <w:sz w:val="22"/>
          <w:szCs w:val="22"/>
          <w:lang w:val="pl-PL"/>
        </w:rPr>
        <w:t>Szczegółowy zakres prac</w:t>
      </w:r>
    </w:p>
    <w:p w:rsidR="00532CF2" w:rsidRPr="00504811" w:rsidRDefault="00C45728" w:rsidP="008A596C">
      <w:pPr>
        <w:pStyle w:val="Style1"/>
        <w:numPr>
          <w:ilvl w:val="0"/>
          <w:numId w:val="6"/>
        </w:numPr>
        <w:kinsoku w:val="0"/>
        <w:autoSpaceDE/>
        <w:autoSpaceDN/>
        <w:adjustRightInd/>
        <w:spacing w:line="276" w:lineRule="auto"/>
        <w:ind w:left="426" w:right="72"/>
        <w:jc w:val="both"/>
        <w:rPr>
          <w:rStyle w:val="CharacterStyle2"/>
          <w:rFonts w:ascii="Tahoma" w:hAnsi="Tahoma" w:cs="Tahoma"/>
          <w:spacing w:val="-8"/>
          <w:sz w:val="22"/>
          <w:szCs w:val="22"/>
          <w:lang w:val="pl-PL"/>
        </w:rPr>
      </w:pPr>
      <w:r w:rsidRPr="00504811">
        <w:rPr>
          <w:rStyle w:val="CharacterStyle2"/>
          <w:rFonts w:ascii="Tahoma" w:hAnsi="Tahoma" w:cs="Tahoma"/>
          <w:spacing w:val="12"/>
          <w:sz w:val="22"/>
          <w:szCs w:val="22"/>
          <w:lang w:val="pl-PL"/>
        </w:rPr>
        <w:t>Wykonawca</w:t>
      </w:r>
      <w:r w:rsidRPr="00504811">
        <w:rPr>
          <w:rStyle w:val="CharacterStyle2"/>
          <w:rFonts w:ascii="Tahoma" w:hAnsi="Tahoma" w:cs="Tahoma"/>
          <w:spacing w:val="-3"/>
          <w:sz w:val="22"/>
          <w:szCs w:val="22"/>
          <w:lang w:val="pl-PL"/>
        </w:rPr>
        <w:t xml:space="preserve"> z</w:t>
      </w:r>
      <w:r w:rsidR="00DA58E2" w:rsidRPr="00504811">
        <w:rPr>
          <w:rStyle w:val="CharacterStyle2"/>
          <w:rFonts w:ascii="Tahoma" w:hAnsi="Tahoma" w:cs="Tahoma"/>
          <w:spacing w:val="-3"/>
          <w:sz w:val="22"/>
          <w:szCs w:val="22"/>
          <w:lang w:val="pl-PL"/>
        </w:rPr>
        <w:t xml:space="preserve">obowiązany jest, działając z najwyższą starannością, z uwzględnieniem </w:t>
      </w:r>
      <w:r w:rsidR="00DA58E2" w:rsidRPr="00504811">
        <w:rPr>
          <w:rStyle w:val="CharacterStyle2"/>
          <w:rFonts w:ascii="Tahoma" w:hAnsi="Tahoma" w:cs="Tahoma"/>
          <w:spacing w:val="-2"/>
          <w:sz w:val="22"/>
          <w:szCs w:val="22"/>
          <w:lang w:val="pl-PL"/>
        </w:rPr>
        <w:t xml:space="preserve">swojej profesjonalnej wiedzy oraz doświadczenia do przygotowania i prowadzenia </w:t>
      </w:r>
      <w:r w:rsidR="00DA58E2" w:rsidRPr="00504811">
        <w:rPr>
          <w:rStyle w:val="CharacterStyle2"/>
          <w:rFonts w:ascii="Tahoma" w:hAnsi="Tahoma" w:cs="Tahoma"/>
          <w:spacing w:val="-8"/>
          <w:sz w:val="22"/>
          <w:szCs w:val="22"/>
          <w:lang w:val="pl-PL"/>
        </w:rPr>
        <w:t>następujących prac:</w:t>
      </w:r>
    </w:p>
    <w:p w:rsidR="00532CF2" w:rsidRPr="00321DB4" w:rsidRDefault="00243103" w:rsidP="008A596C">
      <w:pPr>
        <w:pStyle w:val="Style1"/>
        <w:numPr>
          <w:ilvl w:val="0"/>
          <w:numId w:val="16"/>
        </w:numPr>
        <w:tabs>
          <w:tab w:val="left" w:pos="-8080"/>
          <w:tab w:val="left" w:pos="1134"/>
        </w:tabs>
        <w:kinsoku w:val="0"/>
        <w:autoSpaceDE/>
        <w:autoSpaceDN/>
        <w:adjustRightInd/>
        <w:spacing w:line="276" w:lineRule="auto"/>
        <w:ind w:left="1134" w:right="72" w:hanging="636"/>
        <w:jc w:val="both"/>
        <w:rPr>
          <w:rFonts w:ascii="Tahoma" w:hAnsi="Tahoma" w:cs="Tahoma"/>
          <w:spacing w:val="-8"/>
          <w:sz w:val="22"/>
          <w:szCs w:val="22"/>
          <w:lang w:val="pl-PL"/>
        </w:rPr>
      </w:pPr>
      <w:r w:rsidRPr="00321DB4">
        <w:rPr>
          <w:rFonts w:ascii="Tahoma" w:hAnsi="Tahoma" w:cs="Tahoma"/>
          <w:bCs/>
          <w:sz w:val="22"/>
          <w:szCs w:val="22"/>
          <w:lang w:val="pl-PL"/>
        </w:rPr>
        <w:t>Serwis</w:t>
      </w:r>
      <w:r w:rsidR="00977BF7" w:rsidRPr="00321DB4">
        <w:rPr>
          <w:rFonts w:ascii="Tahoma" w:hAnsi="Tahoma" w:cs="Tahoma"/>
          <w:bCs/>
          <w:sz w:val="22"/>
          <w:szCs w:val="22"/>
          <w:lang w:val="pl-PL"/>
        </w:rPr>
        <w:t xml:space="preserve"> (konserwacja i eksploatacja) </w:t>
      </w:r>
      <w:r w:rsidR="00321DB4">
        <w:rPr>
          <w:rFonts w:ascii="Tahoma" w:hAnsi="Tahoma" w:cs="Tahoma"/>
          <w:bCs/>
          <w:sz w:val="22"/>
          <w:szCs w:val="22"/>
          <w:lang w:val="pl-PL"/>
        </w:rPr>
        <w:t>stacji transformatorowej</w:t>
      </w:r>
      <w:r w:rsidR="00321DB4" w:rsidRPr="00321DB4">
        <w:rPr>
          <w:rFonts w:ascii="Tahoma" w:hAnsi="Tahoma" w:cs="Tahoma"/>
          <w:bCs/>
          <w:sz w:val="22"/>
          <w:szCs w:val="22"/>
          <w:lang w:val="pl-PL"/>
        </w:rPr>
        <w:t>, w tym: w</w:t>
      </w:r>
      <w:r w:rsidR="00532CF2" w:rsidRPr="00321DB4">
        <w:rPr>
          <w:rFonts w:ascii="Tahoma" w:eastAsia="Times New Roman" w:hAnsi="Tahoma" w:cs="Tahoma"/>
          <w:sz w:val="22"/>
          <w:szCs w:val="22"/>
          <w:lang w:val="pl-PL"/>
        </w:rPr>
        <w:t>ykon</w:t>
      </w:r>
      <w:r w:rsidR="00321DB4" w:rsidRPr="00321DB4">
        <w:rPr>
          <w:rFonts w:ascii="Tahoma" w:eastAsia="Times New Roman" w:hAnsi="Tahoma" w:cs="Tahoma"/>
          <w:sz w:val="22"/>
          <w:szCs w:val="22"/>
          <w:lang w:val="pl-PL"/>
        </w:rPr>
        <w:t>ywanie</w:t>
      </w:r>
      <w:r w:rsidR="00532CF2" w:rsidRPr="00321DB4">
        <w:rPr>
          <w:rFonts w:ascii="Tahoma" w:eastAsia="Times New Roman" w:hAnsi="Tahoma" w:cs="Tahoma"/>
          <w:sz w:val="22"/>
          <w:szCs w:val="22"/>
          <w:lang w:val="pl-PL"/>
        </w:rPr>
        <w:t xml:space="preserve"> przegląd</w:t>
      </w:r>
      <w:r w:rsidR="00321DB4" w:rsidRPr="00321DB4">
        <w:rPr>
          <w:rFonts w:ascii="Tahoma" w:eastAsia="Times New Roman" w:hAnsi="Tahoma" w:cs="Tahoma"/>
          <w:sz w:val="22"/>
          <w:szCs w:val="22"/>
          <w:lang w:val="pl-PL"/>
        </w:rPr>
        <w:t>ów</w:t>
      </w:r>
      <w:r w:rsidR="00532CF2" w:rsidRPr="00321DB4">
        <w:rPr>
          <w:rFonts w:ascii="Tahoma" w:eastAsia="Times New Roman" w:hAnsi="Tahoma" w:cs="Tahoma"/>
          <w:sz w:val="22"/>
          <w:szCs w:val="22"/>
          <w:lang w:val="pl-PL"/>
        </w:rPr>
        <w:t xml:space="preserve"> stacji transformatorowej z oczyszczeniem (odkurzeniem) pomieszczenia, przewodów i transformatora, ze sprawdzeniem stanu połączeń, dokręceniem przewodów wraz z ewentualnym oczyszczeniem miejsc łączeniowych</w:t>
      </w:r>
      <w:r w:rsidR="00321DB4" w:rsidRPr="00321DB4">
        <w:rPr>
          <w:rFonts w:ascii="Tahoma" w:eastAsia="Times New Roman" w:hAnsi="Tahoma" w:cs="Tahoma"/>
          <w:sz w:val="22"/>
          <w:szCs w:val="22"/>
          <w:lang w:val="pl-PL"/>
        </w:rPr>
        <w:t>;</w:t>
      </w:r>
      <w:r w:rsidR="00321DB4">
        <w:rPr>
          <w:rFonts w:ascii="Tahoma" w:eastAsia="Times New Roman" w:hAnsi="Tahoma" w:cs="Tahoma"/>
          <w:sz w:val="22"/>
          <w:szCs w:val="22"/>
          <w:lang w:val="pl-PL"/>
        </w:rPr>
        <w:t xml:space="preserve"> w</w:t>
      </w:r>
      <w:r w:rsidR="00321DB4" w:rsidRPr="00321DB4">
        <w:rPr>
          <w:rFonts w:ascii="Tahoma" w:eastAsia="Times New Roman" w:hAnsi="Tahoma" w:cs="Tahoma"/>
          <w:sz w:val="22"/>
          <w:szCs w:val="22"/>
          <w:lang w:val="pl-PL"/>
        </w:rPr>
        <w:t xml:space="preserve">ykonanie </w:t>
      </w:r>
      <w:r w:rsidR="00532CF2" w:rsidRPr="00321DB4">
        <w:rPr>
          <w:rFonts w:ascii="Tahoma" w:eastAsia="Times New Roman" w:hAnsi="Tahoma" w:cs="Tahoma"/>
          <w:sz w:val="22"/>
          <w:szCs w:val="22"/>
          <w:lang w:val="pl-PL"/>
        </w:rPr>
        <w:t>pomiar</w:t>
      </w:r>
      <w:r w:rsidR="00321DB4" w:rsidRPr="00321DB4">
        <w:rPr>
          <w:rFonts w:ascii="Tahoma" w:eastAsia="Times New Roman" w:hAnsi="Tahoma" w:cs="Tahoma"/>
          <w:sz w:val="22"/>
          <w:szCs w:val="22"/>
          <w:lang w:val="pl-PL"/>
        </w:rPr>
        <w:t>ów</w:t>
      </w:r>
      <w:r w:rsidR="00532CF2" w:rsidRPr="00321DB4">
        <w:rPr>
          <w:rFonts w:ascii="Tahoma" w:eastAsia="Times New Roman" w:hAnsi="Tahoma" w:cs="Tahoma"/>
          <w:sz w:val="22"/>
          <w:szCs w:val="22"/>
          <w:lang w:val="pl-PL"/>
        </w:rPr>
        <w:t xml:space="preserve"> uziemienia ochronnego/roboczego stacji transformatorowej.</w:t>
      </w:r>
    </w:p>
    <w:p w:rsidR="00FC1169" w:rsidRDefault="009A72DD" w:rsidP="008A596C">
      <w:pPr>
        <w:pStyle w:val="Style1"/>
        <w:numPr>
          <w:ilvl w:val="0"/>
          <w:numId w:val="16"/>
        </w:numPr>
        <w:tabs>
          <w:tab w:val="left" w:pos="-8080"/>
          <w:tab w:val="left" w:pos="1134"/>
        </w:tabs>
        <w:kinsoku w:val="0"/>
        <w:autoSpaceDE/>
        <w:autoSpaceDN/>
        <w:adjustRightInd/>
        <w:spacing w:line="276" w:lineRule="auto"/>
        <w:ind w:left="1134" w:right="72" w:hanging="636"/>
        <w:jc w:val="both"/>
        <w:rPr>
          <w:rFonts w:ascii="Tahoma" w:hAnsi="Tahoma" w:cs="Tahoma"/>
          <w:spacing w:val="-8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>Kwartalne p</w:t>
      </w:r>
      <w:r w:rsidR="00532CF2" w:rsidRPr="00504811">
        <w:rPr>
          <w:rFonts w:ascii="Tahoma" w:hAnsi="Tahoma" w:cs="Tahoma"/>
          <w:sz w:val="22"/>
          <w:szCs w:val="22"/>
          <w:lang w:val="pl-PL"/>
        </w:rPr>
        <w:t>rzegląd</w:t>
      </w:r>
      <w:r w:rsidR="00321DB4">
        <w:rPr>
          <w:rFonts w:ascii="Tahoma" w:hAnsi="Tahoma" w:cs="Tahoma"/>
          <w:sz w:val="22"/>
          <w:szCs w:val="22"/>
          <w:lang w:val="pl-PL"/>
        </w:rPr>
        <w:t>y</w:t>
      </w:r>
      <w:r w:rsidR="00532CF2" w:rsidRPr="00504811">
        <w:rPr>
          <w:rFonts w:ascii="Tahoma" w:hAnsi="Tahoma" w:cs="Tahoma"/>
          <w:sz w:val="22"/>
          <w:szCs w:val="22"/>
          <w:lang w:val="pl-PL"/>
        </w:rPr>
        <w:t xml:space="preserve"> wszystkich rozdzielnic elektrycznych </w:t>
      </w:r>
      <w:r w:rsidR="00C32A77">
        <w:rPr>
          <w:rFonts w:ascii="Tahoma" w:hAnsi="Tahoma" w:cs="Tahoma"/>
          <w:sz w:val="22"/>
          <w:szCs w:val="22"/>
          <w:lang w:val="pl-PL"/>
        </w:rPr>
        <w:t>głównych</w:t>
      </w:r>
      <w:r w:rsidR="00C32A77" w:rsidRPr="00504811">
        <w:rPr>
          <w:rFonts w:ascii="Tahoma" w:hAnsi="Tahoma" w:cs="Tahoma"/>
          <w:sz w:val="22"/>
          <w:szCs w:val="22"/>
          <w:lang w:val="pl-PL"/>
        </w:rPr>
        <w:t xml:space="preserve"> </w:t>
      </w:r>
      <w:r w:rsidR="00532CF2" w:rsidRPr="00504811">
        <w:rPr>
          <w:rFonts w:ascii="Tahoma" w:hAnsi="Tahoma" w:cs="Tahoma"/>
          <w:sz w:val="22"/>
          <w:szCs w:val="22"/>
          <w:lang w:val="pl-PL"/>
        </w:rPr>
        <w:t>niskiego napięcia ze sprawdzeniem:</w:t>
      </w:r>
    </w:p>
    <w:p w:rsidR="00FC1169" w:rsidRPr="00FC1169" w:rsidRDefault="00532CF2" w:rsidP="008A596C">
      <w:pPr>
        <w:pStyle w:val="Style1"/>
        <w:numPr>
          <w:ilvl w:val="0"/>
          <w:numId w:val="17"/>
        </w:numPr>
        <w:kinsoku w:val="0"/>
        <w:autoSpaceDE/>
        <w:autoSpaceDN/>
        <w:adjustRightInd/>
        <w:spacing w:line="276" w:lineRule="auto"/>
        <w:ind w:right="72"/>
        <w:jc w:val="both"/>
        <w:rPr>
          <w:rFonts w:ascii="Tahoma" w:hAnsi="Tahoma" w:cs="Tahoma"/>
          <w:spacing w:val="-8"/>
          <w:sz w:val="22"/>
          <w:szCs w:val="22"/>
          <w:lang w:val="pl-PL"/>
        </w:rPr>
      </w:pPr>
      <w:r w:rsidRPr="00FC1169">
        <w:rPr>
          <w:rFonts w:ascii="Tahoma" w:hAnsi="Tahoma" w:cs="Tahoma"/>
          <w:sz w:val="22"/>
          <w:szCs w:val="22"/>
          <w:lang w:val="pl-PL"/>
        </w:rPr>
        <w:t xml:space="preserve">stanu styków aparatów łączeniowych z ewentualnym oczyszczeniem, </w:t>
      </w:r>
    </w:p>
    <w:p w:rsidR="00FC1169" w:rsidRPr="00FC1169" w:rsidRDefault="00532CF2" w:rsidP="008A596C">
      <w:pPr>
        <w:pStyle w:val="Style1"/>
        <w:numPr>
          <w:ilvl w:val="0"/>
          <w:numId w:val="17"/>
        </w:numPr>
        <w:kinsoku w:val="0"/>
        <w:autoSpaceDE/>
        <w:autoSpaceDN/>
        <w:adjustRightInd/>
        <w:spacing w:line="276" w:lineRule="auto"/>
        <w:ind w:right="72"/>
        <w:jc w:val="both"/>
        <w:rPr>
          <w:rFonts w:ascii="Tahoma" w:hAnsi="Tahoma" w:cs="Tahoma"/>
          <w:spacing w:val="-8"/>
          <w:sz w:val="22"/>
          <w:szCs w:val="22"/>
          <w:lang w:val="pl-PL"/>
        </w:rPr>
      </w:pPr>
      <w:r w:rsidRPr="00FC1169">
        <w:rPr>
          <w:rFonts w:ascii="Tahoma" w:hAnsi="Tahoma" w:cs="Tahoma"/>
          <w:sz w:val="22"/>
          <w:szCs w:val="22"/>
          <w:lang w:val="pl-PL"/>
        </w:rPr>
        <w:t xml:space="preserve">sprawności działania wszystkich aparatów rozdzielczych, </w:t>
      </w:r>
    </w:p>
    <w:p w:rsidR="00243103" w:rsidRPr="00FC1169" w:rsidRDefault="00532CF2" w:rsidP="008A596C">
      <w:pPr>
        <w:pStyle w:val="Style1"/>
        <w:numPr>
          <w:ilvl w:val="0"/>
          <w:numId w:val="17"/>
        </w:numPr>
        <w:kinsoku w:val="0"/>
        <w:autoSpaceDE/>
        <w:autoSpaceDN/>
        <w:adjustRightInd/>
        <w:spacing w:line="276" w:lineRule="auto"/>
        <w:ind w:right="72"/>
        <w:jc w:val="both"/>
        <w:rPr>
          <w:rFonts w:ascii="Tahoma" w:hAnsi="Tahoma" w:cs="Tahoma"/>
          <w:spacing w:val="-8"/>
          <w:sz w:val="22"/>
          <w:szCs w:val="22"/>
          <w:lang w:val="pl-PL"/>
        </w:rPr>
      </w:pPr>
      <w:r w:rsidRPr="00FC1169">
        <w:rPr>
          <w:rFonts w:ascii="Tahoma" w:hAnsi="Tahoma" w:cs="Tahoma"/>
          <w:sz w:val="22"/>
          <w:szCs w:val="22"/>
          <w:lang w:val="pl-PL"/>
        </w:rPr>
        <w:t>trwałości połączeń z ewentualnym oczyszczeniem zacisków i końcówek oraz dokręceniem.</w:t>
      </w:r>
    </w:p>
    <w:p w:rsidR="009A72DD" w:rsidRDefault="009A72DD" w:rsidP="008A596C">
      <w:pPr>
        <w:pStyle w:val="Akapitzlist"/>
        <w:widowControl/>
        <w:numPr>
          <w:ilvl w:val="0"/>
          <w:numId w:val="16"/>
        </w:numPr>
        <w:tabs>
          <w:tab w:val="left" w:pos="-8080"/>
        </w:tabs>
        <w:kinsoku/>
        <w:spacing w:line="276" w:lineRule="auto"/>
        <w:ind w:left="1134" w:hanging="636"/>
        <w:jc w:val="both"/>
        <w:rPr>
          <w:rFonts w:ascii="Tahoma" w:hAnsi="Tahoma" w:cs="Tahoma"/>
          <w:bCs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>R</w:t>
      </w:r>
      <w:r w:rsidRPr="00321DB4">
        <w:rPr>
          <w:rFonts w:ascii="Tahoma" w:eastAsia="Times New Roman" w:hAnsi="Tahoma" w:cs="Tahoma"/>
          <w:sz w:val="22"/>
          <w:szCs w:val="22"/>
          <w:lang w:val="pl-PL"/>
        </w:rPr>
        <w:t>utynow</w:t>
      </w:r>
      <w:r>
        <w:rPr>
          <w:rFonts w:ascii="Tahoma" w:hAnsi="Tahoma" w:cs="Tahoma"/>
          <w:sz w:val="22"/>
          <w:szCs w:val="22"/>
          <w:lang w:val="pl-PL"/>
        </w:rPr>
        <w:t>e</w:t>
      </w:r>
      <w:r w:rsidRPr="00321DB4">
        <w:rPr>
          <w:rFonts w:ascii="Tahoma" w:eastAsia="Times New Roman" w:hAnsi="Tahoma" w:cs="Tahoma"/>
          <w:sz w:val="22"/>
          <w:szCs w:val="22"/>
          <w:lang w:val="pl-PL"/>
        </w:rPr>
        <w:t xml:space="preserve"> czynności </w:t>
      </w:r>
      <w:r w:rsidRPr="00321DB4">
        <w:rPr>
          <w:rFonts w:ascii="Tahoma" w:hAnsi="Tahoma" w:cs="Tahoma"/>
          <w:sz w:val="22"/>
          <w:szCs w:val="22"/>
          <w:lang w:val="pl-PL"/>
        </w:rPr>
        <w:t>konserwacyjne</w:t>
      </w:r>
      <w:r w:rsidRPr="00321DB4">
        <w:rPr>
          <w:rFonts w:ascii="Tahoma" w:eastAsia="Times New Roman" w:hAnsi="Tahoma" w:cs="Tahoma"/>
          <w:sz w:val="22"/>
          <w:szCs w:val="22"/>
          <w:lang w:val="pl-PL"/>
        </w:rPr>
        <w:t xml:space="preserve"> i kalibracyjn</w:t>
      </w:r>
      <w:r>
        <w:rPr>
          <w:rFonts w:ascii="Tahoma" w:hAnsi="Tahoma" w:cs="Tahoma"/>
          <w:sz w:val="22"/>
          <w:szCs w:val="22"/>
          <w:lang w:val="pl-PL"/>
        </w:rPr>
        <w:t>e</w:t>
      </w:r>
      <w:r w:rsidRPr="00321DB4">
        <w:rPr>
          <w:rFonts w:ascii="Tahoma" w:eastAsia="Times New Roman" w:hAnsi="Tahoma" w:cs="Tahoma"/>
          <w:sz w:val="22"/>
          <w:szCs w:val="22"/>
          <w:lang w:val="pl-PL"/>
        </w:rPr>
        <w:t xml:space="preserve"> opisan</w:t>
      </w:r>
      <w:r>
        <w:rPr>
          <w:rFonts w:ascii="Tahoma" w:hAnsi="Tahoma" w:cs="Tahoma"/>
          <w:sz w:val="22"/>
          <w:szCs w:val="22"/>
          <w:lang w:val="pl-PL"/>
        </w:rPr>
        <w:t>e</w:t>
      </w:r>
      <w:r w:rsidRPr="00321DB4">
        <w:rPr>
          <w:rFonts w:ascii="Tahoma" w:eastAsia="Times New Roman" w:hAnsi="Tahoma" w:cs="Tahoma"/>
          <w:sz w:val="22"/>
          <w:szCs w:val="22"/>
          <w:lang w:val="pl-PL"/>
        </w:rPr>
        <w:t xml:space="preserve"> w instrukcji obsługi</w:t>
      </w:r>
      <w:r>
        <w:rPr>
          <w:rFonts w:ascii="Tahoma" w:hAnsi="Tahoma" w:cs="Tahoma"/>
          <w:sz w:val="22"/>
          <w:szCs w:val="22"/>
          <w:lang w:val="pl-PL"/>
        </w:rPr>
        <w:t xml:space="preserve"> </w:t>
      </w:r>
      <w:r>
        <w:rPr>
          <w:rFonts w:ascii="Tahoma" w:hAnsi="Tahoma" w:cs="Tahoma"/>
          <w:sz w:val="22"/>
          <w:szCs w:val="22"/>
          <w:lang w:val="pl-PL"/>
        </w:rPr>
        <w:br/>
        <w:t>i eksploatacji stacji transformatorowej</w:t>
      </w:r>
      <w:r w:rsidRPr="00321DB4">
        <w:rPr>
          <w:rFonts w:ascii="Tahoma" w:eastAsia="Times New Roman" w:hAnsi="Tahoma" w:cs="Tahoma"/>
          <w:sz w:val="22"/>
          <w:szCs w:val="22"/>
          <w:lang w:val="pl-PL"/>
        </w:rPr>
        <w:t>, które powinny być wykonywane przez użytkownika</w:t>
      </w:r>
      <w:r>
        <w:rPr>
          <w:rFonts w:ascii="Tahoma" w:hAnsi="Tahoma" w:cs="Tahoma"/>
          <w:sz w:val="22"/>
          <w:szCs w:val="22"/>
          <w:lang w:val="pl-PL"/>
        </w:rPr>
        <w:t>.</w:t>
      </w:r>
    </w:p>
    <w:p w:rsidR="009A72DD" w:rsidRDefault="009A72DD" w:rsidP="008A596C">
      <w:pPr>
        <w:pStyle w:val="Akapitzlist"/>
        <w:widowControl/>
        <w:numPr>
          <w:ilvl w:val="0"/>
          <w:numId w:val="16"/>
        </w:numPr>
        <w:tabs>
          <w:tab w:val="left" w:pos="-8080"/>
        </w:tabs>
        <w:kinsoku/>
        <w:spacing w:line="276" w:lineRule="auto"/>
        <w:ind w:left="1134" w:hanging="636"/>
        <w:jc w:val="both"/>
        <w:rPr>
          <w:rFonts w:ascii="Tahoma" w:hAnsi="Tahoma" w:cs="Tahoma"/>
          <w:bCs/>
          <w:sz w:val="22"/>
          <w:szCs w:val="22"/>
          <w:lang w:val="pl-PL"/>
        </w:rPr>
      </w:pPr>
      <w:r>
        <w:rPr>
          <w:rFonts w:ascii="Tahoma" w:hAnsi="Tahoma" w:cs="Tahoma"/>
          <w:bCs/>
          <w:sz w:val="22"/>
          <w:szCs w:val="22"/>
          <w:lang w:val="pl-PL"/>
        </w:rPr>
        <w:t>Okresowe badania i kontrole systemu elektroenergetycznego wraz z pomiarem obciążeń w zakresie rozdzielnic głównych.</w:t>
      </w:r>
    </w:p>
    <w:p w:rsidR="009A72DD" w:rsidRDefault="009A72DD" w:rsidP="008A596C">
      <w:pPr>
        <w:pStyle w:val="Akapitzlist"/>
        <w:widowControl/>
        <w:numPr>
          <w:ilvl w:val="0"/>
          <w:numId w:val="16"/>
        </w:numPr>
        <w:tabs>
          <w:tab w:val="left" w:pos="-8080"/>
        </w:tabs>
        <w:kinsoku/>
        <w:spacing w:line="276" w:lineRule="auto"/>
        <w:ind w:left="1134" w:hanging="636"/>
        <w:jc w:val="both"/>
        <w:rPr>
          <w:rFonts w:ascii="Tahoma" w:hAnsi="Tahoma" w:cs="Tahoma"/>
          <w:bCs/>
          <w:sz w:val="22"/>
          <w:szCs w:val="22"/>
          <w:lang w:val="pl-PL"/>
        </w:rPr>
      </w:pPr>
      <w:r>
        <w:rPr>
          <w:rFonts w:ascii="Tahoma" w:hAnsi="Tahoma" w:cs="Tahoma"/>
          <w:bCs/>
          <w:sz w:val="22"/>
          <w:szCs w:val="22"/>
          <w:lang w:val="pl-PL"/>
        </w:rPr>
        <w:t xml:space="preserve">Badania i kontrole </w:t>
      </w:r>
      <w:r w:rsidR="00811ECF">
        <w:rPr>
          <w:rFonts w:ascii="Tahoma" w:hAnsi="Tahoma" w:cs="Tahoma"/>
          <w:bCs/>
          <w:sz w:val="22"/>
          <w:szCs w:val="22"/>
          <w:lang w:val="pl-PL"/>
        </w:rPr>
        <w:t>o</w:t>
      </w:r>
      <w:r>
        <w:rPr>
          <w:rFonts w:ascii="Tahoma" w:hAnsi="Tahoma" w:cs="Tahoma"/>
          <w:bCs/>
          <w:sz w:val="22"/>
          <w:szCs w:val="22"/>
          <w:lang w:val="pl-PL"/>
        </w:rPr>
        <w:t xml:space="preserve">kresowe stacji transformatorowej i sprzętu BHP. </w:t>
      </w:r>
    </w:p>
    <w:p w:rsidR="009A72DD" w:rsidRPr="00504811" w:rsidRDefault="009A72DD" w:rsidP="008A596C">
      <w:pPr>
        <w:pStyle w:val="Akapitzlist"/>
        <w:widowControl/>
        <w:numPr>
          <w:ilvl w:val="0"/>
          <w:numId w:val="16"/>
        </w:numPr>
        <w:tabs>
          <w:tab w:val="left" w:pos="-8080"/>
        </w:tabs>
        <w:kinsoku/>
        <w:spacing w:line="276" w:lineRule="auto"/>
        <w:ind w:left="1134" w:hanging="636"/>
        <w:jc w:val="both"/>
        <w:rPr>
          <w:rFonts w:ascii="Tahoma" w:hAnsi="Tahoma" w:cs="Tahoma"/>
          <w:bCs/>
          <w:sz w:val="22"/>
          <w:szCs w:val="22"/>
          <w:lang w:val="pl-PL"/>
        </w:rPr>
      </w:pPr>
      <w:r w:rsidRPr="00504811">
        <w:rPr>
          <w:rFonts w:ascii="Tahoma" w:hAnsi="Tahoma" w:cs="Tahoma"/>
          <w:bCs/>
          <w:sz w:val="22"/>
          <w:szCs w:val="22"/>
          <w:lang w:val="pl-PL"/>
        </w:rPr>
        <w:t>Prowadzenie eksploatacji i kons</w:t>
      </w:r>
      <w:r w:rsidR="00A16E85">
        <w:rPr>
          <w:rFonts w:ascii="Tahoma" w:hAnsi="Tahoma" w:cs="Tahoma"/>
          <w:bCs/>
          <w:sz w:val="22"/>
          <w:szCs w:val="22"/>
          <w:lang w:val="pl-PL"/>
        </w:rPr>
        <w:t xml:space="preserve">erwacji urządzeń, w tym agregatów prądotwórczych: </w:t>
      </w:r>
      <w:r w:rsidRPr="00504811">
        <w:rPr>
          <w:rFonts w:ascii="Tahoma" w:hAnsi="Tahoma" w:cs="Tahoma"/>
          <w:bCs/>
          <w:sz w:val="22"/>
          <w:szCs w:val="22"/>
          <w:lang w:val="pl-PL"/>
        </w:rPr>
        <w:t xml:space="preserve"> </w:t>
      </w:r>
      <w:proofErr w:type="spellStart"/>
      <w:r w:rsidRPr="00504811">
        <w:rPr>
          <w:rFonts w:ascii="Tahoma" w:hAnsi="Tahoma" w:cs="Tahoma"/>
          <w:bCs/>
          <w:sz w:val="22"/>
          <w:szCs w:val="22"/>
          <w:lang w:val="pl-PL"/>
        </w:rPr>
        <w:t>Hercules</w:t>
      </w:r>
      <w:proofErr w:type="spellEnd"/>
      <w:r w:rsidRPr="00504811">
        <w:rPr>
          <w:rFonts w:ascii="Tahoma" w:hAnsi="Tahoma" w:cs="Tahoma"/>
          <w:bCs/>
          <w:sz w:val="22"/>
          <w:szCs w:val="22"/>
          <w:lang w:val="pl-PL"/>
        </w:rPr>
        <w:t xml:space="preserve"> D/IA 270P</w:t>
      </w:r>
      <w:r w:rsidR="00A16E85">
        <w:rPr>
          <w:rFonts w:ascii="Tahoma" w:hAnsi="Tahoma" w:cs="Tahoma"/>
          <w:bCs/>
          <w:sz w:val="22"/>
          <w:szCs w:val="22"/>
          <w:lang w:val="pl-PL"/>
        </w:rPr>
        <w:t xml:space="preserve"> i P250E </w:t>
      </w:r>
      <w:r w:rsidRPr="00504811">
        <w:rPr>
          <w:rFonts w:ascii="Tahoma" w:hAnsi="Tahoma" w:cs="Tahoma"/>
          <w:bCs/>
          <w:sz w:val="22"/>
          <w:szCs w:val="22"/>
          <w:lang w:val="pl-PL"/>
        </w:rPr>
        <w:t xml:space="preserve"> w zakresie zalecanym przez producenta. Wykonanie przeglądu rocznego agregatu wraz z wymianą filtrów i płynów eksploatacyjnych.</w:t>
      </w:r>
      <w:r w:rsidR="00EE5AEE">
        <w:rPr>
          <w:rFonts w:ascii="Tahoma" w:hAnsi="Tahoma" w:cs="Tahoma"/>
          <w:bCs/>
          <w:sz w:val="22"/>
          <w:szCs w:val="22"/>
          <w:lang w:val="pl-PL"/>
        </w:rPr>
        <w:t xml:space="preserve"> Koszt filtra/ów, płynów oraz wszelkich materiałów eksploatacyjnych pokrywa Zamawiający na zasadzie </w:t>
      </w:r>
      <w:proofErr w:type="spellStart"/>
      <w:r w:rsidR="00EE5AEE">
        <w:rPr>
          <w:rFonts w:ascii="Tahoma" w:hAnsi="Tahoma" w:cs="Tahoma"/>
          <w:bCs/>
          <w:sz w:val="22"/>
          <w:szCs w:val="22"/>
          <w:lang w:val="pl-PL"/>
        </w:rPr>
        <w:t>refaktury</w:t>
      </w:r>
      <w:proofErr w:type="spellEnd"/>
      <w:r w:rsidR="00EE5AEE">
        <w:rPr>
          <w:rFonts w:ascii="Tahoma" w:hAnsi="Tahoma" w:cs="Tahoma"/>
          <w:bCs/>
          <w:sz w:val="22"/>
          <w:szCs w:val="22"/>
          <w:lang w:val="pl-PL"/>
        </w:rPr>
        <w:t>.</w:t>
      </w:r>
    </w:p>
    <w:p w:rsidR="00A40F9B" w:rsidRDefault="00A40F9B" w:rsidP="008A596C">
      <w:pPr>
        <w:pStyle w:val="Akapitzlist"/>
        <w:widowControl/>
        <w:numPr>
          <w:ilvl w:val="0"/>
          <w:numId w:val="16"/>
        </w:numPr>
        <w:tabs>
          <w:tab w:val="left" w:pos="-8080"/>
        </w:tabs>
        <w:kinsoku/>
        <w:spacing w:line="276" w:lineRule="auto"/>
        <w:ind w:left="1134" w:hanging="636"/>
        <w:jc w:val="both"/>
        <w:rPr>
          <w:rFonts w:ascii="Tahoma" w:hAnsi="Tahoma" w:cs="Tahoma"/>
          <w:bCs/>
          <w:sz w:val="22"/>
          <w:szCs w:val="22"/>
          <w:lang w:val="pl-PL"/>
        </w:rPr>
      </w:pPr>
      <w:r w:rsidRPr="00504811">
        <w:rPr>
          <w:rFonts w:ascii="Tahoma" w:hAnsi="Tahoma" w:cs="Tahoma"/>
          <w:bCs/>
          <w:sz w:val="22"/>
          <w:szCs w:val="22"/>
          <w:lang w:val="pl-PL"/>
        </w:rPr>
        <w:t xml:space="preserve">Kontrola systemu do kompensacji mocy biernej </w:t>
      </w:r>
    </w:p>
    <w:p w:rsidR="009A72DD" w:rsidRDefault="009A72DD" w:rsidP="008A596C">
      <w:pPr>
        <w:pStyle w:val="Akapitzlist"/>
        <w:widowControl/>
        <w:numPr>
          <w:ilvl w:val="0"/>
          <w:numId w:val="16"/>
        </w:numPr>
        <w:tabs>
          <w:tab w:val="left" w:pos="-8080"/>
        </w:tabs>
        <w:kinsoku/>
        <w:spacing w:line="276" w:lineRule="auto"/>
        <w:ind w:left="1134" w:hanging="636"/>
        <w:jc w:val="both"/>
        <w:rPr>
          <w:rFonts w:ascii="Tahoma" w:hAnsi="Tahoma" w:cs="Tahoma"/>
          <w:bCs/>
          <w:sz w:val="22"/>
          <w:szCs w:val="22"/>
          <w:lang w:val="pl-PL"/>
        </w:rPr>
      </w:pPr>
      <w:r w:rsidRPr="00504811">
        <w:rPr>
          <w:rFonts w:ascii="Tahoma" w:hAnsi="Tahoma" w:cs="Tahoma"/>
          <w:bCs/>
          <w:sz w:val="22"/>
          <w:szCs w:val="22"/>
          <w:lang w:val="pl-PL"/>
        </w:rPr>
        <w:t>Legalizacja liczników</w:t>
      </w:r>
      <w:r>
        <w:rPr>
          <w:rFonts w:ascii="Tahoma" w:hAnsi="Tahoma" w:cs="Tahoma"/>
          <w:bCs/>
          <w:sz w:val="22"/>
          <w:szCs w:val="22"/>
          <w:lang w:val="pl-PL"/>
        </w:rPr>
        <w:t>.</w:t>
      </w:r>
    </w:p>
    <w:p w:rsidR="00243103" w:rsidRPr="00504811" w:rsidRDefault="00243103" w:rsidP="008A596C">
      <w:pPr>
        <w:pStyle w:val="Akapitzlist"/>
        <w:widowControl/>
        <w:numPr>
          <w:ilvl w:val="0"/>
          <w:numId w:val="16"/>
        </w:numPr>
        <w:tabs>
          <w:tab w:val="left" w:pos="-8080"/>
        </w:tabs>
        <w:kinsoku/>
        <w:spacing w:line="276" w:lineRule="auto"/>
        <w:ind w:left="1134" w:hanging="636"/>
        <w:jc w:val="both"/>
        <w:rPr>
          <w:rFonts w:ascii="Tahoma" w:hAnsi="Tahoma" w:cs="Tahoma"/>
          <w:bCs/>
          <w:sz w:val="22"/>
          <w:szCs w:val="22"/>
          <w:lang w:val="pl-PL"/>
        </w:rPr>
      </w:pPr>
      <w:r w:rsidRPr="00504811">
        <w:rPr>
          <w:rFonts w:ascii="Tahoma" w:hAnsi="Tahoma" w:cs="Tahoma"/>
          <w:bCs/>
          <w:sz w:val="22"/>
          <w:szCs w:val="22"/>
          <w:lang w:val="pl-PL"/>
        </w:rPr>
        <w:t>Aktualizacja instrukcji współpracy ruchowej z dystrybutorem energii elektrycznej.</w:t>
      </w:r>
    </w:p>
    <w:p w:rsidR="00FC1169" w:rsidRPr="00FC1169" w:rsidRDefault="00FC1169" w:rsidP="008A596C">
      <w:pPr>
        <w:pStyle w:val="Akapitzlist"/>
        <w:widowControl/>
        <w:numPr>
          <w:ilvl w:val="0"/>
          <w:numId w:val="16"/>
        </w:numPr>
        <w:tabs>
          <w:tab w:val="left" w:pos="-8080"/>
        </w:tabs>
        <w:kinsoku/>
        <w:spacing w:line="276" w:lineRule="auto"/>
        <w:ind w:left="1134" w:hanging="636"/>
        <w:jc w:val="both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bCs/>
          <w:sz w:val="22"/>
          <w:szCs w:val="22"/>
          <w:lang w:val="pl-PL"/>
        </w:rPr>
        <w:t>Zapewnienie ciągłości dostawy energii elektrycznej w poszczególnych budynkach.</w:t>
      </w:r>
    </w:p>
    <w:p w:rsidR="00811ECF" w:rsidRPr="00504811" w:rsidRDefault="00811ECF" w:rsidP="008A596C">
      <w:pPr>
        <w:pStyle w:val="Akapitzlist"/>
        <w:widowControl/>
        <w:numPr>
          <w:ilvl w:val="0"/>
          <w:numId w:val="16"/>
        </w:numPr>
        <w:tabs>
          <w:tab w:val="left" w:pos="-8080"/>
        </w:tabs>
        <w:kinsoku/>
        <w:spacing w:line="276" w:lineRule="auto"/>
        <w:ind w:left="1134" w:hanging="636"/>
        <w:jc w:val="both"/>
        <w:rPr>
          <w:rFonts w:ascii="Tahoma" w:hAnsi="Tahoma" w:cs="Tahoma"/>
          <w:sz w:val="22"/>
          <w:szCs w:val="22"/>
          <w:lang w:val="pl-PL"/>
        </w:rPr>
      </w:pPr>
      <w:r w:rsidRPr="00504811">
        <w:rPr>
          <w:rFonts w:ascii="Tahoma" w:hAnsi="Tahoma" w:cs="Tahoma"/>
          <w:bCs/>
          <w:sz w:val="22"/>
          <w:szCs w:val="22"/>
          <w:lang w:val="pl-PL"/>
        </w:rPr>
        <w:lastRenderedPageBreak/>
        <w:t xml:space="preserve">Podsumowanie działań z całego roku </w:t>
      </w:r>
      <w:r w:rsidR="00FC1169">
        <w:rPr>
          <w:rFonts w:ascii="Tahoma" w:hAnsi="Tahoma" w:cs="Tahoma"/>
          <w:bCs/>
          <w:sz w:val="22"/>
          <w:szCs w:val="22"/>
          <w:lang w:val="pl-PL"/>
        </w:rPr>
        <w:t>–</w:t>
      </w:r>
      <w:r w:rsidRPr="00504811">
        <w:rPr>
          <w:rFonts w:ascii="Tahoma" w:hAnsi="Tahoma" w:cs="Tahoma"/>
          <w:bCs/>
          <w:sz w:val="22"/>
          <w:szCs w:val="22"/>
          <w:lang w:val="pl-PL"/>
        </w:rPr>
        <w:t xml:space="preserve"> </w:t>
      </w:r>
      <w:r w:rsidR="00FC1169">
        <w:rPr>
          <w:rFonts w:ascii="Tahoma" w:hAnsi="Tahoma" w:cs="Tahoma"/>
          <w:bCs/>
          <w:sz w:val="22"/>
          <w:szCs w:val="22"/>
          <w:lang w:val="pl-PL"/>
        </w:rPr>
        <w:t>Coro</w:t>
      </w:r>
      <w:r w:rsidRPr="00504811">
        <w:rPr>
          <w:rFonts w:ascii="Tahoma" w:hAnsi="Tahoma" w:cs="Tahoma"/>
          <w:bCs/>
          <w:sz w:val="22"/>
          <w:szCs w:val="22"/>
          <w:lang w:val="pl-PL"/>
        </w:rPr>
        <w:t>czna analiza systemu zasilania pod kątem prawidłowości połączeń energetycznych oraz efektywności energetycznej.</w:t>
      </w:r>
    </w:p>
    <w:p w:rsidR="00FC1169" w:rsidRDefault="00FC1169" w:rsidP="008A596C">
      <w:pPr>
        <w:pStyle w:val="Akapitzlist"/>
        <w:widowControl/>
        <w:numPr>
          <w:ilvl w:val="0"/>
          <w:numId w:val="16"/>
        </w:numPr>
        <w:tabs>
          <w:tab w:val="left" w:pos="-8080"/>
        </w:tabs>
        <w:kinsoku/>
        <w:spacing w:line="276" w:lineRule="auto"/>
        <w:ind w:left="1134" w:hanging="636"/>
        <w:jc w:val="both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>Efektywna kontrola faktur:</w:t>
      </w:r>
    </w:p>
    <w:p w:rsidR="00243103" w:rsidRPr="00FC1169" w:rsidRDefault="00FC1169" w:rsidP="008A596C">
      <w:pPr>
        <w:pStyle w:val="Akapitzlist"/>
        <w:widowControl/>
        <w:numPr>
          <w:ilvl w:val="0"/>
          <w:numId w:val="18"/>
        </w:numPr>
        <w:tabs>
          <w:tab w:val="left" w:pos="-8080"/>
        </w:tabs>
        <w:kinsoku/>
        <w:spacing w:line="276" w:lineRule="auto"/>
        <w:jc w:val="both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bCs/>
          <w:sz w:val="22"/>
          <w:szCs w:val="22"/>
          <w:lang w:val="pl-PL"/>
        </w:rPr>
        <w:t>o</w:t>
      </w:r>
      <w:r w:rsidR="00243103" w:rsidRPr="00504811">
        <w:rPr>
          <w:rFonts w:ascii="Tahoma" w:hAnsi="Tahoma" w:cs="Tahoma"/>
          <w:bCs/>
          <w:sz w:val="22"/>
          <w:szCs w:val="22"/>
          <w:lang w:val="pl-PL"/>
        </w:rPr>
        <w:t>dczyt</w:t>
      </w:r>
      <w:r>
        <w:rPr>
          <w:rFonts w:ascii="Tahoma" w:hAnsi="Tahoma" w:cs="Tahoma"/>
          <w:bCs/>
          <w:sz w:val="22"/>
          <w:szCs w:val="22"/>
          <w:lang w:val="pl-PL"/>
        </w:rPr>
        <w:t xml:space="preserve"> i gromadzenie danych pomiarowych z liczników energii elektrycznej, w celu analizy pod kątem oszczędności;</w:t>
      </w:r>
    </w:p>
    <w:p w:rsidR="00FC1169" w:rsidRDefault="00FC1169" w:rsidP="008A596C">
      <w:pPr>
        <w:pStyle w:val="Akapitzlist"/>
        <w:widowControl/>
        <w:numPr>
          <w:ilvl w:val="0"/>
          <w:numId w:val="18"/>
        </w:numPr>
        <w:tabs>
          <w:tab w:val="left" w:pos="-8080"/>
        </w:tabs>
        <w:kinsoku/>
        <w:spacing w:line="276" w:lineRule="auto"/>
        <w:jc w:val="both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>raport z comiesięczną analizą faktur pod kątem zgodności ze stanem rzeczywistym w celu wyeliminowania źle naliczonych opłat przez zakład energetyczny;</w:t>
      </w:r>
    </w:p>
    <w:p w:rsidR="00FC1169" w:rsidRDefault="00FC1169" w:rsidP="008A596C">
      <w:pPr>
        <w:pStyle w:val="Akapitzlist"/>
        <w:widowControl/>
        <w:numPr>
          <w:ilvl w:val="0"/>
          <w:numId w:val="18"/>
        </w:numPr>
        <w:tabs>
          <w:tab w:val="left" w:pos="-8080"/>
        </w:tabs>
        <w:kinsoku/>
        <w:spacing w:line="276" w:lineRule="auto"/>
        <w:jc w:val="both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 xml:space="preserve">dobór mocy umownej i symulacja opłat </w:t>
      </w:r>
      <w:r w:rsidR="00B638CE">
        <w:rPr>
          <w:rFonts w:ascii="Tahoma" w:hAnsi="Tahoma" w:cs="Tahoma"/>
          <w:sz w:val="22"/>
          <w:szCs w:val="22"/>
          <w:lang w:val="pl-PL"/>
        </w:rPr>
        <w:t>w różnych grupach taryfowych, analiza poboru energii biernej;</w:t>
      </w:r>
    </w:p>
    <w:p w:rsidR="00B638CE" w:rsidRPr="00504811" w:rsidRDefault="00B638CE" w:rsidP="008A596C">
      <w:pPr>
        <w:pStyle w:val="Akapitzlist"/>
        <w:widowControl/>
        <w:numPr>
          <w:ilvl w:val="0"/>
          <w:numId w:val="18"/>
        </w:numPr>
        <w:tabs>
          <w:tab w:val="left" w:pos="-8080"/>
        </w:tabs>
        <w:kinsoku/>
        <w:spacing w:line="276" w:lineRule="auto"/>
        <w:jc w:val="both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>pomoc w procesie reklamacji z zakładem energetycznym.</w:t>
      </w:r>
    </w:p>
    <w:p w:rsidR="00A40F9B" w:rsidRPr="00A40F9B" w:rsidRDefault="00A40F9B" w:rsidP="008A596C">
      <w:pPr>
        <w:pStyle w:val="Akapitzlist"/>
        <w:widowControl/>
        <w:numPr>
          <w:ilvl w:val="0"/>
          <w:numId w:val="16"/>
        </w:numPr>
        <w:tabs>
          <w:tab w:val="left" w:pos="-8080"/>
        </w:tabs>
        <w:kinsoku/>
        <w:spacing w:line="276" w:lineRule="auto"/>
        <w:ind w:left="1134" w:hanging="636"/>
        <w:jc w:val="both"/>
        <w:rPr>
          <w:rFonts w:ascii="Tahoma" w:hAnsi="Tahoma" w:cs="Tahoma"/>
          <w:sz w:val="22"/>
          <w:szCs w:val="22"/>
          <w:lang w:val="pl-PL"/>
        </w:rPr>
      </w:pPr>
      <w:r w:rsidRPr="00504811">
        <w:rPr>
          <w:rFonts w:ascii="Tahoma" w:hAnsi="Tahoma" w:cs="Tahoma"/>
          <w:bCs/>
          <w:sz w:val="22"/>
          <w:szCs w:val="22"/>
          <w:lang w:val="pl-PL"/>
        </w:rPr>
        <w:t>Rekomendowanie optymalnego dostawcy energii elektrycznej</w:t>
      </w:r>
      <w:r>
        <w:rPr>
          <w:rFonts w:ascii="Tahoma" w:hAnsi="Tahoma" w:cs="Tahoma"/>
          <w:bCs/>
          <w:sz w:val="22"/>
          <w:szCs w:val="22"/>
          <w:lang w:val="pl-PL"/>
        </w:rPr>
        <w:t>.</w:t>
      </w:r>
    </w:p>
    <w:p w:rsidR="00A40F9B" w:rsidRPr="00504811" w:rsidRDefault="00A40F9B" w:rsidP="008A596C">
      <w:pPr>
        <w:pStyle w:val="Akapitzlist"/>
        <w:widowControl/>
        <w:numPr>
          <w:ilvl w:val="0"/>
          <w:numId w:val="16"/>
        </w:numPr>
        <w:tabs>
          <w:tab w:val="left" w:pos="-8080"/>
        </w:tabs>
        <w:kinsoku/>
        <w:spacing w:line="276" w:lineRule="auto"/>
        <w:ind w:left="1134" w:hanging="636"/>
        <w:jc w:val="both"/>
        <w:rPr>
          <w:rFonts w:ascii="Tahoma" w:hAnsi="Tahoma" w:cs="Tahoma"/>
          <w:bCs/>
          <w:sz w:val="22"/>
          <w:szCs w:val="22"/>
          <w:lang w:val="pl-PL"/>
        </w:rPr>
      </w:pPr>
      <w:r w:rsidRPr="00504811">
        <w:rPr>
          <w:rFonts w:ascii="Tahoma" w:hAnsi="Tahoma" w:cs="Tahoma"/>
          <w:bCs/>
          <w:sz w:val="22"/>
          <w:szCs w:val="22"/>
          <w:lang w:val="pl-PL"/>
        </w:rPr>
        <w:t xml:space="preserve">Wsparcie </w:t>
      </w:r>
      <w:r>
        <w:rPr>
          <w:rFonts w:ascii="Tahoma" w:hAnsi="Tahoma" w:cs="Tahoma"/>
          <w:bCs/>
          <w:sz w:val="22"/>
          <w:szCs w:val="22"/>
          <w:lang w:val="pl-PL"/>
        </w:rPr>
        <w:t>(d</w:t>
      </w:r>
      <w:r w:rsidRPr="00504811">
        <w:rPr>
          <w:rFonts w:ascii="Tahoma" w:hAnsi="Tahoma" w:cs="Tahoma"/>
          <w:bCs/>
          <w:sz w:val="22"/>
          <w:szCs w:val="22"/>
          <w:lang w:val="pl-PL"/>
        </w:rPr>
        <w:t xml:space="preserve">oradztwo </w:t>
      </w:r>
      <w:r>
        <w:rPr>
          <w:rFonts w:ascii="Tahoma" w:hAnsi="Tahoma" w:cs="Tahoma"/>
          <w:bCs/>
          <w:sz w:val="22"/>
          <w:szCs w:val="22"/>
          <w:lang w:val="pl-PL"/>
        </w:rPr>
        <w:t xml:space="preserve">i koordynacja) </w:t>
      </w:r>
      <w:r w:rsidRPr="00504811">
        <w:rPr>
          <w:rFonts w:ascii="Tahoma" w:hAnsi="Tahoma" w:cs="Tahoma"/>
          <w:bCs/>
          <w:sz w:val="22"/>
          <w:szCs w:val="22"/>
          <w:lang w:val="pl-PL"/>
        </w:rPr>
        <w:t xml:space="preserve">w przygotowaniu </w:t>
      </w:r>
      <w:r>
        <w:rPr>
          <w:rFonts w:ascii="Tahoma" w:hAnsi="Tahoma" w:cs="Tahoma"/>
          <w:bCs/>
          <w:sz w:val="22"/>
          <w:szCs w:val="22"/>
          <w:lang w:val="pl-PL"/>
        </w:rPr>
        <w:t xml:space="preserve">postępowania przetargowego </w:t>
      </w:r>
      <w:r w:rsidRPr="00504811">
        <w:rPr>
          <w:rFonts w:ascii="Tahoma" w:hAnsi="Tahoma" w:cs="Tahoma"/>
          <w:bCs/>
          <w:sz w:val="22"/>
          <w:szCs w:val="22"/>
          <w:lang w:val="pl-PL"/>
        </w:rPr>
        <w:t>na zmianę dostawcy energii.</w:t>
      </w:r>
    </w:p>
    <w:p w:rsidR="00A40F9B" w:rsidRPr="00DB3825" w:rsidRDefault="00A40F9B" w:rsidP="008A596C">
      <w:pPr>
        <w:pStyle w:val="Akapitzlist"/>
        <w:widowControl/>
        <w:numPr>
          <w:ilvl w:val="0"/>
          <w:numId w:val="16"/>
        </w:numPr>
        <w:tabs>
          <w:tab w:val="left" w:pos="-8080"/>
        </w:tabs>
        <w:kinsoku/>
        <w:spacing w:line="276" w:lineRule="auto"/>
        <w:ind w:left="1134" w:hanging="636"/>
        <w:jc w:val="both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bCs/>
          <w:sz w:val="22"/>
          <w:szCs w:val="22"/>
          <w:lang w:val="pl-PL"/>
        </w:rPr>
        <w:t>D</w:t>
      </w:r>
      <w:r w:rsidR="00243103" w:rsidRPr="00504811">
        <w:rPr>
          <w:rFonts w:ascii="Tahoma" w:hAnsi="Tahoma" w:cs="Tahoma"/>
          <w:bCs/>
          <w:sz w:val="22"/>
          <w:szCs w:val="22"/>
          <w:lang w:val="pl-PL"/>
        </w:rPr>
        <w:t xml:space="preserve">oradztwo </w:t>
      </w:r>
      <w:r>
        <w:rPr>
          <w:rFonts w:ascii="Tahoma" w:hAnsi="Tahoma" w:cs="Tahoma"/>
          <w:bCs/>
          <w:sz w:val="22"/>
          <w:szCs w:val="22"/>
          <w:lang w:val="pl-PL"/>
        </w:rPr>
        <w:t xml:space="preserve">i koordynacja </w:t>
      </w:r>
      <w:r w:rsidR="00243103" w:rsidRPr="00504811">
        <w:rPr>
          <w:rFonts w:ascii="Tahoma" w:hAnsi="Tahoma" w:cs="Tahoma"/>
          <w:bCs/>
          <w:sz w:val="22"/>
          <w:szCs w:val="22"/>
          <w:lang w:val="pl-PL"/>
        </w:rPr>
        <w:t>zakresie zmniejszenia kosztów zużycia energii elektrycznej</w:t>
      </w:r>
      <w:r>
        <w:rPr>
          <w:rFonts w:ascii="Tahoma" w:hAnsi="Tahoma" w:cs="Tahoma"/>
          <w:bCs/>
          <w:sz w:val="22"/>
          <w:szCs w:val="22"/>
          <w:lang w:val="pl-PL"/>
        </w:rPr>
        <w:t>.</w:t>
      </w:r>
    </w:p>
    <w:p w:rsidR="00DB3825" w:rsidRPr="00DB3825" w:rsidRDefault="00DB3825" w:rsidP="008A596C">
      <w:pPr>
        <w:pStyle w:val="Akapitzlist"/>
        <w:widowControl/>
        <w:numPr>
          <w:ilvl w:val="0"/>
          <w:numId w:val="16"/>
        </w:numPr>
        <w:tabs>
          <w:tab w:val="left" w:pos="-8080"/>
        </w:tabs>
        <w:kinsoku/>
        <w:spacing w:line="276" w:lineRule="auto"/>
        <w:ind w:left="1134" w:hanging="636"/>
        <w:jc w:val="both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bCs/>
          <w:sz w:val="22"/>
          <w:szCs w:val="22"/>
          <w:lang w:val="pl-PL"/>
        </w:rPr>
        <w:t>Doradztwo w zakresie zwiększenia bezpieczeństwa i optymalizacji działania systemu elektroenergetycznego.</w:t>
      </w:r>
    </w:p>
    <w:p w:rsidR="00DB3825" w:rsidRPr="00DB3825" w:rsidRDefault="00DB3825" w:rsidP="008A596C">
      <w:pPr>
        <w:pStyle w:val="Akapitzlist"/>
        <w:widowControl/>
        <w:numPr>
          <w:ilvl w:val="0"/>
          <w:numId w:val="16"/>
        </w:numPr>
        <w:tabs>
          <w:tab w:val="left" w:pos="-8080"/>
        </w:tabs>
        <w:kinsoku/>
        <w:spacing w:line="276" w:lineRule="auto"/>
        <w:ind w:left="1134" w:hanging="636"/>
        <w:jc w:val="both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bCs/>
          <w:sz w:val="22"/>
          <w:szCs w:val="22"/>
          <w:lang w:val="pl-PL"/>
        </w:rPr>
        <w:t>Doradztwo w zakresie:</w:t>
      </w:r>
    </w:p>
    <w:p w:rsidR="00DB3825" w:rsidRPr="00DB3825" w:rsidRDefault="00DB3825" w:rsidP="008A596C">
      <w:pPr>
        <w:pStyle w:val="Akapitzlist"/>
        <w:widowControl/>
        <w:numPr>
          <w:ilvl w:val="0"/>
          <w:numId w:val="19"/>
        </w:numPr>
        <w:tabs>
          <w:tab w:val="left" w:pos="-8080"/>
        </w:tabs>
        <w:kinsoku/>
        <w:spacing w:line="276" w:lineRule="auto"/>
        <w:jc w:val="both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bCs/>
          <w:sz w:val="22"/>
          <w:szCs w:val="22"/>
          <w:lang w:val="pl-PL"/>
        </w:rPr>
        <w:t xml:space="preserve">wyeliminowania opłat </w:t>
      </w:r>
      <w:r w:rsidR="00CC2CB5">
        <w:rPr>
          <w:rFonts w:ascii="Tahoma" w:hAnsi="Tahoma" w:cs="Tahoma"/>
          <w:bCs/>
          <w:sz w:val="22"/>
          <w:szCs w:val="22"/>
          <w:lang w:val="pl-PL"/>
        </w:rPr>
        <w:t xml:space="preserve">z </w:t>
      </w:r>
      <w:r>
        <w:rPr>
          <w:rFonts w:ascii="Tahoma" w:hAnsi="Tahoma" w:cs="Tahoma"/>
          <w:bCs/>
          <w:sz w:val="22"/>
          <w:szCs w:val="22"/>
          <w:lang w:val="pl-PL"/>
        </w:rPr>
        <w:t>tytułu przekroczenia mocy umownej;</w:t>
      </w:r>
    </w:p>
    <w:p w:rsidR="00DB3825" w:rsidRPr="00DB3825" w:rsidRDefault="00DB3825" w:rsidP="008A596C">
      <w:pPr>
        <w:pStyle w:val="Akapitzlist"/>
        <w:widowControl/>
        <w:numPr>
          <w:ilvl w:val="0"/>
          <w:numId w:val="19"/>
        </w:numPr>
        <w:tabs>
          <w:tab w:val="left" w:pos="-8080"/>
        </w:tabs>
        <w:kinsoku/>
        <w:spacing w:line="276" w:lineRule="auto"/>
        <w:jc w:val="both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bCs/>
          <w:sz w:val="22"/>
          <w:szCs w:val="22"/>
          <w:lang w:val="pl-PL"/>
        </w:rPr>
        <w:t>dobranie odpowiedniej mocy umownej;</w:t>
      </w:r>
    </w:p>
    <w:p w:rsidR="00DB3825" w:rsidRPr="00DB3825" w:rsidRDefault="00DB3825" w:rsidP="008A596C">
      <w:pPr>
        <w:pStyle w:val="Akapitzlist"/>
        <w:widowControl/>
        <w:numPr>
          <w:ilvl w:val="0"/>
          <w:numId w:val="19"/>
        </w:numPr>
        <w:tabs>
          <w:tab w:val="left" w:pos="-8080"/>
        </w:tabs>
        <w:kinsoku/>
        <w:spacing w:line="276" w:lineRule="auto"/>
        <w:jc w:val="both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bCs/>
          <w:sz w:val="22"/>
          <w:szCs w:val="22"/>
          <w:lang w:val="pl-PL"/>
        </w:rPr>
        <w:t>wyeliminowanie występowania energii biernej indukcyjnej.</w:t>
      </w:r>
    </w:p>
    <w:p w:rsidR="003044D3" w:rsidRDefault="003044D3" w:rsidP="008A596C">
      <w:pPr>
        <w:pStyle w:val="Akapitzlist"/>
        <w:widowControl/>
        <w:numPr>
          <w:ilvl w:val="0"/>
          <w:numId w:val="16"/>
        </w:numPr>
        <w:tabs>
          <w:tab w:val="left" w:pos="-8080"/>
        </w:tabs>
        <w:kinsoku/>
        <w:spacing w:line="276" w:lineRule="auto"/>
        <w:ind w:left="1134" w:hanging="636"/>
        <w:jc w:val="both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>Wymiana części zużywalnych.</w:t>
      </w:r>
    </w:p>
    <w:p w:rsidR="009157D7" w:rsidRPr="00AA1A00" w:rsidRDefault="00EE5AEE" w:rsidP="003044D3">
      <w:pPr>
        <w:pStyle w:val="Akapitzlist"/>
        <w:widowControl/>
        <w:numPr>
          <w:ilvl w:val="0"/>
          <w:numId w:val="16"/>
        </w:numPr>
        <w:tabs>
          <w:tab w:val="left" w:pos="-8080"/>
        </w:tabs>
        <w:kinsoku/>
        <w:spacing w:line="276" w:lineRule="auto"/>
        <w:ind w:left="1134" w:hanging="636"/>
        <w:jc w:val="both"/>
        <w:rPr>
          <w:rFonts w:ascii="Tahoma" w:hAnsi="Tahoma" w:cs="Tahoma"/>
          <w:spacing w:val="-3"/>
          <w:sz w:val="22"/>
          <w:szCs w:val="22"/>
          <w:lang w:val="pl-PL"/>
        </w:rPr>
      </w:pPr>
      <w:r w:rsidRPr="00AA1A00">
        <w:rPr>
          <w:rFonts w:ascii="Tahoma" w:hAnsi="Tahoma" w:cs="Tahoma"/>
          <w:color w:val="000000" w:themeColor="text1"/>
          <w:sz w:val="22"/>
          <w:szCs w:val="22"/>
          <w:lang w:val="pl-PL"/>
        </w:rPr>
        <w:t xml:space="preserve">Naprawy i </w:t>
      </w:r>
      <w:r w:rsidR="005D3BFC" w:rsidRPr="00AA1A00">
        <w:rPr>
          <w:rFonts w:ascii="Tahoma" w:hAnsi="Tahoma" w:cs="Tahoma"/>
          <w:color w:val="000000" w:themeColor="text1"/>
          <w:sz w:val="22"/>
          <w:szCs w:val="22"/>
          <w:lang w:val="pl-PL"/>
        </w:rPr>
        <w:t>u</w:t>
      </w:r>
      <w:r w:rsidRPr="00AA1A00">
        <w:rPr>
          <w:rFonts w:ascii="Tahoma" w:hAnsi="Tahoma" w:cs="Tahoma"/>
          <w:color w:val="000000" w:themeColor="text1"/>
          <w:sz w:val="22"/>
          <w:szCs w:val="22"/>
          <w:lang w:val="pl-PL"/>
        </w:rPr>
        <w:t>suwanie bieżących awarii w ramach ni</w:t>
      </w:r>
      <w:r w:rsidR="005D3BFC" w:rsidRPr="00AA1A00">
        <w:rPr>
          <w:rFonts w:ascii="Tahoma" w:hAnsi="Tahoma" w:cs="Tahoma"/>
          <w:color w:val="000000" w:themeColor="text1"/>
          <w:sz w:val="22"/>
          <w:szCs w:val="22"/>
          <w:lang w:val="pl-PL"/>
        </w:rPr>
        <w:t>niejszej U</w:t>
      </w:r>
      <w:r w:rsidRPr="00AA1A00">
        <w:rPr>
          <w:rFonts w:ascii="Tahoma" w:hAnsi="Tahoma" w:cs="Tahoma"/>
          <w:color w:val="000000" w:themeColor="text1"/>
          <w:sz w:val="22"/>
          <w:szCs w:val="22"/>
          <w:lang w:val="pl-PL"/>
        </w:rPr>
        <w:t xml:space="preserve">mowy nastąpi </w:t>
      </w:r>
      <w:r w:rsidR="003044D3" w:rsidRPr="00AA1A00">
        <w:rPr>
          <w:rFonts w:ascii="Tahoma" w:hAnsi="Tahoma" w:cs="Tahoma"/>
          <w:color w:val="000000" w:themeColor="text1"/>
          <w:sz w:val="22"/>
          <w:szCs w:val="22"/>
          <w:lang w:val="pl-PL"/>
        </w:rPr>
        <w:br/>
      </w:r>
      <w:r w:rsidRPr="00AA1A00">
        <w:rPr>
          <w:rFonts w:ascii="Tahoma" w:hAnsi="Tahoma" w:cs="Tahoma"/>
          <w:color w:val="000000" w:themeColor="text1"/>
          <w:sz w:val="22"/>
          <w:szCs w:val="22"/>
          <w:lang w:val="pl-PL"/>
        </w:rPr>
        <w:t xml:space="preserve">z założeniem, że jeśli koszt robocizny w cyklu miesięcznym nie przekroczy </w:t>
      </w:r>
      <w:r w:rsidR="009157D7" w:rsidRPr="00AA1A00">
        <w:rPr>
          <w:rFonts w:ascii="Tahoma" w:hAnsi="Tahoma" w:cs="Tahoma"/>
          <w:color w:val="000000" w:themeColor="text1"/>
          <w:sz w:val="22"/>
          <w:szCs w:val="22"/>
          <w:lang w:val="pl-PL"/>
        </w:rPr>
        <w:t>25</w:t>
      </w:r>
      <w:r w:rsidR="005D3BFC" w:rsidRPr="00AA1A00">
        <w:rPr>
          <w:rFonts w:ascii="Tahoma" w:hAnsi="Tahoma" w:cs="Tahoma"/>
          <w:color w:val="000000" w:themeColor="text1"/>
          <w:sz w:val="22"/>
          <w:szCs w:val="22"/>
          <w:lang w:val="pl-PL"/>
        </w:rPr>
        <w:t>% miesięcznej sumy wynikającej z Umowy</w:t>
      </w:r>
      <w:r w:rsidRPr="00AA1A00">
        <w:rPr>
          <w:rFonts w:ascii="Tahoma" w:hAnsi="Tahoma" w:cs="Tahoma"/>
          <w:color w:val="000000" w:themeColor="text1"/>
          <w:sz w:val="22"/>
          <w:szCs w:val="22"/>
          <w:lang w:val="pl-PL"/>
        </w:rPr>
        <w:t xml:space="preserve">, naprawy tego rodzaju będą wykonywane </w:t>
      </w:r>
      <w:r w:rsidR="005D3BFC" w:rsidRPr="00AA1A00">
        <w:rPr>
          <w:rFonts w:ascii="Tahoma" w:hAnsi="Tahoma" w:cs="Tahoma"/>
          <w:color w:val="000000" w:themeColor="text1"/>
          <w:sz w:val="22"/>
          <w:szCs w:val="22"/>
          <w:lang w:val="pl-PL"/>
        </w:rPr>
        <w:t xml:space="preserve">przez Wykonawcę bezpłatnie. </w:t>
      </w:r>
      <w:r w:rsidR="00AA1A00" w:rsidRPr="00AA1A00">
        <w:rPr>
          <w:rFonts w:ascii="Tahoma" w:hAnsi="Tahoma" w:cs="Tahoma"/>
          <w:sz w:val="22"/>
          <w:szCs w:val="22"/>
          <w:lang w:val="pl-PL"/>
        </w:rPr>
        <w:t xml:space="preserve">Zamawiający  pokryje natomiast koszt wszelkich materiałów z </w:t>
      </w:r>
      <w:r w:rsidR="00AA1A00">
        <w:rPr>
          <w:rFonts w:ascii="Tahoma" w:hAnsi="Tahoma" w:cs="Tahoma"/>
          <w:sz w:val="22"/>
          <w:szCs w:val="22"/>
          <w:lang w:val="pl-PL"/>
        </w:rPr>
        <w:t xml:space="preserve">5 </w:t>
      </w:r>
      <w:r w:rsidR="00AA1A00" w:rsidRPr="00AA1A00">
        <w:rPr>
          <w:rFonts w:ascii="Tahoma" w:hAnsi="Tahoma" w:cs="Tahoma"/>
          <w:sz w:val="22"/>
          <w:szCs w:val="22"/>
          <w:lang w:val="pl-PL"/>
        </w:rPr>
        <w:t>% kosztami zaopatrzenia (na podstawie dowodu zakupu ).</w:t>
      </w:r>
    </w:p>
    <w:p w:rsidR="002731E8" w:rsidRPr="00F6677A" w:rsidRDefault="005D3BFC" w:rsidP="00F6677A">
      <w:pPr>
        <w:pStyle w:val="Akapitzlist"/>
        <w:widowControl/>
        <w:numPr>
          <w:ilvl w:val="0"/>
          <w:numId w:val="16"/>
        </w:numPr>
        <w:tabs>
          <w:tab w:val="left" w:pos="-8080"/>
        </w:tabs>
        <w:kinsoku/>
        <w:spacing w:line="276" w:lineRule="auto"/>
        <w:ind w:left="1134" w:hanging="636"/>
        <w:jc w:val="both"/>
        <w:rPr>
          <w:rFonts w:ascii="Tahoma" w:hAnsi="Tahoma" w:cs="Tahoma"/>
          <w:color w:val="000000" w:themeColor="text1"/>
          <w:spacing w:val="-3"/>
          <w:sz w:val="22"/>
          <w:szCs w:val="22"/>
          <w:lang w:val="pl-PL"/>
        </w:rPr>
      </w:pPr>
      <w:r w:rsidRPr="00AA1A00">
        <w:rPr>
          <w:rFonts w:ascii="Tahoma" w:hAnsi="Tahoma" w:cs="Tahoma"/>
          <w:color w:val="000000" w:themeColor="text1"/>
          <w:sz w:val="22"/>
          <w:szCs w:val="22"/>
          <w:lang w:val="pl-PL"/>
        </w:rPr>
        <w:t xml:space="preserve">Zamawiający </w:t>
      </w:r>
      <w:r w:rsidR="00EE5AEE" w:rsidRPr="00AA1A00">
        <w:rPr>
          <w:rFonts w:ascii="Tahoma" w:hAnsi="Tahoma" w:cs="Tahoma"/>
          <w:color w:val="000000" w:themeColor="text1"/>
          <w:sz w:val="22"/>
          <w:szCs w:val="22"/>
          <w:lang w:val="pl-PL"/>
        </w:rPr>
        <w:t>pokryje</w:t>
      </w:r>
      <w:r w:rsidRPr="00AA1A00">
        <w:rPr>
          <w:rFonts w:ascii="Tahoma" w:hAnsi="Tahoma" w:cs="Tahoma"/>
          <w:color w:val="000000" w:themeColor="text1"/>
          <w:sz w:val="22"/>
          <w:szCs w:val="22"/>
          <w:lang w:val="pl-PL"/>
        </w:rPr>
        <w:t xml:space="preserve"> </w:t>
      </w:r>
      <w:r w:rsidR="00EE5AEE" w:rsidRPr="00AA1A00">
        <w:rPr>
          <w:rFonts w:ascii="Tahoma" w:hAnsi="Tahoma" w:cs="Tahoma"/>
          <w:color w:val="000000" w:themeColor="text1"/>
          <w:sz w:val="22"/>
          <w:szCs w:val="22"/>
          <w:lang w:val="pl-PL"/>
        </w:rPr>
        <w:t xml:space="preserve">koszt </w:t>
      </w:r>
      <w:r w:rsidR="009157D7" w:rsidRPr="00AA1A00">
        <w:rPr>
          <w:rFonts w:ascii="Tahoma" w:hAnsi="Tahoma" w:cs="Tahoma"/>
          <w:color w:val="000000" w:themeColor="text1"/>
          <w:sz w:val="22"/>
          <w:szCs w:val="22"/>
          <w:lang w:val="pl-PL"/>
        </w:rPr>
        <w:t xml:space="preserve">wymienianych zużywalnych części oraz </w:t>
      </w:r>
      <w:r w:rsidR="00EE5AEE" w:rsidRPr="00AA1A00">
        <w:rPr>
          <w:rFonts w:ascii="Tahoma" w:hAnsi="Tahoma" w:cs="Tahoma"/>
          <w:color w:val="000000" w:themeColor="text1"/>
          <w:sz w:val="22"/>
          <w:szCs w:val="22"/>
          <w:lang w:val="pl-PL"/>
        </w:rPr>
        <w:t>materiałów</w:t>
      </w:r>
      <w:r w:rsidR="009157D7" w:rsidRPr="00AA1A00">
        <w:rPr>
          <w:rFonts w:ascii="Tahoma" w:hAnsi="Tahoma" w:cs="Tahoma"/>
          <w:color w:val="000000" w:themeColor="text1"/>
          <w:sz w:val="22"/>
          <w:szCs w:val="22"/>
          <w:lang w:val="pl-PL"/>
        </w:rPr>
        <w:t xml:space="preserve"> eksploatacyjnych</w:t>
      </w:r>
      <w:r w:rsidR="00EE5AEE" w:rsidRPr="003044D3">
        <w:rPr>
          <w:rFonts w:ascii="Tahoma" w:hAnsi="Tahoma" w:cs="Tahoma"/>
          <w:color w:val="000000" w:themeColor="text1"/>
          <w:sz w:val="22"/>
          <w:szCs w:val="22"/>
          <w:lang w:val="pl-PL"/>
        </w:rPr>
        <w:t xml:space="preserve"> (na podstawie dowodu zakupu).</w:t>
      </w:r>
    </w:p>
    <w:p w:rsidR="00DA58E2" w:rsidRPr="00504811" w:rsidRDefault="00DA58E2" w:rsidP="008A596C">
      <w:pPr>
        <w:pStyle w:val="Style1"/>
        <w:numPr>
          <w:ilvl w:val="0"/>
          <w:numId w:val="6"/>
        </w:numPr>
        <w:kinsoku w:val="0"/>
        <w:autoSpaceDE/>
        <w:autoSpaceDN/>
        <w:adjustRightInd/>
        <w:spacing w:line="276" w:lineRule="auto"/>
        <w:ind w:left="426" w:right="144"/>
        <w:jc w:val="both"/>
        <w:rPr>
          <w:rStyle w:val="CharacterStyle2"/>
          <w:rFonts w:ascii="Tahoma" w:hAnsi="Tahoma" w:cs="Tahoma"/>
          <w:spacing w:val="-3"/>
          <w:sz w:val="22"/>
          <w:szCs w:val="22"/>
          <w:lang w:val="pl-PL"/>
        </w:rPr>
      </w:pPr>
      <w:r w:rsidRPr="00504811">
        <w:rPr>
          <w:rStyle w:val="CharacterStyle2"/>
          <w:rFonts w:ascii="Tahoma" w:hAnsi="Tahoma" w:cs="Tahoma"/>
          <w:spacing w:val="-4"/>
          <w:sz w:val="22"/>
          <w:szCs w:val="22"/>
          <w:lang w:val="pl-PL"/>
        </w:rPr>
        <w:t xml:space="preserve">W przypadku zaistnienia konieczności wykonania prac wykraczających poza zakres </w:t>
      </w:r>
      <w:r w:rsidRPr="00504811">
        <w:rPr>
          <w:rStyle w:val="CharacterStyle2"/>
          <w:rFonts w:ascii="Tahoma" w:hAnsi="Tahoma" w:cs="Tahoma"/>
          <w:spacing w:val="6"/>
          <w:sz w:val="22"/>
          <w:szCs w:val="22"/>
          <w:lang w:val="pl-PL"/>
        </w:rPr>
        <w:t xml:space="preserve">niniejszej umowy, będą one realizowane wyłącznie na podstawie odrębnego </w:t>
      </w:r>
      <w:r w:rsidRPr="00504811">
        <w:rPr>
          <w:rStyle w:val="CharacterStyle2"/>
          <w:rFonts w:ascii="Tahoma" w:hAnsi="Tahoma" w:cs="Tahoma"/>
          <w:spacing w:val="-3"/>
          <w:sz w:val="22"/>
          <w:szCs w:val="22"/>
          <w:lang w:val="pl-PL"/>
        </w:rPr>
        <w:t xml:space="preserve">pisemnego zlecenia </w:t>
      </w:r>
      <w:r w:rsidR="00EB2E08">
        <w:rPr>
          <w:rStyle w:val="CharacterStyle2"/>
          <w:rFonts w:ascii="Tahoma" w:hAnsi="Tahoma" w:cs="Tahoma"/>
          <w:spacing w:val="-3"/>
          <w:sz w:val="22"/>
          <w:szCs w:val="22"/>
          <w:lang w:val="pl-PL"/>
        </w:rPr>
        <w:t xml:space="preserve">Zamawiającego </w:t>
      </w:r>
      <w:r w:rsidRPr="00504811">
        <w:rPr>
          <w:rStyle w:val="CharacterStyle2"/>
          <w:rFonts w:ascii="Tahoma" w:hAnsi="Tahoma" w:cs="Tahoma"/>
          <w:spacing w:val="-3"/>
          <w:sz w:val="22"/>
          <w:szCs w:val="22"/>
          <w:lang w:val="pl-PL"/>
        </w:rPr>
        <w:t>oraz po indywidualnych</w:t>
      </w:r>
      <w:r w:rsidR="000B3564" w:rsidRPr="00504811">
        <w:rPr>
          <w:rStyle w:val="CharacterStyle2"/>
          <w:rFonts w:ascii="Tahoma" w:hAnsi="Tahoma" w:cs="Tahoma"/>
          <w:spacing w:val="-3"/>
          <w:sz w:val="22"/>
          <w:szCs w:val="22"/>
          <w:lang w:val="pl-PL"/>
        </w:rPr>
        <w:t xml:space="preserve"> </w:t>
      </w:r>
      <w:r w:rsidR="00976294" w:rsidRPr="00504811">
        <w:rPr>
          <w:rStyle w:val="CharacterStyle2"/>
          <w:rFonts w:ascii="Tahoma" w:hAnsi="Tahoma" w:cs="Tahoma"/>
          <w:spacing w:val="-3"/>
          <w:sz w:val="22"/>
          <w:szCs w:val="22"/>
          <w:lang w:val="pl-PL"/>
        </w:rPr>
        <w:t xml:space="preserve">negocjacjach </w:t>
      </w:r>
      <w:r w:rsidR="00A95CB0" w:rsidRPr="00504811">
        <w:rPr>
          <w:rStyle w:val="CharacterStyle2"/>
          <w:rFonts w:ascii="Tahoma" w:hAnsi="Tahoma" w:cs="Tahoma"/>
          <w:spacing w:val="-3"/>
          <w:sz w:val="22"/>
          <w:szCs w:val="22"/>
          <w:lang w:val="pl-PL"/>
        </w:rPr>
        <w:t>na podstawie następujących stawek</w:t>
      </w:r>
      <w:r w:rsidR="00976294" w:rsidRPr="00504811">
        <w:rPr>
          <w:rStyle w:val="CharacterStyle2"/>
          <w:rFonts w:ascii="Tahoma" w:hAnsi="Tahoma" w:cs="Tahoma"/>
          <w:spacing w:val="-3"/>
          <w:sz w:val="22"/>
          <w:szCs w:val="22"/>
          <w:lang w:val="pl-PL"/>
        </w:rPr>
        <w:t>:</w:t>
      </w:r>
    </w:p>
    <w:p w:rsidR="00977BF7" w:rsidRPr="00A16E85" w:rsidRDefault="00977BF7" w:rsidP="008A596C">
      <w:pPr>
        <w:pStyle w:val="Style1"/>
        <w:numPr>
          <w:ilvl w:val="0"/>
          <w:numId w:val="8"/>
        </w:numPr>
        <w:kinsoku w:val="0"/>
        <w:autoSpaceDE/>
        <w:autoSpaceDN/>
        <w:adjustRightInd/>
        <w:spacing w:line="276" w:lineRule="auto"/>
        <w:ind w:right="144"/>
        <w:jc w:val="both"/>
        <w:rPr>
          <w:rStyle w:val="CharacterStyle2"/>
          <w:rFonts w:ascii="Tahoma" w:hAnsi="Tahoma" w:cs="Tahoma"/>
          <w:spacing w:val="-3"/>
          <w:sz w:val="22"/>
          <w:szCs w:val="22"/>
          <w:lang w:val="pl-PL"/>
        </w:rPr>
      </w:pPr>
      <w:r w:rsidRPr="00A16E85">
        <w:rPr>
          <w:rStyle w:val="CharacterStyle2"/>
          <w:rFonts w:ascii="Tahoma" w:hAnsi="Tahoma" w:cs="Tahoma"/>
          <w:spacing w:val="-3"/>
          <w:sz w:val="22"/>
          <w:szCs w:val="22"/>
          <w:lang w:val="pl-PL"/>
        </w:rPr>
        <w:t xml:space="preserve">Rg: </w:t>
      </w:r>
      <w:r w:rsidR="00EB2E08" w:rsidRPr="00A16E85">
        <w:rPr>
          <w:rStyle w:val="CharacterStyle2"/>
          <w:rFonts w:ascii="Tahoma" w:hAnsi="Tahoma" w:cs="Tahoma"/>
          <w:spacing w:val="-3"/>
          <w:sz w:val="22"/>
          <w:szCs w:val="22"/>
          <w:lang w:val="pl-PL"/>
        </w:rPr>
        <w:t xml:space="preserve">19 </w:t>
      </w:r>
      <w:r w:rsidRPr="00A16E85">
        <w:rPr>
          <w:rStyle w:val="CharacterStyle2"/>
          <w:rFonts w:ascii="Tahoma" w:hAnsi="Tahoma" w:cs="Tahoma"/>
          <w:spacing w:val="-3"/>
          <w:sz w:val="22"/>
          <w:szCs w:val="22"/>
          <w:lang w:val="pl-PL"/>
        </w:rPr>
        <w:t>zł</w:t>
      </w:r>
    </w:p>
    <w:p w:rsidR="00977BF7" w:rsidRPr="00A16E85" w:rsidRDefault="00976294" w:rsidP="008A596C">
      <w:pPr>
        <w:pStyle w:val="Style1"/>
        <w:numPr>
          <w:ilvl w:val="0"/>
          <w:numId w:val="8"/>
        </w:numPr>
        <w:kinsoku w:val="0"/>
        <w:autoSpaceDE/>
        <w:autoSpaceDN/>
        <w:adjustRightInd/>
        <w:spacing w:line="276" w:lineRule="auto"/>
        <w:ind w:right="144"/>
        <w:jc w:val="both"/>
        <w:rPr>
          <w:rStyle w:val="CharacterStyle2"/>
          <w:rFonts w:ascii="Tahoma" w:hAnsi="Tahoma" w:cs="Tahoma"/>
          <w:spacing w:val="-3"/>
          <w:sz w:val="22"/>
          <w:szCs w:val="22"/>
          <w:lang w:val="pl-PL"/>
        </w:rPr>
      </w:pPr>
      <w:proofErr w:type="spellStart"/>
      <w:r w:rsidRPr="00A16E85">
        <w:rPr>
          <w:rStyle w:val="CharacterStyle2"/>
          <w:rFonts w:ascii="Tahoma" w:hAnsi="Tahoma" w:cs="Tahoma"/>
          <w:spacing w:val="-3"/>
          <w:sz w:val="22"/>
          <w:szCs w:val="22"/>
          <w:lang w:val="pl-PL"/>
        </w:rPr>
        <w:t>Kp</w:t>
      </w:r>
      <w:proofErr w:type="spellEnd"/>
      <w:r w:rsidRPr="00A16E85">
        <w:rPr>
          <w:rStyle w:val="CharacterStyle2"/>
          <w:rFonts w:ascii="Tahoma" w:hAnsi="Tahoma" w:cs="Tahoma"/>
          <w:spacing w:val="-3"/>
          <w:sz w:val="22"/>
          <w:szCs w:val="22"/>
          <w:lang w:val="pl-PL"/>
        </w:rPr>
        <w:t>(</w:t>
      </w:r>
      <w:proofErr w:type="spellStart"/>
      <w:r w:rsidRPr="00A16E85">
        <w:rPr>
          <w:rStyle w:val="CharacterStyle2"/>
          <w:rFonts w:ascii="Tahoma" w:hAnsi="Tahoma" w:cs="Tahoma"/>
          <w:spacing w:val="-3"/>
          <w:sz w:val="22"/>
          <w:szCs w:val="22"/>
          <w:lang w:val="pl-PL"/>
        </w:rPr>
        <w:t>R+S</w:t>
      </w:r>
      <w:proofErr w:type="spellEnd"/>
      <w:r w:rsidRPr="00A16E85">
        <w:rPr>
          <w:rStyle w:val="CharacterStyle2"/>
          <w:rFonts w:ascii="Tahoma" w:hAnsi="Tahoma" w:cs="Tahoma"/>
          <w:spacing w:val="-3"/>
          <w:sz w:val="22"/>
          <w:szCs w:val="22"/>
          <w:lang w:val="pl-PL"/>
        </w:rPr>
        <w:t xml:space="preserve">): </w:t>
      </w:r>
      <w:r w:rsidR="00977BF7" w:rsidRPr="00A16E85">
        <w:rPr>
          <w:rStyle w:val="CharacterStyle2"/>
          <w:rFonts w:ascii="Tahoma" w:hAnsi="Tahoma" w:cs="Tahoma"/>
          <w:spacing w:val="-3"/>
          <w:sz w:val="22"/>
          <w:szCs w:val="22"/>
          <w:lang w:val="pl-PL"/>
        </w:rPr>
        <w:t>6</w:t>
      </w:r>
      <w:r w:rsidR="00537248" w:rsidRPr="00A16E85">
        <w:rPr>
          <w:rStyle w:val="CharacterStyle2"/>
          <w:rFonts w:ascii="Tahoma" w:hAnsi="Tahoma" w:cs="Tahoma"/>
          <w:spacing w:val="-3"/>
          <w:sz w:val="22"/>
          <w:szCs w:val="22"/>
          <w:lang w:val="pl-PL"/>
        </w:rPr>
        <w:t>2</w:t>
      </w:r>
      <w:r w:rsidR="00977BF7" w:rsidRPr="00A16E85">
        <w:rPr>
          <w:rStyle w:val="CharacterStyle2"/>
          <w:rFonts w:ascii="Tahoma" w:hAnsi="Tahoma" w:cs="Tahoma"/>
          <w:spacing w:val="-3"/>
          <w:sz w:val="22"/>
          <w:szCs w:val="22"/>
          <w:lang w:val="pl-PL"/>
        </w:rPr>
        <w:t>%</w:t>
      </w:r>
    </w:p>
    <w:p w:rsidR="00977BF7" w:rsidRPr="00A16E85" w:rsidRDefault="00977BF7" w:rsidP="008A596C">
      <w:pPr>
        <w:pStyle w:val="Style1"/>
        <w:numPr>
          <w:ilvl w:val="0"/>
          <w:numId w:val="8"/>
        </w:numPr>
        <w:kinsoku w:val="0"/>
        <w:autoSpaceDE/>
        <w:autoSpaceDN/>
        <w:adjustRightInd/>
        <w:spacing w:line="276" w:lineRule="auto"/>
        <w:ind w:right="144"/>
        <w:jc w:val="both"/>
        <w:rPr>
          <w:rStyle w:val="CharacterStyle2"/>
          <w:rFonts w:ascii="Tahoma" w:hAnsi="Tahoma" w:cs="Tahoma"/>
          <w:spacing w:val="-3"/>
          <w:sz w:val="22"/>
          <w:szCs w:val="22"/>
          <w:lang w:val="pl-PL"/>
        </w:rPr>
      </w:pPr>
      <w:proofErr w:type="spellStart"/>
      <w:r w:rsidRPr="00A16E85">
        <w:rPr>
          <w:rStyle w:val="CharacterStyle2"/>
          <w:rFonts w:ascii="Tahoma" w:hAnsi="Tahoma" w:cs="Tahoma"/>
          <w:spacing w:val="-3"/>
          <w:sz w:val="22"/>
          <w:szCs w:val="22"/>
          <w:lang w:val="pl-PL"/>
        </w:rPr>
        <w:t>Kz</w:t>
      </w:r>
      <w:proofErr w:type="spellEnd"/>
      <w:r w:rsidRPr="00A16E85">
        <w:rPr>
          <w:rStyle w:val="CharacterStyle2"/>
          <w:rFonts w:ascii="Tahoma" w:hAnsi="Tahoma" w:cs="Tahoma"/>
          <w:spacing w:val="-3"/>
          <w:sz w:val="22"/>
          <w:szCs w:val="22"/>
          <w:lang w:val="pl-PL"/>
        </w:rPr>
        <w:t>(M): 10%</w:t>
      </w:r>
    </w:p>
    <w:p w:rsidR="00976294" w:rsidRPr="00A16E85" w:rsidRDefault="00574B9C" w:rsidP="008A596C">
      <w:pPr>
        <w:pStyle w:val="Style1"/>
        <w:numPr>
          <w:ilvl w:val="0"/>
          <w:numId w:val="8"/>
        </w:numPr>
        <w:kinsoku w:val="0"/>
        <w:autoSpaceDE/>
        <w:autoSpaceDN/>
        <w:adjustRightInd/>
        <w:spacing w:line="276" w:lineRule="auto"/>
        <w:ind w:right="144"/>
        <w:jc w:val="both"/>
        <w:rPr>
          <w:rStyle w:val="CharacterStyle2"/>
          <w:rFonts w:ascii="Tahoma" w:hAnsi="Tahoma" w:cs="Tahoma"/>
          <w:spacing w:val="-3"/>
          <w:sz w:val="22"/>
          <w:szCs w:val="22"/>
          <w:lang w:val="pl-PL"/>
        </w:rPr>
      </w:pPr>
      <w:r w:rsidRPr="00A16E85">
        <w:rPr>
          <w:rStyle w:val="CharacterStyle2"/>
          <w:rFonts w:ascii="Tahoma" w:hAnsi="Tahoma" w:cs="Tahoma"/>
          <w:spacing w:val="-3"/>
          <w:sz w:val="22"/>
          <w:szCs w:val="22"/>
          <w:lang w:val="pl-PL"/>
        </w:rPr>
        <w:t>Zysk (</w:t>
      </w:r>
      <w:proofErr w:type="spellStart"/>
      <w:r w:rsidRPr="00A16E85">
        <w:rPr>
          <w:rStyle w:val="CharacterStyle2"/>
          <w:rFonts w:ascii="Tahoma" w:hAnsi="Tahoma" w:cs="Tahoma"/>
          <w:spacing w:val="-3"/>
          <w:sz w:val="22"/>
          <w:szCs w:val="22"/>
          <w:lang w:val="pl-PL"/>
        </w:rPr>
        <w:t>S+R+Kp</w:t>
      </w:r>
      <w:proofErr w:type="spellEnd"/>
      <w:r w:rsidRPr="00A16E85">
        <w:rPr>
          <w:rStyle w:val="CharacterStyle2"/>
          <w:rFonts w:ascii="Tahoma" w:hAnsi="Tahoma" w:cs="Tahoma"/>
          <w:spacing w:val="-3"/>
          <w:sz w:val="22"/>
          <w:szCs w:val="22"/>
          <w:lang w:val="pl-PL"/>
        </w:rPr>
        <w:t>): 10</w:t>
      </w:r>
      <w:r w:rsidR="00976294" w:rsidRPr="00A16E85">
        <w:rPr>
          <w:rStyle w:val="CharacterStyle2"/>
          <w:rFonts w:ascii="Tahoma" w:hAnsi="Tahoma" w:cs="Tahoma"/>
          <w:spacing w:val="-3"/>
          <w:sz w:val="22"/>
          <w:szCs w:val="22"/>
          <w:lang w:val="pl-PL"/>
        </w:rPr>
        <w:t>%</w:t>
      </w:r>
    </w:p>
    <w:p w:rsidR="00017DE9" w:rsidRPr="00504811" w:rsidRDefault="00017DE9" w:rsidP="008A596C">
      <w:pPr>
        <w:widowControl/>
        <w:numPr>
          <w:ilvl w:val="0"/>
          <w:numId w:val="6"/>
        </w:numPr>
        <w:kinsoku/>
        <w:spacing w:line="276" w:lineRule="auto"/>
        <w:ind w:left="426"/>
        <w:jc w:val="both"/>
        <w:rPr>
          <w:rStyle w:val="CharacterStyle2"/>
          <w:rFonts w:ascii="Tahoma" w:hAnsi="Tahoma" w:cs="Tahoma"/>
          <w:sz w:val="22"/>
          <w:szCs w:val="22"/>
          <w:lang w:val="pl-PL"/>
        </w:rPr>
      </w:pPr>
      <w:r w:rsidRPr="00504811">
        <w:rPr>
          <w:rFonts w:ascii="Tahoma" w:hAnsi="Tahoma" w:cs="Tahoma"/>
          <w:sz w:val="22"/>
          <w:szCs w:val="22"/>
          <w:lang w:val="pl-PL"/>
        </w:rPr>
        <w:t xml:space="preserve">Wykonawca zobowiązuje się do </w:t>
      </w:r>
      <w:r w:rsidR="00977BF7" w:rsidRPr="00504811">
        <w:rPr>
          <w:rFonts w:ascii="Tahoma" w:hAnsi="Tahoma" w:cs="Tahoma"/>
          <w:sz w:val="22"/>
          <w:szCs w:val="22"/>
          <w:lang w:val="pl-PL"/>
        </w:rPr>
        <w:t xml:space="preserve">ubezpieczenia z tytułu szkód od </w:t>
      </w:r>
      <w:r w:rsidRPr="00504811">
        <w:rPr>
          <w:rFonts w:ascii="Tahoma" w:hAnsi="Tahoma" w:cs="Tahoma"/>
          <w:sz w:val="22"/>
          <w:szCs w:val="22"/>
          <w:lang w:val="pl-PL"/>
        </w:rPr>
        <w:t>odpowiedzialności cywilnej, za szkody następstw n</w:t>
      </w:r>
      <w:r w:rsidR="00977BF7" w:rsidRPr="00504811">
        <w:rPr>
          <w:rFonts w:ascii="Tahoma" w:hAnsi="Tahoma" w:cs="Tahoma"/>
          <w:sz w:val="22"/>
          <w:szCs w:val="22"/>
          <w:lang w:val="pl-PL"/>
        </w:rPr>
        <w:t xml:space="preserve">ieszczęśliwych wypadków </w:t>
      </w:r>
      <w:r w:rsidRPr="00504811">
        <w:rPr>
          <w:rFonts w:ascii="Tahoma" w:hAnsi="Tahoma" w:cs="Tahoma"/>
          <w:sz w:val="22"/>
          <w:szCs w:val="22"/>
          <w:lang w:val="pl-PL"/>
        </w:rPr>
        <w:t>dotyczących osób trzecich</w:t>
      </w:r>
      <w:r w:rsidR="00EB2E08">
        <w:rPr>
          <w:rFonts w:ascii="Tahoma" w:hAnsi="Tahoma" w:cs="Tahoma"/>
          <w:sz w:val="22"/>
          <w:szCs w:val="22"/>
          <w:lang w:val="pl-PL"/>
        </w:rPr>
        <w:t>,</w:t>
      </w:r>
      <w:r w:rsidRPr="00504811">
        <w:rPr>
          <w:rFonts w:ascii="Tahoma" w:hAnsi="Tahoma" w:cs="Tahoma"/>
          <w:sz w:val="22"/>
          <w:szCs w:val="22"/>
          <w:lang w:val="pl-PL"/>
        </w:rPr>
        <w:t xml:space="preserve"> </w:t>
      </w:r>
      <w:r w:rsidR="00977BF7" w:rsidRPr="00504811">
        <w:rPr>
          <w:rFonts w:ascii="Tahoma" w:hAnsi="Tahoma" w:cs="Tahoma"/>
          <w:sz w:val="22"/>
          <w:szCs w:val="22"/>
          <w:lang w:val="pl-PL"/>
        </w:rPr>
        <w:br/>
      </w:r>
      <w:r w:rsidRPr="00504811">
        <w:rPr>
          <w:rFonts w:ascii="Tahoma" w:hAnsi="Tahoma" w:cs="Tahoma"/>
          <w:sz w:val="22"/>
          <w:szCs w:val="22"/>
          <w:lang w:val="pl-PL"/>
        </w:rPr>
        <w:t xml:space="preserve">a powstałych w związku z prowadzonymi </w:t>
      </w:r>
      <w:r w:rsidR="00977BF7" w:rsidRPr="00504811">
        <w:rPr>
          <w:rFonts w:ascii="Tahoma" w:hAnsi="Tahoma" w:cs="Tahoma"/>
          <w:sz w:val="22"/>
          <w:szCs w:val="22"/>
          <w:lang w:val="pl-PL"/>
        </w:rPr>
        <w:t>pracami konserwato</w:t>
      </w:r>
      <w:r w:rsidR="0065265D" w:rsidRPr="00504811">
        <w:rPr>
          <w:rFonts w:ascii="Tahoma" w:hAnsi="Tahoma" w:cs="Tahoma"/>
          <w:sz w:val="22"/>
          <w:szCs w:val="22"/>
          <w:lang w:val="pl-PL"/>
        </w:rPr>
        <w:t>rskimi.</w:t>
      </w:r>
    </w:p>
    <w:p w:rsidR="00A16E85" w:rsidRDefault="00A16E85" w:rsidP="008A596C">
      <w:pPr>
        <w:pStyle w:val="Style1"/>
        <w:kinsoku w:val="0"/>
        <w:autoSpaceDE/>
        <w:autoSpaceDN/>
        <w:adjustRightInd/>
        <w:spacing w:before="240" w:after="240" w:line="276" w:lineRule="auto"/>
        <w:jc w:val="center"/>
        <w:rPr>
          <w:rStyle w:val="CharacterStyle2"/>
          <w:rFonts w:ascii="Tahoma" w:hAnsi="Tahoma" w:cs="Tahoma"/>
          <w:b/>
          <w:bCs/>
          <w:sz w:val="22"/>
          <w:szCs w:val="22"/>
          <w:lang w:val="pl-PL"/>
        </w:rPr>
      </w:pPr>
    </w:p>
    <w:p w:rsidR="00A16E85" w:rsidRDefault="00A16E85" w:rsidP="008A596C">
      <w:pPr>
        <w:pStyle w:val="Style1"/>
        <w:kinsoku w:val="0"/>
        <w:autoSpaceDE/>
        <w:autoSpaceDN/>
        <w:adjustRightInd/>
        <w:spacing w:before="240" w:after="240" w:line="276" w:lineRule="auto"/>
        <w:jc w:val="center"/>
        <w:rPr>
          <w:rStyle w:val="CharacterStyle2"/>
          <w:rFonts w:ascii="Tahoma" w:hAnsi="Tahoma" w:cs="Tahoma"/>
          <w:b/>
          <w:bCs/>
          <w:sz w:val="22"/>
          <w:szCs w:val="22"/>
          <w:lang w:val="pl-PL"/>
        </w:rPr>
      </w:pPr>
    </w:p>
    <w:p w:rsidR="00DA58E2" w:rsidRPr="00504811" w:rsidRDefault="00DA58E2" w:rsidP="008A596C">
      <w:pPr>
        <w:pStyle w:val="Style1"/>
        <w:kinsoku w:val="0"/>
        <w:autoSpaceDE/>
        <w:autoSpaceDN/>
        <w:adjustRightInd/>
        <w:spacing w:before="240" w:after="240" w:line="276" w:lineRule="auto"/>
        <w:jc w:val="center"/>
        <w:rPr>
          <w:rStyle w:val="CharacterStyle2"/>
          <w:rFonts w:ascii="Tahoma" w:hAnsi="Tahoma" w:cs="Tahoma"/>
          <w:b/>
          <w:bCs/>
          <w:sz w:val="22"/>
          <w:szCs w:val="22"/>
          <w:lang w:val="pl-PL"/>
        </w:rPr>
      </w:pPr>
      <w:r w:rsidRPr="00504811">
        <w:rPr>
          <w:rStyle w:val="CharacterStyle2"/>
          <w:rFonts w:ascii="Tahoma" w:hAnsi="Tahoma" w:cs="Tahoma"/>
          <w:b/>
          <w:bCs/>
          <w:sz w:val="22"/>
          <w:szCs w:val="22"/>
          <w:lang w:val="pl-PL"/>
        </w:rPr>
        <w:lastRenderedPageBreak/>
        <w:t>§ 5</w:t>
      </w:r>
    </w:p>
    <w:p w:rsidR="007B7ADC" w:rsidRPr="00504811" w:rsidRDefault="007B7ADC" w:rsidP="008A596C">
      <w:pPr>
        <w:pStyle w:val="Style3"/>
        <w:numPr>
          <w:ilvl w:val="0"/>
          <w:numId w:val="9"/>
        </w:numPr>
        <w:kinsoku w:val="0"/>
        <w:autoSpaceDE/>
        <w:autoSpaceDN/>
        <w:spacing w:line="276" w:lineRule="auto"/>
        <w:ind w:left="426"/>
        <w:jc w:val="both"/>
        <w:rPr>
          <w:rFonts w:ascii="Tahoma" w:hAnsi="Tahoma" w:cs="Tahoma"/>
          <w:spacing w:val="-2"/>
          <w:sz w:val="22"/>
          <w:szCs w:val="22"/>
          <w:lang w:val="pl-PL"/>
        </w:rPr>
      </w:pPr>
      <w:r w:rsidRPr="00504811">
        <w:rPr>
          <w:rFonts w:ascii="Tahoma" w:hAnsi="Tahoma" w:cs="Tahoma"/>
          <w:sz w:val="22"/>
          <w:szCs w:val="22"/>
          <w:lang w:val="pl-PL"/>
        </w:rPr>
        <w:t>Zamawiający zobowiązuje się do pokrywania kosztów za wykonane usługi i naprawy opisane w § 4 umowy, po ich wykonaniu</w:t>
      </w:r>
      <w:r w:rsidR="00FA2FB6" w:rsidRPr="00504811">
        <w:rPr>
          <w:rFonts w:ascii="Tahoma" w:hAnsi="Tahoma" w:cs="Tahoma"/>
          <w:sz w:val="22"/>
          <w:szCs w:val="22"/>
          <w:lang w:val="pl-PL"/>
        </w:rPr>
        <w:t xml:space="preserve"> </w:t>
      </w:r>
      <w:r w:rsidRPr="00504811">
        <w:rPr>
          <w:rFonts w:ascii="Tahoma" w:hAnsi="Tahoma" w:cs="Tahoma"/>
          <w:sz w:val="22"/>
          <w:szCs w:val="22"/>
          <w:lang w:val="pl-PL"/>
        </w:rPr>
        <w:t xml:space="preserve">potwierdzonym przez pracownika Zamawiającego, wymienionego  </w:t>
      </w:r>
      <w:r w:rsidRPr="008A596C">
        <w:rPr>
          <w:rFonts w:ascii="Tahoma" w:hAnsi="Tahoma" w:cs="Tahoma"/>
          <w:sz w:val="22"/>
          <w:szCs w:val="22"/>
          <w:lang w:val="pl-PL"/>
        </w:rPr>
        <w:t>w § 7 ust. 1</w:t>
      </w:r>
      <w:r w:rsidRPr="00504811">
        <w:rPr>
          <w:rFonts w:ascii="Tahoma" w:hAnsi="Tahoma" w:cs="Tahoma"/>
          <w:color w:val="FF0000"/>
          <w:sz w:val="22"/>
          <w:szCs w:val="22"/>
          <w:lang w:val="pl-PL"/>
        </w:rPr>
        <w:t xml:space="preserve"> </w:t>
      </w:r>
      <w:r w:rsidRPr="00504811">
        <w:rPr>
          <w:rFonts w:ascii="Tahoma" w:hAnsi="Tahoma" w:cs="Tahoma"/>
          <w:sz w:val="22"/>
          <w:szCs w:val="22"/>
          <w:lang w:val="pl-PL"/>
        </w:rPr>
        <w:t xml:space="preserve">niniejszej umowy. </w:t>
      </w:r>
    </w:p>
    <w:p w:rsidR="00FA2FB6" w:rsidRPr="00504811" w:rsidRDefault="00FA2FB6" w:rsidP="008A596C">
      <w:pPr>
        <w:widowControl/>
        <w:numPr>
          <w:ilvl w:val="0"/>
          <w:numId w:val="9"/>
        </w:numPr>
        <w:kinsoku/>
        <w:spacing w:line="276" w:lineRule="auto"/>
        <w:ind w:left="426"/>
        <w:jc w:val="both"/>
        <w:rPr>
          <w:rFonts w:ascii="Tahoma" w:eastAsia="Times New Roman" w:hAnsi="Tahoma" w:cs="Tahoma"/>
          <w:sz w:val="22"/>
          <w:szCs w:val="22"/>
          <w:lang w:val="pl-PL"/>
        </w:rPr>
      </w:pPr>
      <w:r w:rsidRPr="00504811">
        <w:rPr>
          <w:rFonts w:ascii="Tahoma" w:eastAsia="Times New Roman" w:hAnsi="Tahoma" w:cs="Tahoma"/>
          <w:color w:val="000000"/>
          <w:sz w:val="22"/>
          <w:szCs w:val="22"/>
          <w:lang w:val="pl-PL"/>
        </w:rPr>
        <w:t xml:space="preserve">Rozliczenie </w:t>
      </w:r>
      <w:r w:rsidRPr="00504811">
        <w:rPr>
          <w:rFonts w:ascii="Tahoma" w:hAnsi="Tahoma" w:cs="Tahoma"/>
          <w:color w:val="000000"/>
          <w:sz w:val="22"/>
          <w:szCs w:val="22"/>
          <w:lang w:val="pl-PL"/>
        </w:rPr>
        <w:t xml:space="preserve">miesięczne </w:t>
      </w:r>
      <w:r w:rsidRPr="00504811">
        <w:rPr>
          <w:rFonts w:ascii="Tahoma" w:eastAsia="Times New Roman" w:hAnsi="Tahoma" w:cs="Tahoma"/>
          <w:color w:val="000000"/>
          <w:sz w:val="22"/>
          <w:szCs w:val="22"/>
          <w:lang w:val="pl-PL"/>
        </w:rPr>
        <w:t xml:space="preserve">wykonania przedmiotu umowy nastąpi na podstawie podpisanego przez Strony </w:t>
      </w:r>
      <w:r w:rsidRPr="00504811">
        <w:rPr>
          <w:rFonts w:ascii="Tahoma" w:hAnsi="Tahoma" w:cs="Tahoma"/>
          <w:color w:val="000000"/>
          <w:sz w:val="22"/>
          <w:szCs w:val="22"/>
          <w:lang w:val="pl-PL"/>
        </w:rPr>
        <w:t xml:space="preserve">miesięcznego </w:t>
      </w:r>
      <w:r w:rsidRPr="00504811">
        <w:rPr>
          <w:rFonts w:ascii="Tahoma" w:eastAsia="Times New Roman" w:hAnsi="Tahoma" w:cs="Tahoma"/>
          <w:color w:val="000000"/>
          <w:sz w:val="22"/>
          <w:szCs w:val="22"/>
          <w:lang w:val="pl-PL"/>
        </w:rPr>
        <w:t>protokołu odbioru</w:t>
      </w:r>
      <w:r w:rsidRPr="00504811">
        <w:rPr>
          <w:rFonts w:ascii="Tahoma" w:hAnsi="Tahoma" w:cs="Tahoma"/>
          <w:color w:val="000000"/>
          <w:sz w:val="22"/>
          <w:szCs w:val="22"/>
          <w:lang w:val="pl-PL"/>
        </w:rPr>
        <w:t xml:space="preserve"> prac.</w:t>
      </w:r>
    </w:p>
    <w:p w:rsidR="00A16E85" w:rsidRPr="00A16E85" w:rsidRDefault="007B7ADC" w:rsidP="008A596C">
      <w:pPr>
        <w:pStyle w:val="Style3"/>
        <w:numPr>
          <w:ilvl w:val="0"/>
          <w:numId w:val="9"/>
        </w:numPr>
        <w:kinsoku w:val="0"/>
        <w:autoSpaceDE/>
        <w:autoSpaceDN/>
        <w:spacing w:line="276" w:lineRule="auto"/>
        <w:ind w:left="426"/>
        <w:jc w:val="both"/>
        <w:rPr>
          <w:rFonts w:ascii="Tahoma" w:hAnsi="Tahoma" w:cs="Tahoma"/>
          <w:spacing w:val="-2"/>
          <w:sz w:val="22"/>
          <w:szCs w:val="22"/>
          <w:lang w:val="pl-PL"/>
        </w:rPr>
      </w:pPr>
      <w:r w:rsidRPr="00504811">
        <w:rPr>
          <w:rFonts w:ascii="Tahoma" w:hAnsi="Tahoma" w:cs="Tahoma"/>
          <w:sz w:val="22"/>
          <w:szCs w:val="22"/>
          <w:lang w:val="pl-PL"/>
        </w:rPr>
        <w:t xml:space="preserve">Całkowitą wartość usługi wymienionej w § 1 ust. 1 strony ustalają na kwotę netto: </w:t>
      </w:r>
      <w:r w:rsidR="00555392" w:rsidRPr="00555392">
        <w:rPr>
          <w:rFonts w:ascii="Tahoma" w:hAnsi="Tahoma" w:cs="Tahoma"/>
          <w:sz w:val="22"/>
          <w:szCs w:val="22"/>
          <w:lang w:val="pl-PL"/>
        </w:rPr>
        <w:t>………………………………</w:t>
      </w:r>
      <w:r w:rsidRPr="00504811">
        <w:rPr>
          <w:rFonts w:ascii="Tahoma" w:hAnsi="Tahoma" w:cs="Tahoma"/>
          <w:sz w:val="22"/>
          <w:szCs w:val="22"/>
          <w:lang w:val="pl-PL"/>
        </w:rPr>
        <w:t xml:space="preserve">złotych, (słownie: </w:t>
      </w:r>
      <w:r w:rsidR="00555392">
        <w:rPr>
          <w:rFonts w:ascii="Tahoma" w:hAnsi="Tahoma" w:cs="Tahoma"/>
          <w:sz w:val="22"/>
          <w:szCs w:val="22"/>
          <w:lang w:val="pl-PL"/>
        </w:rPr>
        <w:t>………………</w:t>
      </w:r>
      <w:r w:rsidRPr="00504811">
        <w:rPr>
          <w:rFonts w:ascii="Tahoma" w:hAnsi="Tahoma" w:cs="Tahoma"/>
          <w:sz w:val="22"/>
          <w:szCs w:val="22"/>
          <w:lang w:val="pl-PL"/>
        </w:rPr>
        <w:t xml:space="preserve">złotych) + należny podatek VAT </w:t>
      </w:r>
    </w:p>
    <w:p w:rsidR="007B7ADC" w:rsidRPr="00A16E85" w:rsidRDefault="007B7ADC" w:rsidP="00504811">
      <w:pPr>
        <w:pStyle w:val="Style3"/>
        <w:kinsoku w:val="0"/>
        <w:autoSpaceDE/>
        <w:autoSpaceDN/>
        <w:spacing w:line="276" w:lineRule="auto"/>
        <w:ind w:left="426" w:firstLine="0"/>
        <w:jc w:val="both"/>
        <w:rPr>
          <w:rFonts w:ascii="Tahoma" w:hAnsi="Tahoma" w:cs="Tahoma"/>
          <w:spacing w:val="-2"/>
          <w:sz w:val="22"/>
          <w:szCs w:val="22"/>
          <w:lang w:val="pl-PL"/>
        </w:rPr>
      </w:pPr>
      <w:r w:rsidRPr="00504811">
        <w:rPr>
          <w:rFonts w:ascii="Tahoma" w:hAnsi="Tahoma" w:cs="Tahoma"/>
          <w:sz w:val="22"/>
          <w:szCs w:val="22"/>
          <w:lang w:val="pl-PL"/>
        </w:rPr>
        <w:t xml:space="preserve">w  kwocie </w:t>
      </w:r>
      <w:r w:rsidR="00555392">
        <w:rPr>
          <w:rFonts w:ascii="Tahoma" w:hAnsi="Tahoma" w:cs="Tahoma"/>
          <w:sz w:val="22"/>
          <w:szCs w:val="22"/>
          <w:lang w:val="pl-PL"/>
        </w:rPr>
        <w:t>……………………</w:t>
      </w:r>
      <w:r w:rsidRPr="00504811">
        <w:rPr>
          <w:rFonts w:ascii="Tahoma" w:hAnsi="Tahoma" w:cs="Tahoma"/>
          <w:sz w:val="22"/>
          <w:szCs w:val="22"/>
          <w:lang w:val="pl-PL"/>
        </w:rPr>
        <w:t xml:space="preserve"> złotych (słownie: </w:t>
      </w:r>
      <w:r w:rsidR="00555392">
        <w:rPr>
          <w:rFonts w:ascii="Tahoma" w:hAnsi="Tahoma" w:cs="Tahoma"/>
          <w:sz w:val="22"/>
          <w:szCs w:val="22"/>
          <w:lang w:val="pl-PL"/>
        </w:rPr>
        <w:t>……………………………………………………. złotych</w:t>
      </w:r>
      <w:r w:rsidRPr="00504811">
        <w:rPr>
          <w:rFonts w:ascii="Tahoma" w:hAnsi="Tahoma" w:cs="Tahoma"/>
          <w:sz w:val="22"/>
          <w:szCs w:val="22"/>
          <w:lang w:val="pl-PL"/>
        </w:rPr>
        <w:t>).</w:t>
      </w:r>
      <w:r w:rsidR="00A16E85">
        <w:rPr>
          <w:rFonts w:ascii="Tahoma" w:hAnsi="Tahoma" w:cs="Tahoma"/>
          <w:spacing w:val="-2"/>
          <w:sz w:val="22"/>
          <w:szCs w:val="22"/>
          <w:lang w:val="pl-PL"/>
        </w:rPr>
        <w:t xml:space="preserve"> </w:t>
      </w:r>
      <w:r w:rsidRPr="00504811">
        <w:rPr>
          <w:rFonts w:ascii="Tahoma" w:hAnsi="Tahoma" w:cs="Tahoma"/>
          <w:sz w:val="22"/>
          <w:szCs w:val="22"/>
          <w:lang w:val="pl-PL"/>
        </w:rPr>
        <w:t xml:space="preserve">Wartość umowy brutto wynosi: </w:t>
      </w:r>
      <w:r w:rsidR="00555392">
        <w:rPr>
          <w:rFonts w:ascii="Tahoma" w:hAnsi="Tahoma" w:cs="Tahoma"/>
          <w:sz w:val="22"/>
          <w:szCs w:val="22"/>
          <w:lang w:val="pl-PL"/>
        </w:rPr>
        <w:t>.....................</w:t>
      </w:r>
      <w:r w:rsidR="00A16E85">
        <w:rPr>
          <w:rFonts w:ascii="Tahoma" w:hAnsi="Tahoma" w:cs="Tahoma"/>
          <w:sz w:val="22"/>
          <w:szCs w:val="22"/>
          <w:lang w:val="pl-PL"/>
        </w:rPr>
        <w:t xml:space="preserve">złotych </w:t>
      </w:r>
      <w:r w:rsidRPr="00504811">
        <w:rPr>
          <w:rFonts w:ascii="Tahoma" w:hAnsi="Tahoma" w:cs="Tahoma"/>
          <w:sz w:val="22"/>
          <w:szCs w:val="22"/>
          <w:lang w:val="pl-PL"/>
        </w:rPr>
        <w:t xml:space="preserve">(słownie: </w:t>
      </w:r>
      <w:r w:rsidR="00555392">
        <w:rPr>
          <w:rFonts w:ascii="Tahoma" w:hAnsi="Tahoma" w:cs="Tahoma"/>
          <w:sz w:val="22"/>
          <w:szCs w:val="22"/>
          <w:lang w:val="pl-PL"/>
        </w:rPr>
        <w:t>…………………..złotych</w:t>
      </w:r>
      <w:r w:rsidRPr="00504811">
        <w:rPr>
          <w:rFonts w:ascii="Tahoma" w:hAnsi="Tahoma" w:cs="Tahoma"/>
          <w:sz w:val="22"/>
          <w:szCs w:val="22"/>
          <w:lang w:val="pl-PL"/>
        </w:rPr>
        <w:t>)</w:t>
      </w:r>
    </w:p>
    <w:p w:rsidR="007B7ADC" w:rsidRPr="00504811" w:rsidRDefault="007B7ADC" w:rsidP="008A596C">
      <w:pPr>
        <w:pStyle w:val="Style3"/>
        <w:numPr>
          <w:ilvl w:val="0"/>
          <w:numId w:val="9"/>
        </w:numPr>
        <w:kinsoku w:val="0"/>
        <w:autoSpaceDE/>
        <w:autoSpaceDN/>
        <w:spacing w:line="276" w:lineRule="auto"/>
        <w:ind w:left="426"/>
        <w:jc w:val="both"/>
        <w:rPr>
          <w:rFonts w:ascii="Tahoma" w:hAnsi="Tahoma" w:cs="Tahoma"/>
          <w:spacing w:val="-2"/>
          <w:sz w:val="22"/>
          <w:szCs w:val="22"/>
          <w:lang w:val="pl-PL"/>
        </w:rPr>
      </w:pPr>
      <w:r w:rsidRPr="00504811">
        <w:rPr>
          <w:rFonts w:ascii="Tahoma" w:hAnsi="Tahoma" w:cs="Tahoma"/>
          <w:sz w:val="22"/>
          <w:szCs w:val="22"/>
          <w:lang w:val="pl-PL"/>
        </w:rPr>
        <w:t>Miesięczna</w:t>
      </w:r>
      <w:r w:rsidR="009D01B9" w:rsidRPr="00504811">
        <w:rPr>
          <w:rFonts w:ascii="Tahoma" w:hAnsi="Tahoma" w:cs="Tahoma"/>
          <w:sz w:val="22"/>
          <w:szCs w:val="22"/>
          <w:lang w:val="pl-PL"/>
        </w:rPr>
        <w:t xml:space="preserve"> </w:t>
      </w:r>
      <w:r w:rsidRPr="00504811">
        <w:rPr>
          <w:rFonts w:ascii="Tahoma" w:hAnsi="Tahoma" w:cs="Tahoma"/>
          <w:sz w:val="22"/>
          <w:szCs w:val="22"/>
          <w:lang w:val="pl-PL"/>
        </w:rPr>
        <w:t>kwota wynagrodzenia za wykonanie przedmiotu umowy wynosi netto:</w:t>
      </w:r>
      <w:r w:rsidR="009D01B9" w:rsidRPr="00504811">
        <w:rPr>
          <w:rFonts w:ascii="Tahoma" w:hAnsi="Tahoma" w:cs="Tahoma"/>
          <w:sz w:val="22"/>
          <w:szCs w:val="22"/>
          <w:lang w:val="pl-PL"/>
        </w:rPr>
        <w:t xml:space="preserve"> </w:t>
      </w:r>
      <w:r w:rsidR="00555392" w:rsidRPr="00555392">
        <w:rPr>
          <w:rFonts w:ascii="Tahoma" w:hAnsi="Tahoma" w:cs="Tahoma"/>
          <w:sz w:val="22"/>
          <w:szCs w:val="22"/>
          <w:lang w:val="pl-PL"/>
        </w:rPr>
        <w:t>………………</w:t>
      </w:r>
      <w:r w:rsidR="00555392">
        <w:rPr>
          <w:rFonts w:ascii="Tahoma" w:hAnsi="Tahoma" w:cs="Tahoma"/>
          <w:b/>
          <w:sz w:val="22"/>
          <w:szCs w:val="22"/>
          <w:lang w:val="pl-PL"/>
        </w:rPr>
        <w:t xml:space="preserve"> </w:t>
      </w:r>
      <w:r w:rsidRPr="00504811">
        <w:rPr>
          <w:rFonts w:ascii="Tahoma" w:hAnsi="Tahoma" w:cs="Tahoma"/>
          <w:sz w:val="22"/>
          <w:szCs w:val="22"/>
          <w:lang w:val="pl-PL"/>
        </w:rPr>
        <w:t>złotych (słownie:</w:t>
      </w:r>
      <w:r w:rsidR="00555392">
        <w:rPr>
          <w:rFonts w:ascii="Tahoma" w:hAnsi="Tahoma" w:cs="Tahoma"/>
          <w:sz w:val="22"/>
          <w:szCs w:val="22"/>
          <w:lang w:val="pl-PL"/>
        </w:rPr>
        <w:t>…………………….</w:t>
      </w:r>
      <w:r w:rsidR="0099428F">
        <w:rPr>
          <w:rFonts w:ascii="Tahoma" w:hAnsi="Tahoma" w:cs="Tahoma"/>
          <w:sz w:val="22"/>
          <w:szCs w:val="22"/>
          <w:lang w:val="pl-PL"/>
        </w:rPr>
        <w:t xml:space="preserve"> </w:t>
      </w:r>
      <w:r w:rsidRPr="00504811">
        <w:rPr>
          <w:rFonts w:ascii="Tahoma" w:hAnsi="Tahoma" w:cs="Tahoma"/>
          <w:sz w:val="22"/>
          <w:szCs w:val="22"/>
          <w:lang w:val="pl-PL"/>
        </w:rPr>
        <w:t>złotych)</w:t>
      </w:r>
      <w:r w:rsidR="009D01B9" w:rsidRPr="00504811">
        <w:rPr>
          <w:rFonts w:ascii="Tahoma" w:hAnsi="Tahoma" w:cs="Tahoma"/>
          <w:sz w:val="22"/>
          <w:szCs w:val="22"/>
          <w:lang w:val="pl-PL"/>
        </w:rPr>
        <w:t xml:space="preserve"> </w:t>
      </w:r>
      <w:r w:rsidRPr="00504811">
        <w:rPr>
          <w:rFonts w:ascii="Tahoma" w:hAnsi="Tahoma" w:cs="Tahoma"/>
          <w:sz w:val="22"/>
          <w:szCs w:val="22"/>
          <w:lang w:val="pl-PL"/>
        </w:rPr>
        <w:t xml:space="preserve">+ należny podatek VAT </w:t>
      </w:r>
      <w:r w:rsidR="009D01B9" w:rsidRPr="00504811">
        <w:rPr>
          <w:rFonts w:ascii="Tahoma" w:hAnsi="Tahoma" w:cs="Tahoma"/>
          <w:sz w:val="22"/>
          <w:szCs w:val="22"/>
          <w:lang w:val="pl-PL"/>
        </w:rPr>
        <w:br/>
      </w:r>
      <w:r w:rsidRPr="00504811">
        <w:rPr>
          <w:rFonts w:ascii="Tahoma" w:hAnsi="Tahoma" w:cs="Tahoma"/>
          <w:sz w:val="22"/>
          <w:szCs w:val="22"/>
          <w:lang w:val="pl-PL"/>
        </w:rPr>
        <w:t xml:space="preserve">w kwocie </w:t>
      </w:r>
      <w:r w:rsidR="00555392">
        <w:rPr>
          <w:rFonts w:ascii="Tahoma" w:hAnsi="Tahoma" w:cs="Tahoma"/>
          <w:sz w:val="22"/>
          <w:szCs w:val="22"/>
          <w:lang w:val="pl-PL"/>
        </w:rPr>
        <w:t>……. złotych (słownie:</w:t>
      </w:r>
      <w:r w:rsidR="0099428F">
        <w:rPr>
          <w:rFonts w:ascii="Tahoma" w:hAnsi="Tahoma" w:cs="Tahoma"/>
          <w:sz w:val="22"/>
          <w:szCs w:val="22"/>
          <w:lang w:val="pl-PL"/>
        </w:rPr>
        <w:t xml:space="preserve"> </w:t>
      </w:r>
      <w:r w:rsidR="00555392">
        <w:rPr>
          <w:rFonts w:ascii="Tahoma" w:hAnsi="Tahoma" w:cs="Tahoma"/>
          <w:sz w:val="22"/>
          <w:szCs w:val="22"/>
          <w:lang w:val="pl-PL"/>
        </w:rPr>
        <w:t>…………….</w:t>
      </w:r>
      <w:r w:rsidRPr="00504811">
        <w:rPr>
          <w:rFonts w:ascii="Tahoma" w:hAnsi="Tahoma" w:cs="Tahoma"/>
          <w:sz w:val="22"/>
          <w:szCs w:val="22"/>
          <w:lang w:val="pl-PL"/>
        </w:rPr>
        <w:t>złotych)</w:t>
      </w:r>
      <w:r w:rsidR="009D01B9" w:rsidRPr="00504811">
        <w:rPr>
          <w:rFonts w:ascii="Tahoma" w:hAnsi="Tahoma" w:cs="Tahoma"/>
          <w:sz w:val="22"/>
          <w:szCs w:val="22"/>
          <w:lang w:val="pl-PL"/>
        </w:rPr>
        <w:t xml:space="preserve">. Miesięczna </w:t>
      </w:r>
      <w:r w:rsidRPr="00504811">
        <w:rPr>
          <w:rFonts w:ascii="Tahoma" w:hAnsi="Tahoma" w:cs="Tahoma"/>
          <w:sz w:val="22"/>
          <w:szCs w:val="22"/>
          <w:lang w:val="pl-PL"/>
        </w:rPr>
        <w:t xml:space="preserve">kwota wynagrodzenia brutto wynosi: </w:t>
      </w:r>
      <w:r w:rsidR="00555392" w:rsidRPr="00555392">
        <w:rPr>
          <w:rFonts w:ascii="Tahoma" w:hAnsi="Tahoma" w:cs="Tahoma"/>
          <w:sz w:val="22"/>
          <w:szCs w:val="22"/>
          <w:lang w:val="pl-PL"/>
        </w:rPr>
        <w:t>…………</w:t>
      </w:r>
      <w:r w:rsidR="00555392">
        <w:rPr>
          <w:rFonts w:ascii="Tahoma" w:hAnsi="Tahoma" w:cs="Tahoma"/>
          <w:b/>
          <w:sz w:val="22"/>
          <w:szCs w:val="22"/>
          <w:lang w:val="pl-PL"/>
        </w:rPr>
        <w:t xml:space="preserve"> </w:t>
      </w:r>
      <w:r w:rsidRPr="00504811">
        <w:rPr>
          <w:rFonts w:ascii="Tahoma" w:hAnsi="Tahoma" w:cs="Tahoma"/>
          <w:sz w:val="22"/>
          <w:szCs w:val="22"/>
          <w:lang w:val="pl-PL"/>
        </w:rPr>
        <w:t xml:space="preserve">złotych (słownie: </w:t>
      </w:r>
      <w:r w:rsidR="0099428F">
        <w:rPr>
          <w:rFonts w:ascii="Tahoma" w:hAnsi="Tahoma" w:cs="Tahoma"/>
          <w:sz w:val="22"/>
          <w:szCs w:val="22"/>
          <w:lang w:val="pl-PL"/>
        </w:rPr>
        <w:t xml:space="preserve">………………………. </w:t>
      </w:r>
      <w:r w:rsidRPr="00504811">
        <w:rPr>
          <w:rFonts w:ascii="Tahoma" w:hAnsi="Tahoma" w:cs="Tahoma"/>
          <w:sz w:val="22"/>
          <w:szCs w:val="22"/>
          <w:lang w:val="pl-PL"/>
        </w:rPr>
        <w:t>złotych).</w:t>
      </w:r>
    </w:p>
    <w:p w:rsidR="00FA2FB6" w:rsidRPr="00504811" w:rsidRDefault="00FA2FB6" w:rsidP="008A596C">
      <w:pPr>
        <w:widowControl/>
        <w:numPr>
          <w:ilvl w:val="0"/>
          <w:numId w:val="9"/>
        </w:numPr>
        <w:kinsoku/>
        <w:spacing w:line="276" w:lineRule="auto"/>
        <w:ind w:left="426"/>
        <w:jc w:val="both"/>
        <w:rPr>
          <w:rFonts w:ascii="Tahoma" w:eastAsia="Times New Roman" w:hAnsi="Tahoma" w:cs="Tahoma"/>
          <w:sz w:val="22"/>
          <w:szCs w:val="22"/>
          <w:lang w:val="pl-PL"/>
        </w:rPr>
      </w:pPr>
      <w:r w:rsidRPr="00504811">
        <w:rPr>
          <w:rFonts w:ascii="Tahoma" w:hAnsi="Tahoma" w:cs="Tahoma"/>
          <w:sz w:val="22"/>
          <w:szCs w:val="22"/>
          <w:lang w:val="pl-PL"/>
        </w:rPr>
        <w:t>Wykonawca gwarantuje niezmienność ceny przez cały okres trwania niniejszej umowy.</w:t>
      </w:r>
    </w:p>
    <w:p w:rsidR="00FA2FB6" w:rsidRPr="00504811" w:rsidRDefault="00FA2FB6" w:rsidP="008A596C">
      <w:pPr>
        <w:widowControl/>
        <w:kinsoku/>
        <w:spacing w:before="240" w:after="240" w:line="276" w:lineRule="auto"/>
        <w:jc w:val="center"/>
        <w:rPr>
          <w:rStyle w:val="CharacterStyle2"/>
          <w:rFonts w:ascii="Tahoma" w:eastAsia="Times New Roman" w:hAnsi="Tahoma" w:cs="Tahoma"/>
          <w:sz w:val="22"/>
          <w:szCs w:val="22"/>
          <w:lang w:val="pl-PL"/>
        </w:rPr>
      </w:pPr>
      <w:r w:rsidRPr="00504811">
        <w:rPr>
          <w:rStyle w:val="CharacterStyle2"/>
          <w:rFonts w:ascii="Tahoma" w:hAnsi="Tahoma" w:cs="Tahoma"/>
          <w:b/>
          <w:bCs/>
          <w:sz w:val="22"/>
          <w:szCs w:val="22"/>
          <w:lang w:val="pl-PL"/>
        </w:rPr>
        <w:t>§ 6</w:t>
      </w:r>
    </w:p>
    <w:p w:rsidR="00FA2FB6" w:rsidRPr="00504811" w:rsidRDefault="00FA2FB6" w:rsidP="008A596C">
      <w:pPr>
        <w:pStyle w:val="Akapitzlist"/>
        <w:widowControl/>
        <w:numPr>
          <w:ilvl w:val="0"/>
          <w:numId w:val="12"/>
        </w:numPr>
        <w:kinsoku/>
        <w:spacing w:line="276" w:lineRule="auto"/>
        <w:ind w:left="426"/>
        <w:jc w:val="both"/>
        <w:rPr>
          <w:rFonts w:ascii="Tahoma" w:eastAsia="Times New Roman" w:hAnsi="Tahoma" w:cs="Tahoma"/>
          <w:sz w:val="22"/>
          <w:szCs w:val="22"/>
          <w:lang w:val="pl-PL"/>
        </w:rPr>
      </w:pPr>
      <w:r w:rsidRPr="00504811">
        <w:rPr>
          <w:rFonts w:ascii="Tahoma" w:hAnsi="Tahoma" w:cs="Tahoma"/>
          <w:sz w:val="22"/>
          <w:szCs w:val="22"/>
          <w:lang w:val="pl-PL"/>
        </w:rPr>
        <w:t>Wykonawca będzie wystawiał faktury, co miesiąc.</w:t>
      </w:r>
    </w:p>
    <w:p w:rsidR="00FA2FB6" w:rsidRPr="00504811" w:rsidRDefault="00FA2FB6" w:rsidP="008A596C">
      <w:pPr>
        <w:pStyle w:val="Akapitzlist"/>
        <w:widowControl/>
        <w:numPr>
          <w:ilvl w:val="0"/>
          <w:numId w:val="12"/>
        </w:numPr>
        <w:kinsoku/>
        <w:spacing w:line="276" w:lineRule="auto"/>
        <w:ind w:left="426"/>
        <w:jc w:val="both"/>
        <w:rPr>
          <w:rFonts w:ascii="Tahoma" w:eastAsia="Times New Roman" w:hAnsi="Tahoma" w:cs="Tahoma"/>
          <w:sz w:val="22"/>
          <w:szCs w:val="22"/>
          <w:lang w:val="pl-PL"/>
        </w:rPr>
      </w:pPr>
      <w:r w:rsidRPr="00504811">
        <w:rPr>
          <w:rFonts w:ascii="Tahoma" w:hAnsi="Tahoma" w:cs="Tahoma"/>
          <w:sz w:val="22"/>
          <w:szCs w:val="22"/>
          <w:lang w:val="pl-PL"/>
        </w:rPr>
        <w:t xml:space="preserve">Należności przysługujące z tytułu wykonywania umowy płatne będą przelewem </w:t>
      </w:r>
      <w:r w:rsidRPr="00504811">
        <w:rPr>
          <w:rFonts w:ascii="Tahoma" w:hAnsi="Tahoma" w:cs="Tahoma"/>
          <w:sz w:val="22"/>
          <w:szCs w:val="22"/>
          <w:lang w:val="pl-PL"/>
        </w:rPr>
        <w:br/>
        <w:t>w terminie 30 dni od daty otrzymania faktury przez Zamawiającego, potwierdzonej należytym wykonaniem przez osoby uprawnione przez Zamawiającego.</w:t>
      </w:r>
    </w:p>
    <w:p w:rsidR="00FA2FB6" w:rsidRPr="00504811" w:rsidRDefault="00FA2FB6" w:rsidP="008A596C">
      <w:pPr>
        <w:pStyle w:val="Akapitzlist"/>
        <w:widowControl/>
        <w:numPr>
          <w:ilvl w:val="0"/>
          <w:numId w:val="12"/>
        </w:numPr>
        <w:kinsoku/>
        <w:spacing w:line="276" w:lineRule="auto"/>
        <w:ind w:left="426"/>
        <w:jc w:val="both"/>
        <w:rPr>
          <w:rFonts w:ascii="Tahoma" w:eastAsia="Times New Roman" w:hAnsi="Tahoma" w:cs="Tahoma"/>
          <w:sz w:val="22"/>
          <w:szCs w:val="22"/>
          <w:lang w:val="pl-PL"/>
        </w:rPr>
      </w:pPr>
      <w:r w:rsidRPr="00504811">
        <w:rPr>
          <w:rFonts w:ascii="Tahoma" w:hAnsi="Tahoma" w:cs="Tahoma"/>
          <w:sz w:val="22"/>
          <w:szCs w:val="22"/>
          <w:lang w:val="pl-PL"/>
        </w:rPr>
        <w:t>Należności będą regulowane z konta Zamawiającego, na konto Wykonawcy wskazane na fakturze VAT.</w:t>
      </w:r>
    </w:p>
    <w:p w:rsidR="00FA2FB6" w:rsidRPr="00504811" w:rsidRDefault="00FA2FB6" w:rsidP="008A596C">
      <w:pPr>
        <w:pStyle w:val="Akapitzlist"/>
        <w:widowControl/>
        <w:numPr>
          <w:ilvl w:val="0"/>
          <w:numId w:val="12"/>
        </w:numPr>
        <w:kinsoku/>
        <w:spacing w:line="276" w:lineRule="auto"/>
        <w:ind w:left="426"/>
        <w:jc w:val="both"/>
        <w:rPr>
          <w:rFonts w:ascii="Tahoma" w:eastAsia="Times New Roman" w:hAnsi="Tahoma" w:cs="Tahoma"/>
          <w:sz w:val="22"/>
          <w:szCs w:val="22"/>
          <w:lang w:val="pl-PL"/>
        </w:rPr>
      </w:pPr>
      <w:r w:rsidRPr="00504811">
        <w:rPr>
          <w:rFonts w:ascii="Tahoma" w:hAnsi="Tahoma" w:cs="Tahoma"/>
          <w:sz w:val="22"/>
          <w:szCs w:val="22"/>
          <w:lang w:val="pl-PL"/>
        </w:rPr>
        <w:t>Jako datę zapłaty przyjmuje się datę obciążenia rachunku bankowego Zamawiającego.</w:t>
      </w:r>
    </w:p>
    <w:p w:rsidR="00FA2FB6" w:rsidRPr="00504811" w:rsidRDefault="00FA2FB6" w:rsidP="008A596C">
      <w:pPr>
        <w:pStyle w:val="Akapitzlist"/>
        <w:widowControl/>
        <w:numPr>
          <w:ilvl w:val="0"/>
          <w:numId w:val="12"/>
        </w:numPr>
        <w:kinsoku/>
        <w:spacing w:line="276" w:lineRule="auto"/>
        <w:ind w:left="426"/>
        <w:jc w:val="both"/>
        <w:rPr>
          <w:rFonts w:ascii="Tahoma" w:eastAsia="Times New Roman" w:hAnsi="Tahoma" w:cs="Tahoma"/>
          <w:sz w:val="22"/>
          <w:szCs w:val="22"/>
          <w:lang w:val="pl-PL"/>
        </w:rPr>
      </w:pPr>
      <w:r w:rsidRPr="00504811">
        <w:rPr>
          <w:rFonts w:ascii="Tahoma" w:hAnsi="Tahoma" w:cs="Tahoma"/>
          <w:sz w:val="22"/>
          <w:szCs w:val="22"/>
          <w:lang w:val="pl-PL"/>
        </w:rPr>
        <w:t>Koszty obsługi bankowej powstałe w banku Zamawiającego pokrywa Zamawiający; koszty obsługi bankowej powstałe w banku Wykonawcy pokrywa Wykonawca.</w:t>
      </w:r>
    </w:p>
    <w:p w:rsidR="00FA2FB6" w:rsidRPr="00504811" w:rsidRDefault="00FA2FB6" w:rsidP="008A596C">
      <w:pPr>
        <w:pStyle w:val="Akapitzlist"/>
        <w:widowControl/>
        <w:numPr>
          <w:ilvl w:val="0"/>
          <w:numId w:val="12"/>
        </w:numPr>
        <w:kinsoku/>
        <w:spacing w:line="276" w:lineRule="auto"/>
        <w:ind w:left="426"/>
        <w:jc w:val="both"/>
        <w:rPr>
          <w:rFonts w:ascii="Tahoma" w:eastAsia="Times New Roman" w:hAnsi="Tahoma" w:cs="Tahoma"/>
          <w:sz w:val="22"/>
          <w:szCs w:val="22"/>
          <w:lang w:val="pl-PL"/>
        </w:rPr>
      </w:pPr>
      <w:r w:rsidRPr="00504811">
        <w:rPr>
          <w:rFonts w:ascii="Tahoma" w:hAnsi="Tahoma" w:cs="Tahoma"/>
          <w:sz w:val="22"/>
          <w:szCs w:val="22"/>
          <w:lang w:val="pl-PL"/>
        </w:rPr>
        <w:t>Wykonawca, pod rygorem nieważności, nie może przenieść wierzytelności wynikających z niniejszej umowy na stronę trzecią, bez pisemnej zgody Zamawiającego.</w:t>
      </w:r>
    </w:p>
    <w:p w:rsidR="003707E2" w:rsidRPr="00504811" w:rsidRDefault="00DA58E2" w:rsidP="008A596C">
      <w:pPr>
        <w:pStyle w:val="Style1"/>
        <w:kinsoku w:val="0"/>
        <w:autoSpaceDE/>
        <w:autoSpaceDN/>
        <w:adjustRightInd/>
        <w:spacing w:before="240" w:after="240" w:line="276" w:lineRule="auto"/>
        <w:jc w:val="center"/>
        <w:rPr>
          <w:rStyle w:val="CharacterStyle2"/>
          <w:rFonts w:ascii="Tahoma" w:hAnsi="Tahoma" w:cs="Tahoma"/>
          <w:b/>
          <w:bCs/>
          <w:sz w:val="22"/>
          <w:szCs w:val="22"/>
          <w:lang w:val="pl-PL"/>
        </w:rPr>
      </w:pPr>
      <w:r w:rsidRPr="00504811">
        <w:rPr>
          <w:rStyle w:val="CharacterStyle2"/>
          <w:rFonts w:ascii="Tahoma" w:hAnsi="Tahoma" w:cs="Tahoma"/>
          <w:b/>
          <w:bCs/>
          <w:sz w:val="22"/>
          <w:szCs w:val="22"/>
          <w:lang w:val="pl-PL"/>
        </w:rPr>
        <w:t xml:space="preserve">§ </w:t>
      </w:r>
      <w:r w:rsidR="008E57D2" w:rsidRPr="00504811">
        <w:rPr>
          <w:rStyle w:val="CharacterStyle2"/>
          <w:rFonts w:ascii="Tahoma" w:hAnsi="Tahoma" w:cs="Tahoma"/>
          <w:b/>
          <w:bCs/>
          <w:sz w:val="22"/>
          <w:szCs w:val="22"/>
          <w:lang w:val="pl-PL"/>
        </w:rPr>
        <w:t>7</w:t>
      </w:r>
    </w:p>
    <w:p w:rsidR="003707E2" w:rsidRPr="00504811" w:rsidRDefault="003707E2" w:rsidP="008A596C">
      <w:pPr>
        <w:pStyle w:val="Akapitzlist"/>
        <w:widowControl/>
        <w:numPr>
          <w:ilvl w:val="0"/>
          <w:numId w:val="13"/>
        </w:numPr>
        <w:kinsoku/>
        <w:spacing w:line="276" w:lineRule="auto"/>
        <w:ind w:left="426"/>
        <w:jc w:val="both"/>
        <w:rPr>
          <w:rFonts w:ascii="Tahoma" w:hAnsi="Tahoma" w:cs="Tahoma"/>
          <w:sz w:val="22"/>
          <w:szCs w:val="22"/>
          <w:lang w:val="pl-PL"/>
        </w:rPr>
      </w:pPr>
      <w:r w:rsidRPr="00504811">
        <w:rPr>
          <w:rFonts w:ascii="Tahoma" w:hAnsi="Tahoma" w:cs="Tahoma"/>
          <w:sz w:val="22"/>
          <w:szCs w:val="22"/>
          <w:lang w:val="pl-PL"/>
        </w:rPr>
        <w:t>Wykonawca ponosi pełną odpowiedzialność za zapewnienie i przestrzeganie warunków bezpieczeństwa w czasie wykonywanych prac.</w:t>
      </w:r>
    </w:p>
    <w:p w:rsidR="00877448" w:rsidRPr="00504811" w:rsidRDefault="003707E2" w:rsidP="008A596C">
      <w:pPr>
        <w:pStyle w:val="Akapitzlist"/>
        <w:widowControl/>
        <w:numPr>
          <w:ilvl w:val="0"/>
          <w:numId w:val="13"/>
        </w:numPr>
        <w:kinsoku/>
        <w:spacing w:line="276" w:lineRule="auto"/>
        <w:ind w:left="426"/>
        <w:jc w:val="both"/>
        <w:rPr>
          <w:rFonts w:ascii="Tahoma" w:hAnsi="Tahoma" w:cs="Tahoma"/>
          <w:sz w:val="22"/>
          <w:szCs w:val="22"/>
          <w:lang w:val="pl-PL"/>
        </w:rPr>
      </w:pPr>
      <w:r w:rsidRPr="00504811">
        <w:rPr>
          <w:rFonts w:ascii="Tahoma" w:hAnsi="Tahoma" w:cs="Tahoma"/>
          <w:sz w:val="22"/>
          <w:szCs w:val="22"/>
          <w:lang w:val="pl-PL"/>
        </w:rPr>
        <w:t xml:space="preserve">Wykonawca będzie wykonywał prace w sposób jak najmniej utrudniający pracę </w:t>
      </w:r>
      <w:r w:rsidR="00877448" w:rsidRPr="00504811">
        <w:rPr>
          <w:rFonts w:ascii="Tahoma" w:hAnsi="Tahoma" w:cs="Tahoma"/>
          <w:sz w:val="22"/>
          <w:szCs w:val="22"/>
          <w:lang w:val="pl-PL"/>
        </w:rPr>
        <w:t>budynków Instytutu Matki i Dziecka</w:t>
      </w:r>
      <w:r w:rsidRPr="00504811">
        <w:rPr>
          <w:rFonts w:ascii="Tahoma" w:hAnsi="Tahoma" w:cs="Tahoma"/>
          <w:sz w:val="22"/>
          <w:szCs w:val="22"/>
          <w:lang w:val="pl-PL"/>
        </w:rPr>
        <w:t>,</w:t>
      </w:r>
      <w:r w:rsidR="005D3BFC">
        <w:rPr>
          <w:rFonts w:ascii="Tahoma" w:hAnsi="Tahoma" w:cs="Tahoma"/>
          <w:sz w:val="22"/>
          <w:szCs w:val="22"/>
          <w:lang w:val="pl-PL"/>
        </w:rPr>
        <w:t xml:space="preserve"> w</w:t>
      </w:r>
      <w:r w:rsidRPr="00504811">
        <w:rPr>
          <w:rFonts w:ascii="Tahoma" w:hAnsi="Tahoma" w:cs="Tahoma"/>
          <w:sz w:val="22"/>
          <w:szCs w:val="22"/>
          <w:lang w:val="pl-PL"/>
        </w:rPr>
        <w:t xml:space="preserve"> który</w:t>
      </w:r>
      <w:r w:rsidR="00877448" w:rsidRPr="00504811">
        <w:rPr>
          <w:rFonts w:ascii="Tahoma" w:hAnsi="Tahoma" w:cs="Tahoma"/>
          <w:sz w:val="22"/>
          <w:szCs w:val="22"/>
          <w:lang w:val="pl-PL"/>
        </w:rPr>
        <w:t>ch będą czynne sieci energetyczne.</w:t>
      </w:r>
      <w:r w:rsidRPr="00504811">
        <w:rPr>
          <w:rFonts w:ascii="Tahoma" w:hAnsi="Tahoma" w:cs="Tahoma"/>
          <w:sz w:val="22"/>
          <w:szCs w:val="22"/>
          <w:lang w:val="pl-PL"/>
        </w:rPr>
        <w:t xml:space="preserve"> </w:t>
      </w:r>
    </w:p>
    <w:p w:rsidR="00877448" w:rsidRPr="00504811" w:rsidRDefault="003707E2" w:rsidP="008A596C">
      <w:pPr>
        <w:pStyle w:val="Akapitzlist"/>
        <w:widowControl/>
        <w:numPr>
          <w:ilvl w:val="0"/>
          <w:numId w:val="13"/>
        </w:numPr>
        <w:kinsoku/>
        <w:spacing w:line="276" w:lineRule="auto"/>
        <w:ind w:left="426"/>
        <w:jc w:val="both"/>
        <w:rPr>
          <w:rStyle w:val="CharacterStyle1"/>
          <w:rFonts w:ascii="Tahoma" w:hAnsi="Tahoma" w:cs="Tahoma"/>
          <w:sz w:val="22"/>
          <w:szCs w:val="22"/>
          <w:lang w:val="pl-PL"/>
        </w:rPr>
      </w:pPr>
      <w:r w:rsidRPr="00504811">
        <w:rPr>
          <w:rFonts w:ascii="Tahoma" w:hAnsi="Tahoma" w:cs="Tahoma"/>
          <w:sz w:val="22"/>
          <w:szCs w:val="22"/>
          <w:lang w:val="pl-PL"/>
        </w:rPr>
        <w:t xml:space="preserve">Do wykonania usługi Wykonawca zapewni pracowników o odpowiednich kwalifikacjach </w:t>
      </w:r>
      <w:r w:rsidR="00877448" w:rsidRPr="00504811">
        <w:rPr>
          <w:rFonts w:ascii="Tahoma" w:hAnsi="Tahoma" w:cs="Tahoma"/>
          <w:sz w:val="22"/>
          <w:szCs w:val="22"/>
          <w:lang w:val="pl-PL"/>
        </w:rPr>
        <w:t xml:space="preserve">zawodowych, posiadających </w:t>
      </w:r>
      <w:r w:rsidR="00877448" w:rsidRPr="00504811">
        <w:rPr>
          <w:rStyle w:val="CharacterStyle1"/>
          <w:rFonts w:ascii="Tahoma" w:hAnsi="Tahoma" w:cs="Tahoma"/>
          <w:spacing w:val="1"/>
          <w:sz w:val="22"/>
          <w:szCs w:val="22"/>
          <w:lang w:val="pl-PL"/>
        </w:rPr>
        <w:t xml:space="preserve">odpowiednie i aktualne </w:t>
      </w:r>
      <w:r w:rsidR="00877448" w:rsidRPr="00504811">
        <w:rPr>
          <w:rStyle w:val="CharacterStyle1"/>
          <w:rFonts w:ascii="Tahoma" w:hAnsi="Tahoma" w:cs="Tahoma"/>
          <w:spacing w:val="-1"/>
          <w:sz w:val="22"/>
          <w:szCs w:val="22"/>
          <w:lang w:val="pl-PL"/>
        </w:rPr>
        <w:t>zaświadczenia kwalifikacyjne oraz uprawnienia do pełnienia odpowiednich funkcji</w:t>
      </w:r>
    </w:p>
    <w:p w:rsidR="00877448" w:rsidRPr="00504811" w:rsidRDefault="005D3BFC" w:rsidP="008A596C">
      <w:pPr>
        <w:pStyle w:val="Akapitzlist"/>
        <w:widowControl/>
        <w:numPr>
          <w:ilvl w:val="0"/>
          <w:numId w:val="13"/>
        </w:numPr>
        <w:kinsoku/>
        <w:spacing w:line="276" w:lineRule="auto"/>
        <w:ind w:left="426"/>
        <w:jc w:val="both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>Użyte przez Wykonawcę m</w:t>
      </w:r>
      <w:r w:rsidR="00877448" w:rsidRPr="00504811">
        <w:rPr>
          <w:rFonts w:ascii="Tahoma" w:hAnsi="Tahoma" w:cs="Tahoma"/>
          <w:sz w:val="22"/>
          <w:szCs w:val="22"/>
          <w:lang w:val="pl-PL"/>
        </w:rPr>
        <w:t xml:space="preserve">ateriały, powinny odpowiadać co do jakości wymogom określonym w Prawie energetycznym, oraz wyrobów dopuszczonych do obrotu </w:t>
      </w:r>
      <w:r w:rsidR="009157D7">
        <w:rPr>
          <w:rFonts w:ascii="Tahoma" w:hAnsi="Tahoma" w:cs="Tahoma"/>
          <w:sz w:val="22"/>
          <w:szCs w:val="22"/>
          <w:lang w:val="pl-PL"/>
        </w:rPr>
        <w:br/>
      </w:r>
      <w:r w:rsidR="00877448" w:rsidRPr="00504811">
        <w:rPr>
          <w:rFonts w:ascii="Tahoma" w:hAnsi="Tahoma" w:cs="Tahoma"/>
          <w:sz w:val="22"/>
          <w:szCs w:val="22"/>
          <w:lang w:val="pl-PL"/>
        </w:rPr>
        <w:t>i stosowania w budownictwie oraz z obiektach użyteczności publicznej.</w:t>
      </w:r>
    </w:p>
    <w:p w:rsidR="00877448" w:rsidRPr="00504811" w:rsidRDefault="003707E2" w:rsidP="008A596C">
      <w:pPr>
        <w:pStyle w:val="Akapitzlist"/>
        <w:widowControl/>
        <w:numPr>
          <w:ilvl w:val="0"/>
          <w:numId w:val="13"/>
        </w:numPr>
        <w:kinsoku/>
        <w:spacing w:line="276" w:lineRule="auto"/>
        <w:ind w:left="426"/>
        <w:jc w:val="both"/>
        <w:rPr>
          <w:rFonts w:ascii="Tahoma" w:hAnsi="Tahoma" w:cs="Tahoma"/>
          <w:sz w:val="22"/>
          <w:szCs w:val="22"/>
          <w:lang w:val="pl-PL"/>
        </w:rPr>
      </w:pPr>
      <w:r w:rsidRPr="00504811">
        <w:rPr>
          <w:rFonts w:ascii="Tahoma" w:hAnsi="Tahoma" w:cs="Tahoma"/>
          <w:sz w:val="22"/>
          <w:szCs w:val="22"/>
          <w:lang w:val="pl-PL"/>
        </w:rPr>
        <w:t xml:space="preserve">Jeżeli Wykonawca wykona powierzone prace w sposób wadliwy, albo sprzeczny </w:t>
      </w:r>
      <w:r w:rsidRPr="00504811">
        <w:rPr>
          <w:rFonts w:ascii="Tahoma" w:hAnsi="Tahoma" w:cs="Tahoma"/>
          <w:sz w:val="22"/>
          <w:szCs w:val="22"/>
          <w:lang w:val="pl-PL"/>
        </w:rPr>
        <w:br/>
        <w:t xml:space="preserve">z umową, Zamawiający może go wezwać do zmiany sposobu wykonania, wyznaczając </w:t>
      </w:r>
      <w:r w:rsidRPr="00504811">
        <w:rPr>
          <w:rFonts w:ascii="Tahoma" w:hAnsi="Tahoma" w:cs="Tahoma"/>
          <w:sz w:val="22"/>
          <w:szCs w:val="22"/>
          <w:lang w:val="pl-PL"/>
        </w:rPr>
        <w:lastRenderedPageBreak/>
        <w:t>odpowiedni termin. Po upływie terminu może powierzyć wykonanie prac innemu kontrahentowi na koszt Wykonawcy niniejszej umowy.</w:t>
      </w:r>
    </w:p>
    <w:p w:rsidR="00DA58E2" w:rsidRPr="00504811" w:rsidRDefault="00877448" w:rsidP="008A596C">
      <w:pPr>
        <w:pStyle w:val="Akapitzlist"/>
        <w:widowControl/>
        <w:numPr>
          <w:ilvl w:val="0"/>
          <w:numId w:val="13"/>
        </w:numPr>
        <w:kinsoku/>
        <w:spacing w:line="276" w:lineRule="auto"/>
        <w:ind w:left="426"/>
        <w:jc w:val="both"/>
        <w:rPr>
          <w:rStyle w:val="CharacterStyle1"/>
          <w:rFonts w:ascii="Tahoma" w:hAnsi="Tahoma" w:cs="Tahoma"/>
          <w:sz w:val="22"/>
          <w:szCs w:val="22"/>
          <w:lang w:val="pl-PL"/>
        </w:rPr>
      </w:pPr>
      <w:r w:rsidRPr="00504811">
        <w:rPr>
          <w:rFonts w:ascii="Tahoma" w:hAnsi="Tahoma" w:cs="Tahoma"/>
          <w:sz w:val="22"/>
          <w:szCs w:val="22"/>
          <w:lang w:val="pl-PL"/>
        </w:rPr>
        <w:t>Wykonawca</w:t>
      </w:r>
      <w:r w:rsidRPr="00504811">
        <w:rPr>
          <w:rStyle w:val="CharacterStyle1"/>
          <w:rFonts w:ascii="Tahoma" w:hAnsi="Tahoma" w:cs="Tahoma"/>
          <w:spacing w:val="6"/>
          <w:sz w:val="22"/>
          <w:szCs w:val="22"/>
          <w:lang w:val="pl-PL"/>
        </w:rPr>
        <w:t xml:space="preserve"> </w:t>
      </w:r>
      <w:r w:rsidR="00DA58E2" w:rsidRPr="00504811">
        <w:rPr>
          <w:rStyle w:val="CharacterStyle1"/>
          <w:rFonts w:ascii="Tahoma" w:hAnsi="Tahoma" w:cs="Tahoma"/>
          <w:spacing w:val="6"/>
          <w:sz w:val="22"/>
          <w:szCs w:val="22"/>
          <w:lang w:val="pl-PL"/>
        </w:rPr>
        <w:t>do bieżącej obsługi przydziela:</w:t>
      </w:r>
    </w:p>
    <w:p w:rsidR="00973970" w:rsidRPr="00504811" w:rsidRDefault="00973970" w:rsidP="00504811">
      <w:pPr>
        <w:pStyle w:val="Style3"/>
        <w:kinsoku w:val="0"/>
        <w:autoSpaceDE/>
        <w:autoSpaceDN/>
        <w:spacing w:line="276" w:lineRule="auto"/>
        <w:ind w:left="426" w:firstLine="0"/>
        <w:jc w:val="both"/>
        <w:rPr>
          <w:rStyle w:val="CharacterStyle1"/>
          <w:rFonts w:ascii="Tahoma" w:hAnsi="Tahoma" w:cs="Tahoma"/>
          <w:spacing w:val="6"/>
          <w:sz w:val="22"/>
          <w:szCs w:val="22"/>
          <w:lang w:val="pl-PL"/>
        </w:rPr>
      </w:pPr>
    </w:p>
    <w:p w:rsidR="0077049A" w:rsidRPr="00504811" w:rsidRDefault="00DA58E2" w:rsidP="008A596C">
      <w:pPr>
        <w:pStyle w:val="Style1"/>
        <w:numPr>
          <w:ilvl w:val="0"/>
          <w:numId w:val="2"/>
        </w:numPr>
        <w:tabs>
          <w:tab w:val="right" w:pos="6704"/>
        </w:tabs>
        <w:kinsoku w:val="0"/>
        <w:autoSpaceDE/>
        <w:autoSpaceDN/>
        <w:adjustRightInd/>
        <w:spacing w:line="276" w:lineRule="auto"/>
        <w:jc w:val="both"/>
        <w:outlineLvl w:val="0"/>
        <w:rPr>
          <w:rStyle w:val="CharacterStyle2"/>
          <w:rFonts w:ascii="Tahoma" w:hAnsi="Tahoma" w:cs="Tahoma"/>
          <w:spacing w:val="-7"/>
          <w:sz w:val="22"/>
          <w:szCs w:val="22"/>
          <w:lang w:val="pl-PL"/>
        </w:rPr>
      </w:pPr>
      <w:r w:rsidRPr="00504811">
        <w:rPr>
          <w:rStyle w:val="CharacterStyle2"/>
          <w:rFonts w:ascii="Tahoma" w:hAnsi="Tahoma" w:cs="Tahoma"/>
          <w:spacing w:val="-1"/>
          <w:sz w:val="22"/>
          <w:szCs w:val="22"/>
          <w:lang w:val="pl-PL"/>
        </w:rPr>
        <w:t>…………………… — ……………………</w:t>
      </w:r>
      <w:r w:rsidRPr="00504811">
        <w:rPr>
          <w:rStyle w:val="CharacterStyle2"/>
          <w:rFonts w:ascii="Tahoma" w:hAnsi="Tahoma" w:cs="Tahoma"/>
          <w:spacing w:val="-1"/>
          <w:sz w:val="22"/>
          <w:szCs w:val="22"/>
          <w:lang w:val="pl-PL"/>
        </w:rPr>
        <w:tab/>
      </w:r>
      <w:r w:rsidR="0099428F">
        <w:rPr>
          <w:rStyle w:val="CharacterStyle2"/>
          <w:rFonts w:ascii="Tahoma" w:hAnsi="Tahoma" w:cs="Tahoma"/>
          <w:spacing w:val="-1"/>
          <w:sz w:val="22"/>
          <w:szCs w:val="22"/>
          <w:lang w:val="pl-PL"/>
        </w:rPr>
        <w:t xml:space="preserve">     </w:t>
      </w:r>
      <w:r w:rsidR="0077049A" w:rsidRPr="00504811">
        <w:rPr>
          <w:rStyle w:val="CharacterStyle2"/>
          <w:rFonts w:ascii="Tahoma" w:hAnsi="Tahoma" w:cs="Tahoma"/>
          <w:spacing w:val="-7"/>
          <w:sz w:val="22"/>
          <w:szCs w:val="22"/>
          <w:lang w:val="pl-PL"/>
        </w:rPr>
        <w:t>tel.</w:t>
      </w:r>
      <w:r w:rsidR="00973970" w:rsidRPr="00504811">
        <w:rPr>
          <w:rStyle w:val="CharacterStyle2"/>
          <w:rFonts w:ascii="Tahoma" w:hAnsi="Tahoma" w:cs="Tahoma"/>
          <w:spacing w:val="-7"/>
          <w:sz w:val="22"/>
          <w:szCs w:val="22"/>
          <w:lang w:val="pl-PL"/>
        </w:rPr>
        <w:t xml:space="preserve"> </w:t>
      </w:r>
      <w:r w:rsidR="0077049A" w:rsidRPr="00504811">
        <w:rPr>
          <w:rStyle w:val="CharacterStyle2"/>
          <w:rFonts w:ascii="Tahoma" w:hAnsi="Tahoma" w:cs="Tahoma"/>
          <w:spacing w:val="-7"/>
          <w:sz w:val="22"/>
          <w:szCs w:val="22"/>
          <w:lang w:val="pl-PL"/>
        </w:rPr>
        <w:t>kom. ………………………</w:t>
      </w:r>
    </w:p>
    <w:p w:rsidR="0077049A" w:rsidRPr="00504811" w:rsidRDefault="0077049A" w:rsidP="00504811">
      <w:pPr>
        <w:pStyle w:val="Style1"/>
        <w:tabs>
          <w:tab w:val="right" w:pos="6704"/>
        </w:tabs>
        <w:kinsoku w:val="0"/>
        <w:autoSpaceDE/>
        <w:autoSpaceDN/>
        <w:adjustRightInd/>
        <w:spacing w:line="276" w:lineRule="auto"/>
        <w:ind w:left="1134"/>
        <w:jc w:val="both"/>
        <w:outlineLvl w:val="0"/>
        <w:rPr>
          <w:rStyle w:val="CharacterStyle2"/>
          <w:rFonts w:ascii="Tahoma" w:hAnsi="Tahoma" w:cs="Tahoma"/>
          <w:i/>
          <w:spacing w:val="-7"/>
          <w:sz w:val="22"/>
          <w:szCs w:val="22"/>
          <w:vertAlign w:val="superscript"/>
          <w:lang w:val="pl-PL"/>
        </w:rPr>
      </w:pPr>
      <w:r w:rsidRPr="00504811">
        <w:rPr>
          <w:rStyle w:val="CharacterStyle2"/>
          <w:rFonts w:ascii="Tahoma" w:hAnsi="Tahoma" w:cs="Tahoma"/>
          <w:i/>
          <w:spacing w:val="-7"/>
          <w:sz w:val="22"/>
          <w:szCs w:val="22"/>
          <w:vertAlign w:val="superscript"/>
          <w:lang w:val="pl-PL"/>
        </w:rPr>
        <w:t>Imię i nazwisko                              nr. uprawnień SEP</w:t>
      </w:r>
    </w:p>
    <w:p w:rsidR="0077049A" w:rsidRDefault="0077049A" w:rsidP="008A596C">
      <w:pPr>
        <w:pStyle w:val="Style1"/>
        <w:numPr>
          <w:ilvl w:val="0"/>
          <w:numId w:val="2"/>
        </w:numPr>
        <w:tabs>
          <w:tab w:val="right" w:pos="6704"/>
        </w:tabs>
        <w:kinsoku w:val="0"/>
        <w:autoSpaceDE/>
        <w:autoSpaceDN/>
        <w:adjustRightInd/>
        <w:spacing w:line="276" w:lineRule="auto"/>
        <w:jc w:val="both"/>
        <w:outlineLvl w:val="0"/>
        <w:rPr>
          <w:rStyle w:val="CharacterStyle2"/>
          <w:rFonts w:ascii="Tahoma" w:hAnsi="Tahoma" w:cs="Tahoma"/>
          <w:spacing w:val="-7"/>
          <w:sz w:val="22"/>
          <w:szCs w:val="22"/>
          <w:lang w:val="pl-PL"/>
        </w:rPr>
      </w:pPr>
      <w:r w:rsidRPr="00504811">
        <w:rPr>
          <w:rStyle w:val="CharacterStyle2"/>
          <w:rFonts w:ascii="Tahoma" w:hAnsi="Tahoma" w:cs="Tahoma"/>
          <w:spacing w:val="-1"/>
          <w:sz w:val="22"/>
          <w:szCs w:val="22"/>
          <w:lang w:val="pl-PL"/>
        </w:rPr>
        <w:t>…………………… — ……………………</w:t>
      </w:r>
      <w:r w:rsidRPr="00504811">
        <w:rPr>
          <w:rStyle w:val="CharacterStyle2"/>
          <w:rFonts w:ascii="Tahoma" w:hAnsi="Tahoma" w:cs="Tahoma"/>
          <w:spacing w:val="-1"/>
          <w:sz w:val="22"/>
          <w:szCs w:val="22"/>
          <w:lang w:val="pl-PL"/>
        </w:rPr>
        <w:tab/>
      </w:r>
      <w:r w:rsidR="0099428F">
        <w:rPr>
          <w:rStyle w:val="CharacterStyle2"/>
          <w:rFonts w:ascii="Tahoma" w:hAnsi="Tahoma" w:cs="Tahoma"/>
          <w:spacing w:val="-1"/>
          <w:sz w:val="22"/>
          <w:szCs w:val="22"/>
          <w:lang w:val="pl-PL"/>
        </w:rPr>
        <w:t xml:space="preserve">     </w:t>
      </w:r>
      <w:r w:rsidRPr="00504811">
        <w:rPr>
          <w:rStyle w:val="CharacterStyle2"/>
          <w:rFonts w:ascii="Tahoma" w:hAnsi="Tahoma" w:cs="Tahoma"/>
          <w:spacing w:val="-7"/>
          <w:sz w:val="22"/>
          <w:szCs w:val="22"/>
          <w:lang w:val="pl-PL"/>
        </w:rPr>
        <w:t>tel.</w:t>
      </w:r>
      <w:r w:rsidR="00973970" w:rsidRPr="00504811">
        <w:rPr>
          <w:rStyle w:val="CharacterStyle2"/>
          <w:rFonts w:ascii="Tahoma" w:hAnsi="Tahoma" w:cs="Tahoma"/>
          <w:spacing w:val="-7"/>
          <w:sz w:val="22"/>
          <w:szCs w:val="22"/>
          <w:lang w:val="pl-PL"/>
        </w:rPr>
        <w:t xml:space="preserve"> kom </w:t>
      </w:r>
      <w:r w:rsidRPr="00504811">
        <w:rPr>
          <w:rStyle w:val="CharacterStyle2"/>
          <w:rFonts w:ascii="Tahoma" w:hAnsi="Tahoma" w:cs="Tahoma"/>
          <w:spacing w:val="-7"/>
          <w:sz w:val="22"/>
          <w:szCs w:val="22"/>
          <w:lang w:val="pl-PL"/>
        </w:rPr>
        <w:t xml:space="preserve"> ………………………</w:t>
      </w:r>
    </w:p>
    <w:p w:rsidR="00A16E85" w:rsidRPr="00504811" w:rsidRDefault="00A16E85" w:rsidP="00A16E85">
      <w:pPr>
        <w:pStyle w:val="Style1"/>
        <w:tabs>
          <w:tab w:val="right" w:pos="6704"/>
        </w:tabs>
        <w:kinsoku w:val="0"/>
        <w:autoSpaceDE/>
        <w:autoSpaceDN/>
        <w:adjustRightInd/>
        <w:spacing w:line="276" w:lineRule="auto"/>
        <w:ind w:left="1225"/>
        <w:jc w:val="both"/>
        <w:outlineLvl w:val="0"/>
        <w:rPr>
          <w:rStyle w:val="CharacterStyle2"/>
          <w:rFonts w:ascii="Tahoma" w:hAnsi="Tahoma" w:cs="Tahoma"/>
          <w:i/>
          <w:spacing w:val="-7"/>
          <w:sz w:val="22"/>
          <w:szCs w:val="22"/>
          <w:vertAlign w:val="superscript"/>
          <w:lang w:val="pl-PL"/>
        </w:rPr>
      </w:pPr>
      <w:r w:rsidRPr="00504811">
        <w:rPr>
          <w:rStyle w:val="CharacterStyle2"/>
          <w:rFonts w:ascii="Tahoma" w:hAnsi="Tahoma" w:cs="Tahoma"/>
          <w:i/>
          <w:spacing w:val="-7"/>
          <w:sz w:val="22"/>
          <w:szCs w:val="22"/>
          <w:vertAlign w:val="superscript"/>
          <w:lang w:val="pl-PL"/>
        </w:rPr>
        <w:t>Imię i nazwisko                               nr. uprawnień SEP</w:t>
      </w:r>
    </w:p>
    <w:p w:rsidR="00A16E85" w:rsidRPr="00A16E85" w:rsidRDefault="00A16E85" w:rsidP="00A16E85">
      <w:pPr>
        <w:pStyle w:val="Style1"/>
        <w:numPr>
          <w:ilvl w:val="0"/>
          <w:numId w:val="2"/>
        </w:numPr>
        <w:tabs>
          <w:tab w:val="right" w:pos="6704"/>
        </w:tabs>
        <w:kinsoku w:val="0"/>
        <w:autoSpaceDE/>
        <w:autoSpaceDN/>
        <w:adjustRightInd/>
        <w:spacing w:line="276" w:lineRule="auto"/>
        <w:jc w:val="both"/>
        <w:outlineLvl w:val="0"/>
        <w:rPr>
          <w:rStyle w:val="CharacterStyle2"/>
          <w:rFonts w:ascii="Tahoma" w:hAnsi="Tahoma" w:cs="Tahoma"/>
          <w:spacing w:val="-7"/>
          <w:sz w:val="22"/>
          <w:szCs w:val="22"/>
          <w:lang w:val="pl-PL"/>
        </w:rPr>
      </w:pPr>
      <w:r w:rsidRPr="00504811">
        <w:rPr>
          <w:rStyle w:val="CharacterStyle2"/>
          <w:rFonts w:ascii="Tahoma" w:hAnsi="Tahoma" w:cs="Tahoma"/>
          <w:spacing w:val="-1"/>
          <w:sz w:val="22"/>
          <w:szCs w:val="22"/>
          <w:lang w:val="pl-PL"/>
        </w:rPr>
        <w:t>…………………… — ……………………</w:t>
      </w:r>
      <w:r w:rsidRPr="00504811">
        <w:rPr>
          <w:rStyle w:val="CharacterStyle2"/>
          <w:rFonts w:ascii="Tahoma" w:hAnsi="Tahoma" w:cs="Tahoma"/>
          <w:spacing w:val="-1"/>
          <w:sz w:val="22"/>
          <w:szCs w:val="22"/>
          <w:lang w:val="pl-PL"/>
        </w:rPr>
        <w:tab/>
      </w:r>
      <w:r>
        <w:rPr>
          <w:rStyle w:val="CharacterStyle2"/>
          <w:rFonts w:ascii="Tahoma" w:hAnsi="Tahoma" w:cs="Tahoma"/>
          <w:spacing w:val="-1"/>
          <w:sz w:val="22"/>
          <w:szCs w:val="22"/>
          <w:lang w:val="pl-PL"/>
        </w:rPr>
        <w:t xml:space="preserve">     </w:t>
      </w:r>
      <w:r w:rsidRPr="00504811">
        <w:rPr>
          <w:rStyle w:val="CharacterStyle2"/>
          <w:rFonts w:ascii="Tahoma" w:hAnsi="Tahoma" w:cs="Tahoma"/>
          <w:spacing w:val="-7"/>
          <w:sz w:val="22"/>
          <w:szCs w:val="22"/>
          <w:lang w:val="pl-PL"/>
        </w:rPr>
        <w:t>tel. kom  ………………………</w:t>
      </w:r>
    </w:p>
    <w:p w:rsidR="0077049A" w:rsidRPr="00504811" w:rsidRDefault="0077049A" w:rsidP="00504811">
      <w:pPr>
        <w:pStyle w:val="Style1"/>
        <w:tabs>
          <w:tab w:val="right" w:pos="6704"/>
        </w:tabs>
        <w:kinsoku w:val="0"/>
        <w:autoSpaceDE/>
        <w:autoSpaceDN/>
        <w:adjustRightInd/>
        <w:spacing w:line="276" w:lineRule="auto"/>
        <w:ind w:left="1134"/>
        <w:jc w:val="both"/>
        <w:outlineLvl w:val="0"/>
        <w:rPr>
          <w:rStyle w:val="CharacterStyle2"/>
          <w:rFonts w:ascii="Tahoma" w:hAnsi="Tahoma" w:cs="Tahoma"/>
          <w:i/>
          <w:spacing w:val="-7"/>
          <w:sz w:val="22"/>
          <w:szCs w:val="22"/>
          <w:vertAlign w:val="superscript"/>
          <w:lang w:val="pl-PL"/>
        </w:rPr>
      </w:pPr>
      <w:r w:rsidRPr="00504811">
        <w:rPr>
          <w:rStyle w:val="CharacterStyle2"/>
          <w:rFonts w:ascii="Tahoma" w:hAnsi="Tahoma" w:cs="Tahoma"/>
          <w:i/>
          <w:spacing w:val="-7"/>
          <w:sz w:val="22"/>
          <w:szCs w:val="22"/>
          <w:vertAlign w:val="superscript"/>
          <w:lang w:val="pl-PL"/>
        </w:rPr>
        <w:t>Imię i nazwisko                               nr. uprawnień SEP</w:t>
      </w:r>
    </w:p>
    <w:p w:rsidR="00EB2E08" w:rsidRPr="00504811" w:rsidRDefault="00EB2E08" w:rsidP="008A596C">
      <w:pPr>
        <w:pStyle w:val="Style1"/>
        <w:numPr>
          <w:ilvl w:val="0"/>
          <w:numId w:val="6"/>
        </w:numPr>
        <w:kinsoku w:val="0"/>
        <w:autoSpaceDE/>
        <w:autoSpaceDN/>
        <w:adjustRightInd/>
        <w:spacing w:line="276" w:lineRule="auto"/>
        <w:ind w:left="426" w:right="144"/>
        <w:jc w:val="both"/>
        <w:rPr>
          <w:rStyle w:val="CharacterStyle2"/>
          <w:rFonts w:ascii="Tahoma" w:hAnsi="Tahoma" w:cs="Tahoma"/>
          <w:spacing w:val="-2"/>
          <w:sz w:val="22"/>
          <w:szCs w:val="22"/>
          <w:lang w:val="pl-PL"/>
        </w:rPr>
      </w:pPr>
      <w:r w:rsidRPr="00504811">
        <w:rPr>
          <w:rStyle w:val="CharacterStyle2"/>
          <w:rFonts w:ascii="Tahoma" w:hAnsi="Tahoma" w:cs="Tahoma"/>
          <w:spacing w:val="12"/>
          <w:sz w:val="22"/>
          <w:szCs w:val="22"/>
          <w:lang w:val="pl-PL"/>
        </w:rPr>
        <w:t>Wykonawca</w:t>
      </w:r>
      <w:r w:rsidRPr="00504811">
        <w:rPr>
          <w:rStyle w:val="CharacterStyle2"/>
          <w:rFonts w:ascii="Tahoma" w:hAnsi="Tahoma" w:cs="Tahoma"/>
          <w:spacing w:val="-1"/>
          <w:sz w:val="22"/>
          <w:szCs w:val="22"/>
          <w:lang w:val="pl-PL"/>
        </w:rPr>
        <w:t xml:space="preserve"> zobowiązany jest do zachowania w tajemnicy wszystkich okoliczności, </w:t>
      </w:r>
      <w:r w:rsidRPr="00504811">
        <w:rPr>
          <w:rStyle w:val="CharacterStyle2"/>
          <w:rFonts w:ascii="Tahoma" w:hAnsi="Tahoma" w:cs="Tahoma"/>
          <w:spacing w:val="8"/>
          <w:sz w:val="22"/>
          <w:szCs w:val="22"/>
          <w:lang w:val="pl-PL"/>
        </w:rPr>
        <w:t xml:space="preserve">których dowiedział się w związku z wykonywaniem zlecenia. Obowiązek </w:t>
      </w:r>
      <w:r w:rsidRPr="00504811">
        <w:rPr>
          <w:rStyle w:val="CharacterStyle2"/>
          <w:rFonts w:ascii="Tahoma" w:hAnsi="Tahoma" w:cs="Tahoma"/>
          <w:spacing w:val="-2"/>
          <w:sz w:val="22"/>
          <w:szCs w:val="22"/>
          <w:lang w:val="pl-PL"/>
        </w:rPr>
        <w:t>zachowania tajemnicy trwa nadal po wygaśnięciu umownego stosunku zlecenia.</w:t>
      </w:r>
    </w:p>
    <w:p w:rsidR="00EB2E08" w:rsidRPr="008A596C" w:rsidRDefault="00EB2E08" w:rsidP="008A596C">
      <w:pPr>
        <w:pStyle w:val="Style3"/>
        <w:numPr>
          <w:ilvl w:val="0"/>
          <w:numId w:val="6"/>
        </w:numPr>
        <w:kinsoku w:val="0"/>
        <w:autoSpaceDE/>
        <w:autoSpaceDN/>
        <w:spacing w:line="276" w:lineRule="auto"/>
        <w:ind w:left="426"/>
        <w:jc w:val="both"/>
        <w:rPr>
          <w:rStyle w:val="CharacterStyle1"/>
          <w:rFonts w:ascii="Tahoma" w:hAnsi="Tahoma" w:cs="Tahoma"/>
          <w:spacing w:val="6"/>
          <w:sz w:val="22"/>
          <w:szCs w:val="22"/>
          <w:lang w:val="pl-PL"/>
        </w:rPr>
      </w:pPr>
      <w:r>
        <w:rPr>
          <w:rStyle w:val="CharacterStyle1"/>
          <w:rFonts w:ascii="Tahoma" w:hAnsi="Tahoma" w:cs="Tahoma"/>
          <w:spacing w:val="6"/>
          <w:sz w:val="22"/>
          <w:szCs w:val="22"/>
          <w:lang w:val="pl-PL"/>
        </w:rPr>
        <w:t>Zamawiający</w:t>
      </w:r>
      <w:r w:rsidRPr="00504811">
        <w:rPr>
          <w:rStyle w:val="CharacterStyle1"/>
          <w:rFonts w:ascii="Tahoma" w:hAnsi="Tahoma" w:cs="Tahoma"/>
          <w:spacing w:val="6"/>
          <w:sz w:val="22"/>
          <w:szCs w:val="22"/>
          <w:lang w:val="pl-PL"/>
        </w:rPr>
        <w:t xml:space="preserve"> ma obowiązek udostępnić konserwatorom </w:t>
      </w:r>
      <w:r w:rsidRPr="00504811">
        <w:rPr>
          <w:rStyle w:val="CharacterStyle2"/>
          <w:rFonts w:ascii="Tahoma" w:hAnsi="Tahoma" w:cs="Tahoma"/>
          <w:spacing w:val="12"/>
          <w:sz w:val="22"/>
          <w:szCs w:val="22"/>
          <w:lang w:val="pl-PL"/>
        </w:rPr>
        <w:t>Wykonawc</w:t>
      </w:r>
      <w:r>
        <w:rPr>
          <w:rStyle w:val="CharacterStyle2"/>
          <w:rFonts w:ascii="Tahoma" w:hAnsi="Tahoma" w:cs="Tahoma"/>
          <w:spacing w:val="12"/>
          <w:sz w:val="22"/>
          <w:szCs w:val="22"/>
          <w:lang w:val="pl-PL"/>
        </w:rPr>
        <w:t>y</w:t>
      </w:r>
      <w:r w:rsidRPr="00504811">
        <w:rPr>
          <w:rStyle w:val="CharacterStyle1"/>
          <w:rFonts w:ascii="Tahoma" w:hAnsi="Tahoma" w:cs="Tahoma"/>
          <w:spacing w:val="6"/>
          <w:sz w:val="22"/>
          <w:szCs w:val="22"/>
          <w:lang w:val="pl-PL"/>
        </w:rPr>
        <w:t xml:space="preserve"> swobodny dostęp do </w:t>
      </w:r>
      <w:r w:rsidRPr="00504811">
        <w:rPr>
          <w:rStyle w:val="CharacterStyle1"/>
          <w:rFonts w:ascii="Tahoma" w:hAnsi="Tahoma" w:cs="Tahoma"/>
          <w:spacing w:val="-2"/>
          <w:sz w:val="22"/>
          <w:szCs w:val="22"/>
          <w:lang w:val="pl-PL"/>
        </w:rPr>
        <w:t>urządzeń objętych konserwacją.</w:t>
      </w:r>
    </w:p>
    <w:p w:rsidR="008A596C" w:rsidRPr="00321DB4" w:rsidRDefault="008A596C" w:rsidP="008A596C">
      <w:pPr>
        <w:pStyle w:val="Style3"/>
        <w:kinsoku w:val="0"/>
        <w:autoSpaceDE/>
        <w:autoSpaceDN/>
        <w:spacing w:line="276" w:lineRule="auto"/>
        <w:ind w:left="426" w:firstLine="0"/>
        <w:jc w:val="both"/>
        <w:rPr>
          <w:rStyle w:val="CharacterStyle1"/>
          <w:rFonts w:ascii="Tahoma" w:hAnsi="Tahoma" w:cs="Tahoma"/>
          <w:spacing w:val="6"/>
          <w:sz w:val="22"/>
          <w:szCs w:val="22"/>
          <w:lang w:val="pl-PL"/>
        </w:rPr>
      </w:pPr>
    </w:p>
    <w:p w:rsidR="008E57D2" w:rsidRPr="00504811" w:rsidRDefault="008E57D2" w:rsidP="008A596C">
      <w:pPr>
        <w:widowControl/>
        <w:kinsoku/>
        <w:autoSpaceDE w:val="0"/>
        <w:autoSpaceDN w:val="0"/>
        <w:adjustRightInd w:val="0"/>
        <w:spacing w:before="240" w:after="240" w:line="276" w:lineRule="auto"/>
        <w:jc w:val="center"/>
        <w:rPr>
          <w:rStyle w:val="CharacterStyle2"/>
          <w:rFonts w:ascii="Tahoma" w:hAnsi="Tahoma" w:cs="Tahoma"/>
          <w:b/>
          <w:bCs/>
          <w:sz w:val="22"/>
          <w:szCs w:val="22"/>
          <w:lang w:val="pl-PL"/>
        </w:rPr>
      </w:pPr>
      <w:r w:rsidRPr="00504811">
        <w:rPr>
          <w:rStyle w:val="CharacterStyle2"/>
          <w:rFonts w:ascii="Tahoma" w:hAnsi="Tahoma" w:cs="Tahoma"/>
          <w:b/>
          <w:bCs/>
          <w:sz w:val="22"/>
          <w:szCs w:val="22"/>
          <w:lang w:val="pl-PL"/>
        </w:rPr>
        <w:t>§ 8</w:t>
      </w:r>
    </w:p>
    <w:p w:rsidR="008E57D2" w:rsidRPr="00504811" w:rsidRDefault="008E57D2" w:rsidP="008A596C">
      <w:pPr>
        <w:pStyle w:val="Style1"/>
        <w:numPr>
          <w:ilvl w:val="0"/>
          <w:numId w:val="11"/>
        </w:numPr>
        <w:kinsoku w:val="0"/>
        <w:autoSpaceDE/>
        <w:autoSpaceDN/>
        <w:adjustRightInd/>
        <w:spacing w:line="276" w:lineRule="auto"/>
        <w:ind w:left="426"/>
        <w:jc w:val="both"/>
        <w:rPr>
          <w:rFonts w:ascii="Tahoma" w:hAnsi="Tahoma" w:cs="Tahoma"/>
          <w:spacing w:val="-1"/>
          <w:sz w:val="22"/>
          <w:szCs w:val="22"/>
          <w:lang w:val="pl-PL"/>
        </w:rPr>
      </w:pPr>
      <w:r w:rsidRPr="00504811">
        <w:rPr>
          <w:rFonts w:ascii="Tahoma" w:hAnsi="Tahoma" w:cs="Tahoma"/>
          <w:sz w:val="22"/>
          <w:szCs w:val="22"/>
          <w:lang w:val="pl-PL"/>
        </w:rPr>
        <w:t>Do nadzoru nad pracami stanowiącymi przedmiot niniejszej umowy Zamawiający wyznacza</w:t>
      </w:r>
    </w:p>
    <w:p w:rsidR="008E57D2" w:rsidRPr="00504811" w:rsidRDefault="0099428F" w:rsidP="0099428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>…………………………</w:t>
      </w:r>
      <w:r w:rsidR="006B6B9E" w:rsidRPr="00504811">
        <w:rPr>
          <w:rFonts w:ascii="Tahoma" w:hAnsi="Tahoma" w:cs="Tahoma"/>
          <w:sz w:val="22"/>
          <w:szCs w:val="22"/>
          <w:lang w:val="pl-PL"/>
        </w:rPr>
        <w:t>, tel. (22) 32 77 247</w:t>
      </w:r>
    </w:p>
    <w:p w:rsidR="008E57D2" w:rsidRPr="00504811" w:rsidRDefault="0099428F" w:rsidP="0099428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>…………………………</w:t>
      </w:r>
      <w:r w:rsidRPr="00504811">
        <w:rPr>
          <w:rFonts w:ascii="Tahoma" w:hAnsi="Tahoma" w:cs="Tahoma"/>
          <w:sz w:val="22"/>
          <w:szCs w:val="22"/>
          <w:lang w:val="pl-PL"/>
        </w:rPr>
        <w:t>,</w:t>
      </w:r>
      <w:r w:rsidR="006B6B9E" w:rsidRPr="00504811">
        <w:rPr>
          <w:rFonts w:ascii="Tahoma" w:hAnsi="Tahoma" w:cs="Tahoma"/>
          <w:sz w:val="22"/>
          <w:szCs w:val="22"/>
          <w:lang w:val="pl-PL"/>
        </w:rPr>
        <w:t xml:space="preserve"> tel. (22) 32 77 246</w:t>
      </w:r>
    </w:p>
    <w:p w:rsidR="008E57D2" w:rsidRPr="00504811" w:rsidRDefault="008E57D2" w:rsidP="008A596C">
      <w:pPr>
        <w:pStyle w:val="Akapitzlist"/>
        <w:numPr>
          <w:ilvl w:val="0"/>
          <w:numId w:val="11"/>
        </w:numPr>
        <w:spacing w:line="276" w:lineRule="auto"/>
        <w:ind w:left="426"/>
        <w:jc w:val="both"/>
        <w:rPr>
          <w:rFonts w:ascii="Tahoma" w:hAnsi="Tahoma" w:cs="Tahoma"/>
          <w:sz w:val="22"/>
          <w:szCs w:val="22"/>
          <w:lang w:val="pl-PL"/>
        </w:rPr>
      </w:pPr>
      <w:r w:rsidRPr="00504811">
        <w:rPr>
          <w:rFonts w:ascii="Tahoma" w:hAnsi="Tahoma" w:cs="Tahoma"/>
          <w:sz w:val="22"/>
          <w:szCs w:val="22"/>
          <w:lang w:val="pl-PL"/>
        </w:rPr>
        <w:t>Osobą uprawnioną przez Wykonawcę do kontaktów z Zamawiającym jest:</w:t>
      </w:r>
    </w:p>
    <w:p w:rsidR="00A16E85" w:rsidRPr="00A16E85" w:rsidRDefault="008E57D2" w:rsidP="00A16E85">
      <w:pPr>
        <w:pStyle w:val="Style1"/>
        <w:tabs>
          <w:tab w:val="right" w:pos="6704"/>
        </w:tabs>
        <w:kinsoku w:val="0"/>
        <w:autoSpaceDE/>
        <w:autoSpaceDN/>
        <w:adjustRightInd/>
        <w:spacing w:line="276" w:lineRule="auto"/>
        <w:ind w:left="1225"/>
        <w:jc w:val="both"/>
        <w:outlineLvl w:val="0"/>
        <w:rPr>
          <w:rStyle w:val="CharacterStyle2"/>
          <w:rFonts w:ascii="Tahoma" w:hAnsi="Tahoma" w:cs="Tahoma"/>
          <w:spacing w:val="-7"/>
          <w:sz w:val="22"/>
          <w:szCs w:val="22"/>
          <w:lang w:val="pl-PL"/>
        </w:rPr>
      </w:pPr>
      <w:r w:rsidRPr="00504811">
        <w:rPr>
          <w:rFonts w:ascii="Tahoma" w:hAnsi="Tahoma" w:cs="Tahoma"/>
          <w:sz w:val="22"/>
          <w:szCs w:val="22"/>
          <w:lang w:val="pl-PL"/>
        </w:rPr>
        <w:t xml:space="preserve">.…………………………………………………… </w:t>
      </w:r>
      <w:r w:rsidR="00A16E85" w:rsidRPr="00504811">
        <w:rPr>
          <w:rStyle w:val="CharacterStyle2"/>
          <w:rFonts w:ascii="Tahoma" w:hAnsi="Tahoma" w:cs="Tahoma"/>
          <w:spacing w:val="-7"/>
          <w:sz w:val="22"/>
          <w:szCs w:val="22"/>
          <w:lang w:val="pl-PL"/>
        </w:rPr>
        <w:t>tel. kom  ………………………</w:t>
      </w:r>
    </w:p>
    <w:p w:rsidR="008E57D2" w:rsidRPr="00504811" w:rsidRDefault="008E57D2" w:rsidP="00A16E85">
      <w:pPr>
        <w:pStyle w:val="Tekstpodstawowy3"/>
        <w:widowControl/>
        <w:kinsoku/>
        <w:spacing w:after="0" w:line="276" w:lineRule="auto"/>
        <w:ind w:left="1134"/>
        <w:jc w:val="both"/>
        <w:rPr>
          <w:rFonts w:ascii="Tahoma" w:hAnsi="Tahoma" w:cs="Tahoma"/>
          <w:sz w:val="22"/>
          <w:szCs w:val="22"/>
          <w:lang w:val="pl-PL"/>
        </w:rPr>
      </w:pPr>
    </w:p>
    <w:p w:rsidR="00877448" w:rsidRPr="00504811" w:rsidRDefault="00877448" w:rsidP="008A596C">
      <w:pPr>
        <w:widowControl/>
        <w:kinsoku/>
        <w:autoSpaceDE w:val="0"/>
        <w:autoSpaceDN w:val="0"/>
        <w:adjustRightInd w:val="0"/>
        <w:spacing w:before="240" w:after="240" w:line="276" w:lineRule="auto"/>
        <w:jc w:val="center"/>
        <w:rPr>
          <w:rFonts w:ascii="Tahoma" w:hAnsi="Tahoma" w:cs="Tahoma"/>
          <w:sz w:val="22"/>
          <w:szCs w:val="22"/>
          <w:lang w:val="pl-PL"/>
        </w:rPr>
      </w:pPr>
      <w:r w:rsidRPr="00504811">
        <w:rPr>
          <w:rStyle w:val="CharacterStyle2"/>
          <w:rFonts w:ascii="Tahoma" w:hAnsi="Tahoma" w:cs="Tahoma"/>
          <w:b/>
          <w:bCs/>
          <w:sz w:val="22"/>
          <w:szCs w:val="22"/>
          <w:lang w:val="pl-PL"/>
        </w:rPr>
        <w:t xml:space="preserve">§ </w:t>
      </w:r>
      <w:r w:rsidR="008E57D2" w:rsidRPr="00504811">
        <w:rPr>
          <w:rStyle w:val="CharacterStyle2"/>
          <w:rFonts w:ascii="Tahoma" w:hAnsi="Tahoma" w:cs="Tahoma"/>
          <w:b/>
          <w:bCs/>
          <w:sz w:val="22"/>
          <w:szCs w:val="22"/>
          <w:lang w:val="pl-PL"/>
        </w:rPr>
        <w:t>9</w:t>
      </w:r>
    </w:p>
    <w:p w:rsidR="00744483" w:rsidRDefault="00877448" w:rsidP="008A596C">
      <w:pPr>
        <w:pStyle w:val="Tekstpodstawowy"/>
        <w:widowControl/>
        <w:numPr>
          <w:ilvl w:val="0"/>
          <w:numId w:val="14"/>
        </w:numPr>
        <w:kinsoku/>
        <w:spacing w:after="0" w:line="276" w:lineRule="auto"/>
        <w:ind w:left="426"/>
        <w:jc w:val="both"/>
        <w:rPr>
          <w:rFonts w:ascii="Tahoma" w:hAnsi="Tahoma" w:cs="Tahoma"/>
          <w:sz w:val="22"/>
          <w:szCs w:val="22"/>
          <w:lang w:val="pl-PL"/>
        </w:rPr>
      </w:pPr>
      <w:r w:rsidRPr="00504811">
        <w:rPr>
          <w:rFonts w:ascii="Tahoma" w:hAnsi="Tahoma" w:cs="Tahoma"/>
          <w:sz w:val="22"/>
          <w:szCs w:val="22"/>
          <w:lang w:val="pl-PL"/>
        </w:rPr>
        <w:t>W przypadku przekroczenia terminu określonego w § 2 ust. 3, 4, i 5, Zamawiający zastrzega sobie prawo wykonania interwencyjnej usługi zapewni</w:t>
      </w:r>
      <w:r w:rsidR="00F12D94">
        <w:rPr>
          <w:rFonts w:ascii="Tahoma" w:hAnsi="Tahoma" w:cs="Tahoma"/>
          <w:sz w:val="22"/>
          <w:szCs w:val="22"/>
          <w:lang w:val="pl-PL"/>
        </w:rPr>
        <w:t>eni</w:t>
      </w:r>
      <w:r w:rsidRPr="00504811">
        <w:rPr>
          <w:rFonts w:ascii="Tahoma" w:hAnsi="Tahoma" w:cs="Tahoma"/>
          <w:sz w:val="22"/>
          <w:szCs w:val="22"/>
          <w:lang w:val="pl-PL"/>
        </w:rPr>
        <w:t xml:space="preserve">a zastępczego źródła </w:t>
      </w:r>
      <w:r w:rsidRPr="00027772">
        <w:rPr>
          <w:rFonts w:ascii="Tahoma" w:hAnsi="Tahoma" w:cs="Tahoma"/>
          <w:sz w:val="22"/>
          <w:szCs w:val="22"/>
          <w:lang w:val="pl-PL"/>
        </w:rPr>
        <w:t>energetycznego dla 100 % zapotrzebowania</w:t>
      </w:r>
      <w:r w:rsidR="008E57D2" w:rsidRPr="00027772">
        <w:rPr>
          <w:rFonts w:ascii="Tahoma" w:hAnsi="Tahoma" w:cs="Tahoma"/>
          <w:sz w:val="22"/>
          <w:szCs w:val="22"/>
          <w:lang w:val="pl-PL"/>
        </w:rPr>
        <w:t xml:space="preserve">, oraz zlecenia naprawy </w:t>
      </w:r>
      <w:r w:rsidRPr="00027772">
        <w:rPr>
          <w:rFonts w:ascii="Tahoma" w:hAnsi="Tahoma" w:cs="Tahoma"/>
          <w:sz w:val="22"/>
          <w:szCs w:val="22"/>
          <w:lang w:val="pl-PL"/>
        </w:rPr>
        <w:t>u innego podmiotu na koszt Wykonawcy</w:t>
      </w:r>
      <w:r w:rsidR="00027772">
        <w:rPr>
          <w:rFonts w:ascii="Tahoma" w:hAnsi="Tahoma" w:cs="Tahoma"/>
          <w:sz w:val="22"/>
          <w:szCs w:val="22"/>
          <w:lang w:val="pl-PL"/>
        </w:rPr>
        <w:t>.</w:t>
      </w:r>
      <w:r w:rsidR="00F12D94">
        <w:rPr>
          <w:rFonts w:ascii="Tahoma" w:hAnsi="Tahoma" w:cs="Tahoma"/>
          <w:sz w:val="22"/>
          <w:szCs w:val="22"/>
          <w:lang w:val="pl-PL"/>
        </w:rPr>
        <w:t xml:space="preserve"> Zamawiający zobowiązuje się pisemnie poinformować uprzednio Wykonawcę o podjęciu takiej decyzji wraz z podaniem jej uzasadnienia.</w:t>
      </w:r>
    </w:p>
    <w:p w:rsidR="00744483" w:rsidRPr="00744483" w:rsidRDefault="00A15BAF" w:rsidP="008A596C">
      <w:pPr>
        <w:pStyle w:val="Tekstpodstawowy"/>
        <w:widowControl/>
        <w:numPr>
          <w:ilvl w:val="0"/>
          <w:numId w:val="14"/>
        </w:numPr>
        <w:kinsoku/>
        <w:spacing w:after="0" w:line="276" w:lineRule="auto"/>
        <w:ind w:left="426"/>
        <w:jc w:val="both"/>
        <w:rPr>
          <w:rFonts w:ascii="Tahoma" w:hAnsi="Tahoma" w:cs="Tahoma"/>
          <w:sz w:val="22"/>
          <w:szCs w:val="22"/>
          <w:lang w:val="pl-PL"/>
        </w:rPr>
      </w:pPr>
      <w:r w:rsidRPr="00A15BAF">
        <w:rPr>
          <w:rFonts w:ascii="Tahoma" w:hAnsi="Tahoma" w:cs="Tahoma"/>
          <w:sz w:val="22"/>
          <w:szCs w:val="22"/>
          <w:lang w:val="pl-PL"/>
        </w:rPr>
        <w:t xml:space="preserve">W </w:t>
      </w:r>
      <w:r w:rsidR="00744483" w:rsidRPr="00744483">
        <w:rPr>
          <w:rFonts w:ascii="Tahoma" w:hAnsi="Tahoma" w:cs="Tahoma"/>
          <w:sz w:val="22"/>
          <w:szCs w:val="22"/>
          <w:lang w:val="pl-PL"/>
        </w:rPr>
        <w:t>przypadku przekroczenia terminów</w:t>
      </w:r>
      <w:r w:rsidRPr="00A15BAF">
        <w:rPr>
          <w:rFonts w:ascii="Tahoma" w:hAnsi="Tahoma" w:cs="Tahoma"/>
          <w:sz w:val="22"/>
          <w:szCs w:val="22"/>
          <w:lang w:val="pl-PL"/>
        </w:rPr>
        <w:t xml:space="preserve"> serwisu i usuwania awarii, gdy usuwanie awarii będzie trwało powyżej 24 h,</w:t>
      </w:r>
      <w:r w:rsidR="00744483" w:rsidRPr="00744483">
        <w:rPr>
          <w:rFonts w:ascii="Tahoma" w:hAnsi="Tahoma" w:cs="Tahoma"/>
          <w:sz w:val="22"/>
          <w:szCs w:val="22"/>
          <w:lang w:val="pl-PL"/>
        </w:rPr>
        <w:t xml:space="preserve"> Zamawiający </w:t>
      </w:r>
      <w:r w:rsidR="00744483">
        <w:rPr>
          <w:rFonts w:ascii="Tahoma" w:hAnsi="Tahoma" w:cs="Tahoma"/>
          <w:sz w:val="22"/>
          <w:szCs w:val="22"/>
          <w:lang w:val="pl-PL"/>
        </w:rPr>
        <w:t xml:space="preserve">naliczy </w:t>
      </w:r>
      <w:r w:rsidR="007D10E0">
        <w:rPr>
          <w:rFonts w:ascii="Tahoma" w:hAnsi="Tahoma" w:cs="Tahoma"/>
          <w:sz w:val="22"/>
          <w:szCs w:val="22"/>
          <w:lang w:val="pl-PL"/>
        </w:rPr>
        <w:t xml:space="preserve">kary – </w:t>
      </w:r>
      <w:r w:rsidR="00744483" w:rsidRPr="00744483">
        <w:rPr>
          <w:rFonts w:ascii="Tahoma" w:hAnsi="Tahoma" w:cs="Tahoma"/>
          <w:sz w:val="22"/>
          <w:szCs w:val="22"/>
          <w:lang w:val="pl-PL"/>
        </w:rPr>
        <w:t>250,00 zł brutto za każdą</w:t>
      </w:r>
      <w:r w:rsidRPr="00A15BAF">
        <w:rPr>
          <w:rFonts w:ascii="Tahoma" w:hAnsi="Tahoma" w:cs="Tahoma"/>
          <w:sz w:val="22"/>
          <w:szCs w:val="22"/>
          <w:lang w:val="pl-PL"/>
        </w:rPr>
        <w:t xml:space="preserve"> </w:t>
      </w:r>
      <w:r w:rsidR="00744483" w:rsidRPr="007D10E0">
        <w:rPr>
          <w:rFonts w:ascii="Tahoma" w:hAnsi="Tahoma" w:cs="Tahoma"/>
          <w:sz w:val="22"/>
          <w:szCs w:val="22"/>
          <w:lang w:val="pl-PL"/>
        </w:rPr>
        <w:t>rozpoczętą dobę zwłoki</w:t>
      </w:r>
      <w:r w:rsidR="00CB10C4">
        <w:rPr>
          <w:rFonts w:ascii="Tahoma" w:hAnsi="Tahoma" w:cs="Tahoma"/>
          <w:sz w:val="22"/>
          <w:szCs w:val="22"/>
          <w:lang w:val="pl-PL"/>
        </w:rPr>
        <w:t>.</w:t>
      </w:r>
    </w:p>
    <w:p w:rsidR="008E57D2" w:rsidRPr="00504811" w:rsidRDefault="00877448" w:rsidP="008A596C">
      <w:pPr>
        <w:pStyle w:val="Tekstpodstawowy"/>
        <w:widowControl/>
        <w:numPr>
          <w:ilvl w:val="0"/>
          <w:numId w:val="14"/>
        </w:numPr>
        <w:kinsoku/>
        <w:spacing w:after="0" w:line="276" w:lineRule="auto"/>
        <w:ind w:left="426"/>
        <w:jc w:val="both"/>
        <w:rPr>
          <w:rFonts w:ascii="Tahoma" w:hAnsi="Tahoma" w:cs="Tahoma"/>
          <w:sz w:val="22"/>
          <w:szCs w:val="22"/>
          <w:lang w:val="pl-PL"/>
        </w:rPr>
      </w:pPr>
      <w:r w:rsidRPr="00504811">
        <w:rPr>
          <w:rFonts w:ascii="Tahoma" w:hAnsi="Tahoma" w:cs="Tahoma"/>
          <w:sz w:val="22"/>
          <w:szCs w:val="22"/>
          <w:lang w:val="pl-PL"/>
        </w:rPr>
        <w:t>Strony ustalają, że w przypadku odstąpienia od umowy z winy Wykonawcy, zapłaci on Zamawiającemu karę w wysokości 10% wartości brutto pozostałej do wykonania części umowy.</w:t>
      </w:r>
    </w:p>
    <w:p w:rsidR="008E57D2" w:rsidRPr="00504811" w:rsidRDefault="00877448" w:rsidP="008A596C">
      <w:pPr>
        <w:pStyle w:val="Tekstpodstawowy"/>
        <w:widowControl/>
        <w:numPr>
          <w:ilvl w:val="0"/>
          <w:numId w:val="14"/>
        </w:numPr>
        <w:kinsoku/>
        <w:spacing w:after="0" w:line="276" w:lineRule="auto"/>
        <w:ind w:left="426"/>
        <w:jc w:val="both"/>
        <w:rPr>
          <w:rFonts w:ascii="Tahoma" w:hAnsi="Tahoma" w:cs="Tahoma"/>
          <w:sz w:val="22"/>
          <w:szCs w:val="22"/>
          <w:lang w:val="pl-PL"/>
        </w:rPr>
      </w:pPr>
      <w:r w:rsidRPr="00504811">
        <w:rPr>
          <w:rFonts w:ascii="Tahoma" w:hAnsi="Tahoma" w:cs="Tahoma"/>
          <w:sz w:val="22"/>
          <w:szCs w:val="22"/>
          <w:lang w:val="pl-PL"/>
        </w:rPr>
        <w:t>Zamawiający zastrzega sobie prawo dochodzenia odszkodowania przewyższającego wartość kar umownych, jeżeli rzeczywista wartość poniesionej szkody przewyższy wysokość kar umownych.</w:t>
      </w:r>
    </w:p>
    <w:p w:rsidR="00877448" w:rsidRDefault="00877448" w:rsidP="008A596C">
      <w:pPr>
        <w:pStyle w:val="Tekstpodstawowy"/>
        <w:widowControl/>
        <w:numPr>
          <w:ilvl w:val="0"/>
          <w:numId w:val="14"/>
        </w:numPr>
        <w:kinsoku/>
        <w:spacing w:after="0" w:line="276" w:lineRule="auto"/>
        <w:ind w:left="426"/>
        <w:jc w:val="both"/>
        <w:rPr>
          <w:rFonts w:ascii="Tahoma" w:hAnsi="Tahoma" w:cs="Tahoma"/>
          <w:sz w:val="22"/>
          <w:szCs w:val="22"/>
          <w:lang w:val="pl-PL"/>
        </w:rPr>
      </w:pPr>
      <w:r w:rsidRPr="00504811">
        <w:rPr>
          <w:rFonts w:ascii="Tahoma" w:hAnsi="Tahoma" w:cs="Tahoma"/>
          <w:sz w:val="22"/>
          <w:szCs w:val="22"/>
          <w:lang w:val="pl-PL"/>
        </w:rPr>
        <w:t>Strony nie ponoszą odpowiedzialności za przekroczenie określonych w umowie terminów, jeżeli przekroczenie to będzie spowodowane siłą wyższą.</w:t>
      </w:r>
    </w:p>
    <w:p w:rsidR="00DA58E2" w:rsidRPr="00504811" w:rsidRDefault="00DA58E2" w:rsidP="008A596C">
      <w:pPr>
        <w:widowControl/>
        <w:kinsoku/>
        <w:autoSpaceDE w:val="0"/>
        <w:autoSpaceDN w:val="0"/>
        <w:adjustRightInd w:val="0"/>
        <w:spacing w:before="240" w:after="240" w:line="276" w:lineRule="auto"/>
        <w:jc w:val="center"/>
        <w:rPr>
          <w:rFonts w:ascii="Tahoma" w:hAnsi="Tahoma" w:cs="Tahoma"/>
          <w:sz w:val="22"/>
          <w:szCs w:val="22"/>
          <w:lang w:val="pl-PL"/>
        </w:rPr>
      </w:pPr>
      <w:r w:rsidRPr="00504811">
        <w:rPr>
          <w:rStyle w:val="CharacterStyle2"/>
          <w:rFonts w:ascii="Tahoma" w:hAnsi="Tahoma" w:cs="Tahoma"/>
          <w:b/>
          <w:bCs/>
          <w:sz w:val="22"/>
          <w:szCs w:val="22"/>
          <w:lang w:val="pl-PL"/>
        </w:rPr>
        <w:lastRenderedPageBreak/>
        <w:t xml:space="preserve">§ </w:t>
      </w:r>
      <w:r w:rsidR="004668B0" w:rsidRPr="00504811">
        <w:rPr>
          <w:rStyle w:val="CharacterStyle2"/>
          <w:rFonts w:ascii="Tahoma" w:hAnsi="Tahoma" w:cs="Tahoma"/>
          <w:b/>
          <w:bCs/>
          <w:sz w:val="22"/>
          <w:szCs w:val="22"/>
          <w:lang w:val="pl-PL"/>
        </w:rPr>
        <w:t>10</w:t>
      </w:r>
    </w:p>
    <w:p w:rsidR="004668B0" w:rsidRPr="00504811" w:rsidRDefault="004668B0" w:rsidP="008A596C">
      <w:pPr>
        <w:pStyle w:val="Akapitzlist"/>
        <w:widowControl/>
        <w:numPr>
          <w:ilvl w:val="0"/>
          <w:numId w:val="15"/>
        </w:numPr>
        <w:kinsoku/>
        <w:spacing w:line="276" w:lineRule="auto"/>
        <w:ind w:left="426"/>
        <w:jc w:val="both"/>
        <w:rPr>
          <w:rFonts w:ascii="Tahoma" w:hAnsi="Tahoma" w:cs="Tahoma"/>
          <w:sz w:val="22"/>
          <w:szCs w:val="22"/>
          <w:lang w:val="pl-PL"/>
        </w:rPr>
      </w:pPr>
      <w:r w:rsidRPr="00504811">
        <w:rPr>
          <w:rFonts w:ascii="Tahoma" w:hAnsi="Tahoma" w:cs="Tahoma"/>
          <w:sz w:val="22"/>
          <w:szCs w:val="22"/>
          <w:lang w:val="pl-PL"/>
        </w:rPr>
        <w:t>Wszelkie zmiany warunków niniejszej umowy wymagają zgody obydwu stron na piśmie – pod rygorem nieważności.</w:t>
      </w:r>
    </w:p>
    <w:p w:rsidR="004668B0" w:rsidRPr="00504811" w:rsidRDefault="004668B0" w:rsidP="008A596C">
      <w:pPr>
        <w:pStyle w:val="Akapitzlist"/>
        <w:widowControl/>
        <w:numPr>
          <w:ilvl w:val="0"/>
          <w:numId w:val="15"/>
        </w:numPr>
        <w:kinsoku/>
        <w:spacing w:line="276" w:lineRule="auto"/>
        <w:ind w:left="426"/>
        <w:jc w:val="both"/>
        <w:rPr>
          <w:rFonts w:ascii="Tahoma" w:hAnsi="Tahoma" w:cs="Tahoma"/>
          <w:sz w:val="22"/>
          <w:szCs w:val="22"/>
          <w:lang w:val="pl-PL"/>
        </w:rPr>
      </w:pPr>
      <w:r w:rsidRPr="00504811">
        <w:rPr>
          <w:rFonts w:ascii="Tahoma" w:hAnsi="Tahoma" w:cs="Tahoma"/>
          <w:sz w:val="22"/>
          <w:szCs w:val="22"/>
          <w:lang w:val="pl-PL"/>
        </w:rPr>
        <w:t>Zakazuje się zmian postanowień zawartej umowy w stosunku do treści oferty, na podstawie której dokonano wyboru wykonawcy, chyba że konieczność wprowadzenia takich zmian wynika z okoliczności, których nie można było przewidzieć w chwili zawarcia umowy lub zmiany te są korzystne dla Zamawiającego</w:t>
      </w:r>
    </w:p>
    <w:p w:rsidR="004668B0" w:rsidRPr="00504811" w:rsidRDefault="004668B0" w:rsidP="008A596C">
      <w:pPr>
        <w:pStyle w:val="Akapitzlist"/>
        <w:widowControl/>
        <w:numPr>
          <w:ilvl w:val="0"/>
          <w:numId w:val="15"/>
        </w:numPr>
        <w:kinsoku/>
        <w:spacing w:line="276" w:lineRule="auto"/>
        <w:ind w:left="426"/>
        <w:jc w:val="both"/>
        <w:rPr>
          <w:rFonts w:ascii="Tahoma" w:hAnsi="Tahoma" w:cs="Tahoma"/>
          <w:sz w:val="22"/>
          <w:szCs w:val="22"/>
          <w:lang w:val="pl-PL"/>
        </w:rPr>
      </w:pPr>
      <w:r w:rsidRPr="00504811">
        <w:rPr>
          <w:rFonts w:ascii="Tahoma" w:hAnsi="Tahoma" w:cs="Tahoma"/>
          <w:sz w:val="22"/>
          <w:szCs w:val="22"/>
          <w:lang w:val="pl-PL"/>
        </w:rPr>
        <w:t>Ewentualne sprawy sporne wynikłe na tle wykonywania niniejszej umowy po wyczerpaniu możliwości ich polubownego załatwienia podlegać będą rozstrzygnięciu przez sąd powszechny miejscowo właściwy dla Zamawiającego.</w:t>
      </w:r>
    </w:p>
    <w:p w:rsidR="00E80E2F" w:rsidRPr="00504811" w:rsidRDefault="00E80E2F" w:rsidP="008A596C">
      <w:pPr>
        <w:pStyle w:val="Akapitzlist"/>
        <w:widowControl/>
        <w:numPr>
          <w:ilvl w:val="0"/>
          <w:numId w:val="15"/>
        </w:numPr>
        <w:kinsoku/>
        <w:spacing w:line="276" w:lineRule="auto"/>
        <w:ind w:left="426"/>
        <w:jc w:val="both"/>
        <w:rPr>
          <w:rFonts w:ascii="Tahoma" w:hAnsi="Tahoma" w:cs="Tahoma"/>
          <w:sz w:val="22"/>
          <w:szCs w:val="22"/>
          <w:lang w:val="pl-PL"/>
        </w:rPr>
      </w:pPr>
      <w:r w:rsidRPr="00504811">
        <w:rPr>
          <w:rFonts w:ascii="Tahoma" w:eastAsia="Times New Roman" w:hAnsi="Tahoma" w:cs="Tahoma"/>
          <w:sz w:val="22"/>
          <w:szCs w:val="22"/>
          <w:lang w:val="pl-PL"/>
        </w:rPr>
        <w:t>W sprawach nieuregulowanych niniejszą umową mają zastosowanie powszechnie obowiązujące przepisy prawa</w:t>
      </w:r>
      <w:r w:rsidR="004668B0" w:rsidRPr="00504811">
        <w:rPr>
          <w:rFonts w:ascii="Tahoma" w:eastAsia="Times New Roman" w:hAnsi="Tahoma" w:cs="Tahoma"/>
          <w:sz w:val="22"/>
          <w:szCs w:val="22"/>
          <w:lang w:val="pl-PL"/>
        </w:rPr>
        <w:t>, a w szczególności Kodeksu C</w:t>
      </w:r>
      <w:r w:rsidRPr="00504811">
        <w:rPr>
          <w:rFonts w:ascii="Tahoma" w:eastAsia="Times New Roman" w:hAnsi="Tahoma" w:cs="Tahoma"/>
          <w:sz w:val="22"/>
          <w:szCs w:val="22"/>
          <w:lang w:val="pl-PL"/>
        </w:rPr>
        <w:t>ywilnego</w:t>
      </w:r>
      <w:r w:rsidRPr="00504811">
        <w:rPr>
          <w:rFonts w:ascii="Tahoma" w:hAnsi="Tahoma" w:cs="Tahoma"/>
          <w:sz w:val="22"/>
          <w:szCs w:val="22"/>
          <w:lang w:val="pl-PL"/>
        </w:rPr>
        <w:t>.</w:t>
      </w:r>
    </w:p>
    <w:p w:rsidR="00504811" w:rsidRPr="00504811" w:rsidRDefault="00504811" w:rsidP="008A596C">
      <w:pPr>
        <w:widowControl/>
        <w:kinsoku/>
        <w:autoSpaceDE w:val="0"/>
        <w:autoSpaceDN w:val="0"/>
        <w:adjustRightInd w:val="0"/>
        <w:spacing w:before="240" w:after="240" w:line="276" w:lineRule="auto"/>
        <w:ind w:left="357"/>
        <w:jc w:val="center"/>
        <w:rPr>
          <w:rFonts w:ascii="Tahoma" w:hAnsi="Tahoma" w:cs="Tahoma"/>
          <w:sz w:val="22"/>
          <w:szCs w:val="22"/>
          <w:lang w:val="pl-PL"/>
        </w:rPr>
      </w:pPr>
      <w:r w:rsidRPr="00504811">
        <w:rPr>
          <w:rStyle w:val="CharacterStyle2"/>
          <w:rFonts w:ascii="Tahoma" w:hAnsi="Tahoma" w:cs="Tahoma"/>
          <w:b/>
          <w:bCs/>
          <w:sz w:val="22"/>
          <w:szCs w:val="22"/>
          <w:lang w:val="pl-PL"/>
        </w:rPr>
        <w:t>§ 11</w:t>
      </w:r>
    </w:p>
    <w:p w:rsidR="00504811" w:rsidRPr="00504811" w:rsidRDefault="00504811" w:rsidP="00504811">
      <w:pPr>
        <w:tabs>
          <w:tab w:val="left" w:pos="284"/>
        </w:tabs>
        <w:spacing w:line="276" w:lineRule="auto"/>
        <w:jc w:val="both"/>
        <w:rPr>
          <w:rFonts w:ascii="Tahoma" w:hAnsi="Tahoma" w:cs="Tahoma"/>
          <w:sz w:val="22"/>
          <w:szCs w:val="22"/>
          <w:lang w:val="pl-PL"/>
        </w:rPr>
      </w:pPr>
      <w:r w:rsidRPr="00504811">
        <w:rPr>
          <w:rFonts w:ascii="Tahoma" w:hAnsi="Tahoma" w:cs="Tahoma"/>
          <w:sz w:val="22"/>
          <w:szCs w:val="22"/>
          <w:lang w:val="pl-PL"/>
        </w:rPr>
        <w:t>Umowę sporządzono w dwóch jednobrzmiących egzemplarzach, po jednym dla każdej ze stron.</w:t>
      </w:r>
    </w:p>
    <w:p w:rsidR="008A596C" w:rsidRPr="00504811" w:rsidRDefault="008A596C" w:rsidP="00504811">
      <w:pPr>
        <w:spacing w:line="276" w:lineRule="auto"/>
        <w:jc w:val="both"/>
        <w:rPr>
          <w:rFonts w:ascii="Tahoma" w:hAnsi="Tahoma" w:cs="Tahoma"/>
          <w:sz w:val="22"/>
          <w:szCs w:val="22"/>
          <w:lang w:val="pl-PL"/>
        </w:rPr>
      </w:pPr>
    </w:p>
    <w:p w:rsidR="004668B0" w:rsidRPr="00504811" w:rsidRDefault="001B6E64" w:rsidP="00504811">
      <w:pPr>
        <w:spacing w:line="276" w:lineRule="auto"/>
        <w:jc w:val="both"/>
        <w:rPr>
          <w:rFonts w:ascii="Tahoma" w:hAnsi="Tahoma" w:cs="Tahoma"/>
          <w:b/>
          <w:spacing w:val="12"/>
          <w:sz w:val="22"/>
          <w:szCs w:val="22"/>
          <w:lang w:val="pl-PL"/>
        </w:rPr>
      </w:pPr>
      <w:r w:rsidRPr="00504811">
        <w:rPr>
          <w:rFonts w:ascii="Tahoma" w:hAnsi="Tahoma" w:cs="Tahoma"/>
          <w:b/>
          <w:sz w:val="22"/>
          <w:szCs w:val="22"/>
          <w:lang w:val="pl-PL"/>
        </w:rPr>
        <w:t>Zlecenio</w:t>
      </w:r>
      <w:r w:rsidR="00976294" w:rsidRPr="00504811">
        <w:rPr>
          <w:rFonts w:ascii="Tahoma" w:hAnsi="Tahoma" w:cs="Tahoma"/>
          <w:b/>
          <w:sz w:val="22"/>
          <w:szCs w:val="22"/>
          <w:lang w:val="pl-PL"/>
        </w:rPr>
        <w:t>daw</w:t>
      </w:r>
      <w:r w:rsidRPr="00504811">
        <w:rPr>
          <w:rFonts w:ascii="Tahoma" w:hAnsi="Tahoma" w:cs="Tahoma"/>
          <w:b/>
          <w:sz w:val="22"/>
          <w:szCs w:val="22"/>
          <w:lang w:val="pl-PL"/>
        </w:rPr>
        <w:t>ca</w:t>
      </w:r>
      <w:r w:rsidR="00E67465" w:rsidRPr="00504811">
        <w:rPr>
          <w:rFonts w:ascii="Tahoma" w:hAnsi="Tahoma" w:cs="Tahoma"/>
          <w:b/>
          <w:sz w:val="22"/>
          <w:szCs w:val="22"/>
          <w:lang w:val="pl-PL"/>
        </w:rPr>
        <w:tab/>
      </w:r>
      <w:r w:rsidR="00E67465" w:rsidRPr="00504811">
        <w:rPr>
          <w:rFonts w:ascii="Tahoma" w:hAnsi="Tahoma" w:cs="Tahoma"/>
          <w:b/>
          <w:sz w:val="22"/>
          <w:szCs w:val="22"/>
          <w:lang w:val="pl-PL"/>
        </w:rPr>
        <w:tab/>
      </w:r>
      <w:r w:rsidR="00E67465" w:rsidRPr="00504811">
        <w:rPr>
          <w:rFonts w:ascii="Tahoma" w:hAnsi="Tahoma" w:cs="Tahoma"/>
          <w:b/>
          <w:sz w:val="22"/>
          <w:szCs w:val="22"/>
          <w:lang w:val="pl-PL"/>
        </w:rPr>
        <w:tab/>
      </w:r>
      <w:r w:rsidR="00E67465" w:rsidRPr="00504811">
        <w:rPr>
          <w:rFonts w:ascii="Tahoma" w:hAnsi="Tahoma" w:cs="Tahoma"/>
          <w:b/>
          <w:sz w:val="22"/>
          <w:szCs w:val="22"/>
          <w:lang w:val="pl-PL"/>
        </w:rPr>
        <w:tab/>
      </w:r>
      <w:r w:rsidR="00E67465" w:rsidRPr="00504811">
        <w:rPr>
          <w:rFonts w:ascii="Tahoma" w:hAnsi="Tahoma" w:cs="Tahoma"/>
          <w:b/>
          <w:sz w:val="22"/>
          <w:szCs w:val="22"/>
          <w:lang w:val="pl-PL"/>
        </w:rPr>
        <w:tab/>
      </w:r>
      <w:r w:rsidR="00E67465" w:rsidRPr="00504811">
        <w:rPr>
          <w:rFonts w:ascii="Tahoma" w:hAnsi="Tahoma" w:cs="Tahoma"/>
          <w:b/>
          <w:sz w:val="22"/>
          <w:szCs w:val="22"/>
          <w:lang w:val="pl-PL"/>
        </w:rPr>
        <w:tab/>
      </w:r>
      <w:r w:rsidR="00E67465" w:rsidRPr="00504811">
        <w:rPr>
          <w:rFonts w:ascii="Tahoma" w:hAnsi="Tahoma" w:cs="Tahoma"/>
          <w:b/>
          <w:sz w:val="22"/>
          <w:szCs w:val="22"/>
          <w:lang w:val="pl-PL"/>
        </w:rPr>
        <w:tab/>
      </w:r>
      <w:r w:rsidR="00E67465" w:rsidRPr="00504811">
        <w:rPr>
          <w:rFonts w:ascii="Tahoma" w:hAnsi="Tahoma" w:cs="Tahoma"/>
          <w:b/>
          <w:sz w:val="22"/>
          <w:szCs w:val="22"/>
          <w:lang w:val="pl-PL"/>
        </w:rPr>
        <w:tab/>
      </w:r>
      <w:r w:rsidR="00687563" w:rsidRPr="00504811">
        <w:rPr>
          <w:rStyle w:val="CharacterStyle2"/>
          <w:rFonts w:ascii="Tahoma" w:hAnsi="Tahoma" w:cs="Tahoma"/>
          <w:b/>
          <w:spacing w:val="12"/>
          <w:sz w:val="22"/>
          <w:szCs w:val="22"/>
          <w:lang w:val="pl-PL"/>
        </w:rPr>
        <w:t>Wykonawca</w:t>
      </w:r>
    </w:p>
    <w:sectPr w:rsidR="004668B0" w:rsidRPr="00504811" w:rsidSect="00F37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1B0C"/>
    <w:multiLevelType w:val="hybridMultilevel"/>
    <w:tmpl w:val="B198A11A"/>
    <w:lvl w:ilvl="0" w:tplc="04150019">
      <w:start w:val="1"/>
      <w:numFmt w:val="lowerLetter"/>
      <w:lvlText w:val="%1."/>
      <w:lvlJc w:val="left"/>
      <w:pPr>
        <w:ind w:left="1225" w:hanging="360"/>
      </w:pPr>
    </w:lvl>
    <w:lvl w:ilvl="1" w:tplc="04150019" w:tentative="1">
      <w:start w:val="1"/>
      <w:numFmt w:val="lowerLetter"/>
      <w:lvlText w:val="%2."/>
      <w:lvlJc w:val="left"/>
      <w:pPr>
        <w:ind w:left="1945" w:hanging="360"/>
      </w:pPr>
    </w:lvl>
    <w:lvl w:ilvl="2" w:tplc="0415001B" w:tentative="1">
      <w:start w:val="1"/>
      <w:numFmt w:val="lowerRoman"/>
      <w:lvlText w:val="%3."/>
      <w:lvlJc w:val="right"/>
      <w:pPr>
        <w:ind w:left="2665" w:hanging="180"/>
      </w:pPr>
    </w:lvl>
    <w:lvl w:ilvl="3" w:tplc="0415000F" w:tentative="1">
      <w:start w:val="1"/>
      <w:numFmt w:val="decimal"/>
      <w:lvlText w:val="%4."/>
      <w:lvlJc w:val="left"/>
      <w:pPr>
        <w:ind w:left="3385" w:hanging="360"/>
      </w:pPr>
    </w:lvl>
    <w:lvl w:ilvl="4" w:tplc="04150019" w:tentative="1">
      <w:start w:val="1"/>
      <w:numFmt w:val="lowerLetter"/>
      <w:lvlText w:val="%5."/>
      <w:lvlJc w:val="left"/>
      <w:pPr>
        <w:ind w:left="4105" w:hanging="360"/>
      </w:pPr>
    </w:lvl>
    <w:lvl w:ilvl="5" w:tplc="0415001B" w:tentative="1">
      <w:start w:val="1"/>
      <w:numFmt w:val="lowerRoman"/>
      <w:lvlText w:val="%6."/>
      <w:lvlJc w:val="right"/>
      <w:pPr>
        <w:ind w:left="4825" w:hanging="180"/>
      </w:pPr>
    </w:lvl>
    <w:lvl w:ilvl="6" w:tplc="0415000F" w:tentative="1">
      <w:start w:val="1"/>
      <w:numFmt w:val="decimal"/>
      <w:lvlText w:val="%7."/>
      <w:lvlJc w:val="left"/>
      <w:pPr>
        <w:ind w:left="5545" w:hanging="360"/>
      </w:pPr>
    </w:lvl>
    <w:lvl w:ilvl="7" w:tplc="04150019" w:tentative="1">
      <w:start w:val="1"/>
      <w:numFmt w:val="lowerLetter"/>
      <w:lvlText w:val="%8."/>
      <w:lvlJc w:val="left"/>
      <w:pPr>
        <w:ind w:left="6265" w:hanging="360"/>
      </w:pPr>
    </w:lvl>
    <w:lvl w:ilvl="8" w:tplc="0415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1">
    <w:nsid w:val="065D8907"/>
    <w:multiLevelType w:val="singleLevel"/>
    <w:tmpl w:val="41B1DE8A"/>
    <w:lvl w:ilvl="0">
      <w:start w:val="2"/>
      <w:numFmt w:val="decimal"/>
      <w:lvlText w:val="%1."/>
      <w:lvlJc w:val="left"/>
      <w:pPr>
        <w:tabs>
          <w:tab w:val="num" w:pos="360"/>
        </w:tabs>
        <w:ind w:left="432" w:hanging="360"/>
      </w:pPr>
      <w:rPr>
        <w:rFonts w:cs="Times New Roman"/>
        <w:snapToGrid/>
        <w:spacing w:val="-4"/>
        <w:sz w:val="24"/>
        <w:szCs w:val="24"/>
      </w:rPr>
    </w:lvl>
  </w:abstractNum>
  <w:abstractNum w:abstractNumId="2">
    <w:nsid w:val="0DD01677"/>
    <w:multiLevelType w:val="hybridMultilevel"/>
    <w:tmpl w:val="C4405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D3FDD"/>
    <w:multiLevelType w:val="hybridMultilevel"/>
    <w:tmpl w:val="6FD23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D75E3"/>
    <w:multiLevelType w:val="hybridMultilevel"/>
    <w:tmpl w:val="13422A3C"/>
    <w:lvl w:ilvl="0" w:tplc="A3C89C3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5AE6A148" w:tentative="1">
      <w:start w:val="1"/>
      <w:numFmt w:val="lowerLetter"/>
      <w:lvlText w:val="%2."/>
      <w:lvlJc w:val="left"/>
      <w:pPr>
        <w:ind w:left="1440" w:hanging="360"/>
      </w:pPr>
    </w:lvl>
    <w:lvl w:ilvl="2" w:tplc="F5684D54" w:tentative="1">
      <w:start w:val="1"/>
      <w:numFmt w:val="lowerRoman"/>
      <w:lvlText w:val="%3."/>
      <w:lvlJc w:val="right"/>
      <w:pPr>
        <w:ind w:left="2160" w:hanging="180"/>
      </w:pPr>
    </w:lvl>
    <w:lvl w:ilvl="3" w:tplc="0A001A1E" w:tentative="1">
      <w:start w:val="1"/>
      <w:numFmt w:val="decimal"/>
      <w:lvlText w:val="%4."/>
      <w:lvlJc w:val="left"/>
      <w:pPr>
        <w:ind w:left="2880" w:hanging="360"/>
      </w:pPr>
    </w:lvl>
    <w:lvl w:ilvl="4" w:tplc="4CA6EA70" w:tentative="1">
      <w:start w:val="1"/>
      <w:numFmt w:val="lowerLetter"/>
      <w:lvlText w:val="%5."/>
      <w:lvlJc w:val="left"/>
      <w:pPr>
        <w:ind w:left="3600" w:hanging="360"/>
      </w:pPr>
    </w:lvl>
    <w:lvl w:ilvl="5" w:tplc="763C38D4" w:tentative="1">
      <w:start w:val="1"/>
      <w:numFmt w:val="lowerRoman"/>
      <w:lvlText w:val="%6."/>
      <w:lvlJc w:val="right"/>
      <w:pPr>
        <w:ind w:left="4320" w:hanging="180"/>
      </w:pPr>
    </w:lvl>
    <w:lvl w:ilvl="6" w:tplc="6DF27C78" w:tentative="1">
      <w:start w:val="1"/>
      <w:numFmt w:val="decimal"/>
      <w:lvlText w:val="%7."/>
      <w:lvlJc w:val="left"/>
      <w:pPr>
        <w:ind w:left="5040" w:hanging="360"/>
      </w:pPr>
    </w:lvl>
    <w:lvl w:ilvl="7" w:tplc="7AE4D964" w:tentative="1">
      <w:start w:val="1"/>
      <w:numFmt w:val="lowerLetter"/>
      <w:lvlText w:val="%8."/>
      <w:lvlJc w:val="left"/>
      <w:pPr>
        <w:ind w:left="5760" w:hanging="360"/>
      </w:pPr>
    </w:lvl>
    <w:lvl w:ilvl="8" w:tplc="72EE7A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3676E"/>
    <w:multiLevelType w:val="hybridMultilevel"/>
    <w:tmpl w:val="86A4AEF2"/>
    <w:lvl w:ilvl="0" w:tplc="04150017">
      <w:start w:val="1"/>
      <w:numFmt w:val="lowerLetter"/>
      <w:lvlText w:val="%1)"/>
      <w:lvlJc w:val="left"/>
      <w:pPr>
        <w:ind w:left="1578" w:hanging="360"/>
      </w:pPr>
    </w:lvl>
    <w:lvl w:ilvl="1" w:tplc="04150019" w:tentative="1">
      <w:start w:val="1"/>
      <w:numFmt w:val="lowerLetter"/>
      <w:lvlText w:val="%2."/>
      <w:lvlJc w:val="left"/>
      <w:pPr>
        <w:ind w:left="2298" w:hanging="360"/>
      </w:pPr>
    </w:lvl>
    <w:lvl w:ilvl="2" w:tplc="0415001B" w:tentative="1">
      <w:start w:val="1"/>
      <w:numFmt w:val="lowerRoman"/>
      <w:lvlText w:val="%3."/>
      <w:lvlJc w:val="right"/>
      <w:pPr>
        <w:ind w:left="3018" w:hanging="180"/>
      </w:pPr>
    </w:lvl>
    <w:lvl w:ilvl="3" w:tplc="0415000F" w:tentative="1">
      <w:start w:val="1"/>
      <w:numFmt w:val="decimal"/>
      <w:lvlText w:val="%4."/>
      <w:lvlJc w:val="left"/>
      <w:pPr>
        <w:ind w:left="3738" w:hanging="360"/>
      </w:pPr>
    </w:lvl>
    <w:lvl w:ilvl="4" w:tplc="04150019" w:tentative="1">
      <w:start w:val="1"/>
      <w:numFmt w:val="lowerLetter"/>
      <w:lvlText w:val="%5."/>
      <w:lvlJc w:val="left"/>
      <w:pPr>
        <w:ind w:left="4458" w:hanging="360"/>
      </w:pPr>
    </w:lvl>
    <w:lvl w:ilvl="5" w:tplc="0415001B" w:tentative="1">
      <w:start w:val="1"/>
      <w:numFmt w:val="lowerRoman"/>
      <w:lvlText w:val="%6."/>
      <w:lvlJc w:val="right"/>
      <w:pPr>
        <w:ind w:left="5178" w:hanging="180"/>
      </w:pPr>
    </w:lvl>
    <w:lvl w:ilvl="6" w:tplc="0415000F" w:tentative="1">
      <w:start w:val="1"/>
      <w:numFmt w:val="decimal"/>
      <w:lvlText w:val="%7."/>
      <w:lvlJc w:val="left"/>
      <w:pPr>
        <w:ind w:left="5898" w:hanging="360"/>
      </w:pPr>
    </w:lvl>
    <w:lvl w:ilvl="7" w:tplc="04150019" w:tentative="1">
      <w:start w:val="1"/>
      <w:numFmt w:val="lowerLetter"/>
      <w:lvlText w:val="%8."/>
      <w:lvlJc w:val="left"/>
      <w:pPr>
        <w:ind w:left="6618" w:hanging="360"/>
      </w:pPr>
    </w:lvl>
    <w:lvl w:ilvl="8" w:tplc="0415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6">
    <w:nsid w:val="1DEA6118"/>
    <w:multiLevelType w:val="hybridMultilevel"/>
    <w:tmpl w:val="2578B13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246C0F69"/>
    <w:multiLevelType w:val="hybridMultilevel"/>
    <w:tmpl w:val="A4862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60EA5"/>
    <w:multiLevelType w:val="hybridMultilevel"/>
    <w:tmpl w:val="5518D474"/>
    <w:lvl w:ilvl="0" w:tplc="8132BC52">
      <w:start w:val="1"/>
      <w:numFmt w:val="decimal"/>
      <w:lvlText w:val="1.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D5600"/>
    <w:multiLevelType w:val="hybridMultilevel"/>
    <w:tmpl w:val="1946D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31874"/>
    <w:multiLevelType w:val="hybridMultilevel"/>
    <w:tmpl w:val="94FAB628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32DD05A0"/>
    <w:multiLevelType w:val="hybridMultilevel"/>
    <w:tmpl w:val="008EAFAC"/>
    <w:lvl w:ilvl="0" w:tplc="FC560A24">
      <w:start w:val="1"/>
      <w:numFmt w:val="bullet"/>
      <w:lvlText w:val="–"/>
      <w:lvlJc w:val="left"/>
      <w:pPr>
        <w:ind w:left="1152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>
    <w:nsid w:val="40C054D7"/>
    <w:multiLevelType w:val="hybridMultilevel"/>
    <w:tmpl w:val="3A0076EC"/>
    <w:lvl w:ilvl="0" w:tplc="FC560A24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71B249B"/>
    <w:multiLevelType w:val="hybridMultilevel"/>
    <w:tmpl w:val="72162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F93318"/>
    <w:multiLevelType w:val="hybridMultilevel"/>
    <w:tmpl w:val="DBDE635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60155375"/>
    <w:multiLevelType w:val="hybridMultilevel"/>
    <w:tmpl w:val="074C2AEE"/>
    <w:lvl w:ilvl="0" w:tplc="04150001">
      <w:start w:val="1"/>
      <w:numFmt w:val="bullet"/>
      <w:lvlText w:val="–"/>
      <w:lvlJc w:val="left"/>
      <w:pPr>
        <w:ind w:left="1146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AC37809"/>
    <w:multiLevelType w:val="hybridMultilevel"/>
    <w:tmpl w:val="233E8536"/>
    <w:lvl w:ilvl="0" w:tplc="E6C6B866">
      <w:start w:val="1"/>
      <w:numFmt w:val="decimal"/>
      <w:lvlText w:val="%1."/>
      <w:lvlJc w:val="left"/>
      <w:pPr>
        <w:ind w:left="858" w:hanging="360"/>
      </w:pPr>
    </w:lvl>
    <w:lvl w:ilvl="1" w:tplc="D68AED3A">
      <w:start w:val="16"/>
      <w:numFmt w:val="bullet"/>
      <w:lvlText w:val=""/>
      <w:lvlJc w:val="left"/>
      <w:pPr>
        <w:ind w:left="1578" w:hanging="360"/>
      </w:pPr>
      <w:rPr>
        <w:rFonts w:ascii="Symbol" w:eastAsiaTheme="minorEastAsia" w:hAnsi="Symbol" w:cs="Tahoma" w:hint="default"/>
      </w:rPr>
    </w:lvl>
    <w:lvl w:ilvl="2" w:tplc="8BF4B9E8" w:tentative="1">
      <w:start w:val="1"/>
      <w:numFmt w:val="lowerRoman"/>
      <w:lvlText w:val="%3."/>
      <w:lvlJc w:val="right"/>
      <w:pPr>
        <w:ind w:left="2298" w:hanging="180"/>
      </w:pPr>
    </w:lvl>
    <w:lvl w:ilvl="3" w:tplc="A1D2622C" w:tentative="1">
      <w:start w:val="1"/>
      <w:numFmt w:val="decimal"/>
      <w:lvlText w:val="%4."/>
      <w:lvlJc w:val="left"/>
      <w:pPr>
        <w:ind w:left="3018" w:hanging="360"/>
      </w:pPr>
    </w:lvl>
    <w:lvl w:ilvl="4" w:tplc="BE7896DA" w:tentative="1">
      <w:start w:val="1"/>
      <w:numFmt w:val="lowerLetter"/>
      <w:lvlText w:val="%5."/>
      <w:lvlJc w:val="left"/>
      <w:pPr>
        <w:ind w:left="3738" w:hanging="360"/>
      </w:pPr>
    </w:lvl>
    <w:lvl w:ilvl="5" w:tplc="AD506AE4" w:tentative="1">
      <w:start w:val="1"/>
      <w:numFmt w:val="lowerRoman"/>
      <w:lvlText w:val="%6."/>
      <w:lvlJc w:val="right"/>
      <w:pPr>
        <w:ind w:left="4458" w:hanging="180"/>
      </w:pPr>
    </w:lvl>
    <w:lvl w:ilvl="6" w:tplc="480415E8" w:tentative="1">
      <w:start w:val="1"/>
      <w:numFmt w:val="decimal"/>
      <w:lvlText w:val="%7."/>
      <w:lvlJc w:val="left"/>
      <w:pPr>
        <w:ind w:left="5178" w:hanging="360"/>
      </w:pPr>
    </w:lvl>
    <w:lvl w:ilvl="7" w:tplc="CD5E3810" w:tentative="1">
      <w:start w:val="1"/>
      <w:numFmt w:val="lowerLetter"/>
      <w:lvlText w:val="%8."/>
      <w:lvlJc w:val="left"/>
      <w:pPr>
        <w:ind w:left="5898" w:hanging="360"/>
      </w:pPr>
    </w:lvl>
    <w:lvl w:ilvl="8" w:tplc="061A5AEC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17">
    <w:nsid w:val="6ADF3124"/>
    <w:multiLevelType w:val="hybridMultilevel"/>
    <w:tmpl w:val="352079AC"/>
    <w:lvl w:ilvl="0" w:tplc="FC560A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734500"/>
    <w:multiLevelType w:val="hybridMultilevel"/>
    <w:tmpl w:val="6FD23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567A69"/>
    <w:multiLevelType w:val="hybridMultilevel"/>
    <w:tmpl w:val="AF9EC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7"/>
  </w:num>
  <w:num w:numId="4">
    <w:abstractNumId w:val="12"/>
  </w:num>
  <w:num w:numId="5">
    <w:abstractNumId w:val="9"/>
  </w:num>
  <w:num w:numId="6">
    <w:abstractNumId w:val="16"/>
  </w:num>
  <w:num w:numId="7">
    <w:abstractNumId w:val="15"/>
  </w:num>
  <w:num w:numId="8">
    <w:abstractNumId w:val="11"/>
  </w:num>
  <w:num w:numId="9">
    <w:abstractNumId w:val="2"/>
  </w:num>
  <w:num w:numId="10">
    <w:abstractNumId w:val="13"/>
  </w:num>
  <w:num w:numId="11">
    <w:abstractNumId w:val="3"/>
  </w:num>
  <w:num w:numId="12">
    <w:abstractNumId w:val="14"/>
  </w:num>
  <w:num w:numId="13">
    <w:abstractNumId w:val="18"/>
  </w:num>
  <w:num w:numId="14">
    <w:abstractNumId w:val="7"/>
  </w:num>
  <w:num w:numId="15">
    <w:abstractNumId w:val="19"/>
  </w:num>
  <w:num w:numId="16">
    <w:abstractNumId w:val="8"/>
  </w:num>
  <w:num w:numId="17">
    <w:abstractNumId w:val="5"/>
  </w:num>
  <w:num w:numId="18">
    <w:abstractNumId w:val="10"/>
  </w:num>
  <w:num w:numId="19">
    <w:abstractNumId w:val="6"/>
  </w:num>
  <w:num w:numId="20">
    <w:abstractNumId w:val="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DA58E2"/>
    <w:rsid w:val="00017DE9"/>
    <w:rsid w:val="000210FF"/>
    <w:rsid w:val="00027772"/>
    <w:rsid w:val="000B3564"/>
    <w:rsid w:val="00151E83"/>
    <w:rsid w:val="00184169"/>
    <w:rsid w:val="00195DEE"/>
    <w:rsid w:val="001B6E64"/>
    <w:rsid w:val="001D58F4"/>
    <w:rsid w:val="00211D2E"/>
    <w:rsid w:val="002333FC"/>
    <w:rsid w:val="00243103"/>
    <w:rsid w:val="002731E8"/>
    <w:rsid w:val="002A4E14"/>
    <w:rsid w:val="002C22B2"/>
    <w:rsid w:val="002C5311"/>
    <w:rsid w:val="002D4F20"/>
    <w:rsid w:val="003044D3"/>
    <w:rsid w:val="00321DB4"/>
    <w:rsid w:val="00322E16"/>
    <w:rsid w:val="00337E6A"/>
    <w:rsid w:val="003707E2"/>
    <w:rsid w:val="003C1106"/>
    <w:rsid w:val="00406A05"/>
    <w:rsid w:val="00434835"/>
    <w:rsid w:val="004668B0"/>
    <w:rsid w:val="004E4A6D"/>
    <w:rsid w:val="00504811"/>
    <w:rsid w:val="00514D41"/>
    <w:rsid w:val="00516B38"/>
    <w:rsid w:val="00532CF2"/>
    <w:rsid w:val="00537248"/>
    <w:rsid w:val="00555392"/>
    <w:rsid w:val="00556D2F"/>
    <w:rsid w:val="00574B9C"/>
    <w:rsid w:val="005A1011"/>
    <w:rsid w:val="005A3D84"/>
    <w:rsid w:val="005A61D4"/>
    <w:rsid w:val="005A693F"/>
    <w:rsid w:val="005C3FA6"/>
    <w:rsid w:val="005D3BFC"/>
    <w:rsid w:val="0060246A"/>
    <w:rsid w:val="00621B39"/>
    <w:rsid w:val="0065265D"/>
    <w:rsid w:val="00687563"/>
    <w:rsid w:val="00695340"/>
    <w:rsid w:val="006B6B9E"/>
    <w:rsid w:val="006C3B96"/>
    <w:rsid w:val="006F0A89"/>
    <w:rsid w:val="00744483"/>
    <w:rsid w:val="0077049A"/>
    <w:rsid w:val="0079187A"/>
    <w:rsid w:val="007B7ADC"/>
    <w:rsid w:val="007D10E0"/>
    <w:rsid w:val="007F0B97"/>
    <w:rsid w:val="00811ECF"/>
    <w:rsid w:val="00867CA3"/>
    <w:rsid w:val="00877448"/>
    <w:rsid w:val="008A596C"/>
    <w:rsid w:val="008E57D2"/>
    <w:rsid w:val="008F6680"/>
    <w:rsid w:val="009157D7"/>
    <w:rsid w:val="00942EB7"/>
    <w:rsid w:val="00973970"/>
    <w:rsid w:val="00976294"/>
    <w:rsid w:val="00976B2C"/>
    <w:rsid w:val="00977BF7"/>
    <w:rsid w:val="0099428F"/>
    <w:rsid w:val="00997565"/>
    <w:rsid w:val="009A72DD"/>
    <w:rsid w:val="009D01B9"/>
    <w:rsid w:val="00A15BAF"/>
    <w:rsid w:val="00A16E85"/>
    <w:rsid w:val="00A3284F"/>
    <w:rsid w:val="00A40F9B"/>
    <w:rsid w:val="00A554FE"/>
    <w:rsid w:val="00A95CB0"/>
    <w:rsid w:val="00AA1A00"/>
    <w:rsid w:val="00AA7ECA"/>
    <w:rsid w:val="00AB2B52"/>
    <w:rsid w:val="00AD57C9"/>
    <w:rsid w:val="00AE1D2B"/>
    <w:rsid w:val="00B35FD1"/>
    <w:rsid w:val="00B638CE"/>
    <w:rsid w:val="00B6626D"/>
    <w:rsid w:val="00BC6787"/>
    <w:rsid w:val="00C32A77"/>
    <w:rsid w:val="00C421BE"/>
    <w:rsid w:val="00C45728"/>
    <w:rsid w:val="00C778BE"/>
    <w:rsid w:val="00CB10C4"/>
    <w:rsid w:val="00CC2CB5"/>
    <w:rsid w:val="00CE143E"/>
    <w:rsid w:val="00D45CF5"/>
    <w:rsid w:val="00D953FE"/>
    <w:rsid w:val="00DA581C"/>
    <w:rsid w:val="00DA58E2"/>
    <w:rsid w:val="00DB3825"/>
    <w:rsid w:val="00DC076E"/>
    <w:rsid w:val="00DC7F97"/>
    <w:rsid w:val="00DD2109"/>
    <w:rsid w:val="00DE22D0"/>
    <w:rsid w:val="00DE5F92"/>
    <w:rsid w:val="00E67465"/>
    <w:rsid w:val="00E80E2F"/>
    <w:rsid w:val="00EB2E08"/>
    <w:rsid w:val="00ED3054"/>
    <w:rsid w:val="00ED6DD3"/>
    <w:rsid w:val="00EE5AEE"/>
    <w:rsid w:val="00F12D94"/>
    <w:rsid w:val="00F3794D"/>
    <w:rsid w:val="00F65C18"/>
    <w:rsid w:val="00F6677A"/>
    <w:rsid w:val="00FA2FB6"/>
    <w:rsid w:val="00FC1169"/>
    <w:rsid w:val="00FF1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8E2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 1"/>
    <w:basedOn w:val="Normalny"/>
    <w:uiPriority w:val="99"/>
    <w:rsid w:val="00DA58E2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3">
    <w:name w:val="Style 3"/>
    <w:basedOn w:val="Normalny"/>
    <w:uiPriority w:val="99"/>
    <w:rsid w:val="00DA58E2"/>
    <w:pPr>
      <w:kinsoku/>
      <w:autoSpaceDE w:val="0"/>
      <w:autoSpaceDN w:val="0"/>
      <w:ind w:left="432" w:hanging="360"/>
    </w:pPr>
  </w:style>
  <w:style w:type="paragraph" w:customStyle="1" w:styleId="Style2">
    <w:name w:val="Style 2"/>
    <w:basedOn w:val="Normalny"/>
    <w:uiPriority w:val="99"/>
    <w:rsid w:val="00DA58E2"/>
    <w:pPr>
      <w:kinsoku/>
      <w:autoSpaceDE w:val="0"/>
      <w:autoSpaceDN w:val="0"/>
      <w:adjustRightInd w:val="0"/>
    </w:pPr>
  </w:style>
  <w:style w:type="character" w:customStyle="1" w:styleId="CharacterStyle2">
    <w:name w:val="Character Style 2"/>
    <w:uiPriority w:val="99"/>
    <w:rsid w:val="00DA58E2"/>
    <w:rPr>
      <w:sz w:val="20"/>
    </w:rPr>
  </w:style>
  <w:style w:type="character" w:customStyle="1" w:styleId="CharacterStyle1">
    <w:name w:val="Character Style 1"/>
    <w:uiPriority w:val="99"/>
    <w:rsid w:val="00DA58E2"/>
    <w:rPr>
      <w:sz w:val="24"/>
    </w:rPr>
  </w:style>
  <w:style w:type="paragraph" w:styleId="Bezodstpw">
    <w:name w:val="No Spacing"/>
    <w:uiPriority w:val="1"/>
    <w:qFormat/>
    <w:rsid w:val="00DA58E2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C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C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CB0"/>
    <w:rPr>
      <w:rFonts w:ascii="Times New Roman" w:eastAsiaTheme="minorEastAsia" w:hAnsi="Times New Roman" w:cs="Times New Roman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C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CB0"/>
    <w:rPr>
      <w:rFonts w:ascii="Times New Roman" w:eastAsiaTheme="minorEastAsia" w:hAnsi="Times New Roman" w:cs="Times New Roman"/>
      <w:b/>
      <w:bCs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5C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CB0"/>
    <w:rPr>
      <w:rFonts w:ascii="Tahoma" w:eastAsiaTheme="minorEastAsia" w:hAnsi="Tahoma" w:cs="Tahoma"/>
      <w:sz w:val="16"/>
      <w:szCs w:val="16"/>
      <w:lang w:val="en-US" w:eastAsia="pl-PL"/>
    </w:rPr>
  </w:style>
  <w:style w:type="paragraph" w:styleId="Akapitzlist">
    <w:name w:val="List Paragraph"/>
    <w:basedOn w:val="Normalny"/>
    <w:uiPriority w:val="34"/>
    <w:qFormat/>
    <w:rsid w:val="00ED6DD3"/>
    <w:pPr>
      <w:ind w:left="720"/>
      <w:contextualSpacing/>
    </w:pPr>
  </w:style>
  <w:style w:type="paragraph" w:styleId="Tytu">
    <w:name w:val="Title"/>
    <w:basedOn w:val="Normalny"/>
    <w:link w:val="TytuZnak"/>
    <w:qFormat/>
    <w:rsid w:val="006F0A89"/>
    <w:pPr>
      <w:widowControl/>
      <w:kinsoku/>
      <w:jc w:val="center"/>
    </w:pPr>
    <w:rPr>
      <w:rFonts w:eastAsia="Times New Roman"/>
      <w:b/>
      <w:sz w:val="36"/>
      <w:szCs w:val="20"/>
      <w:u w:val="single"/>
      <w:lang w:val="pl-PL"/>
    </w:rPr>
  </w:style>
  <w:style w:type="character" w:customStyle="1" w:styleId="TytuZnak">
    <w:name w:val="Tytuł Znak"/>
    <w:basedOn w:val="Domylnaczcionkaakapitu"/>
    <w:link w:val="Tytu"/>
    <w:rsid w:val="006F0A89"/>
    <w:rPr>
      <w:rFonts w:ascii="Times New Roman" w:eastAsia="Times New Roman" w:hAnsi="Times New Roman" w:cs="Times New Roman"/>
      <w:b/>
      <w:sz w:val="36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semiHidden/>
    <w:rsid w:val="006F0A89"/>
    <w:pPr>
      <w:widowControl/>
      <w:kinsoku/>
    </w:pPr>
    <w:rPr>
      <w:rFonts w:eastAsia="Times New Roman"/>
      <w:sz w:val="28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F0A8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0210F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210FF"/>
    <w:rPr>
      <w:rFonts w:ascii="Times New Roman" w:eastAsiaTheme="minorEastAsia" w:hAnsi="Times New Roman" w:cs="Times New Roman"/>
      <w:sz w:val="16"/>
      <w:szCs w:val="16"/>
      <w:lang w:val="en-US"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14D4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14D41"/>
    <w:rPr>
      <w:rFonts w:ascii="Times New Roman" w:eastAsiaTheme="minorEastAsia" w:hAnsi="Times New Roman" w:cs="Times New Roman"/>
      <w:sz w:val="16"/>
      <w:szCs w:val="16"/>
      <w:lang w:val="en-US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9756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97565"/>
    <w:rPr>
      <w:rFonts w:ascii="Times New Roman" w:eastAsiaTheme="minorEastAsia" w:hAnsi="Times New Roman" w:cs="Times New Roman"/>
      <w:sz w:val="24"/>
      <w:szCs w:val="24"/>
      <w:lang w:val="en-US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975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97565"/>
    <w:rPr>
      <w:rFonts w:ascii="Times New Roman" w:eastAsiaTheme="minorEastAsia" w:hAnsi="Times New Roman" w:cs="Times New Roman"/>
      <w:sz w:val="24"/>
      <w:szCs w:val="24"/>
      <w:lang w:val="en-US" w:eastAsia="pl-PL"/>
    </w:rPr>
  </w:style>
  <w:style w:type="paragraph" w:styleId="Stopka">
    <w:name w:val="footer"/>
    <w:basedOn w:val="Normalny"/>
    <w:link w:val="StopkaZnak"/>
    <w:semiHidden/>
    <w:rsid w:val="003707E2"/>
    <w:pPr>
      <w:widowControl/>
      <w:tabs>
        <w:tab w:val="center" w:pos="4536"/>
        <w:tab w:val="right" w:pos="9072"/>
      </w:tabs>
      <w:kinsoku/>
    </w:pPr>
    <w:rPr>
      <w:rFonts w:eastAsia="Times New Roman"/>
      <w:sz w:val="20"/>
      <w:szCs w:val="20"/>
      <w:lang w:val="pl-PL"/>
    </w:rPr>
  </w:style>
  <w:style w:type="character" w:customStyle="1" w:styleId="StopkaZnak">
    <w:name w:val="Stopka Znak"/>
    <w:basedOn w:val="Domylnaczcionkaakapitu"/>
    <w:link w:val="Stopka"/>
    <w:semiHidden/>
    <w:rsid w:val="003707E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8E2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 1"/>
    <w:basedOn w:val="Normalny"/>
    <w:uiPriority w:val="99"/>
    <w:rsid w:val="00DA58E2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3">
    <w:name w:val="Style 3"/>
    <w:basedOn w:val="Normalny"/>
    <w:uiPriority w:val="99"/>
    <w:rsid w:val="00DA58E2"/>
    <w:pPr>
      <w:kinsoku/>
      <w:autoSpaceDE w:val="0"/>
      <w:autoSpaceDN w:val="0"/>
      <w:ind w:left="432" w:hanging="360"/>
    </w:pPr>
  </w:style>
  <w:style w:type="paragraph" w:customStyle="1" w:styleId="Style2">
    <w:name w:val="Style 2"/>
    <w:basedOn w:val="Normalny"/>
    <w:uiPriority w:val="99"/>
    <w:rsid w:val="00DA58E2"/>
    <w:pPr>
      <w:kinsoku/>
      <w:autoSpaceDE w:val="0"/>
      <w:autoSpaceDN w:val="0"/>
      <w:adjustRightInd w:val="0"/>
    </w:pPr>
  </w:style>
  <w:style w:type="character" w:customStyle="1" w:styleId="CharacterStyle2">
    <w:name w:val="Character Style 2"/>
    <w:uiPriority w:val="99"/>
    <w:rsid w:val="00DA58E2"/>
    <w:rPr>
      <w:sz w:val="20"/>
    </w:rPr>
  </w:style>
  <w:style w:type="character" w:customStyle="1" w:styleId="CharacterStyle1">
    <w:name w:val="Character Style 1"/>
    <w:uiPriority w:val="99"/>
    <w:rsid w:val="00DA58E2"/>
    <w:rPr>
      <w:sz w:val="24"/>
    </w:rPr>
  </w:style>
  <w:style w:type="paragraph" w:styleId="Bezodstpw">
    <w:name w:val="No Spacing"/>
    <w:uiPriority w:val="1"/>
    <w:qFormat/>
    <w:rsid w:val="00DA58E2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C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C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CB0"/>
    <w:rPr>
      <w:rFonts w:ascii="Times New Roman" w:eastAsiaTheme="minorEastAsia" w:hAnsi="Times New Roman" w:cs="Times New Roman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C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CB0"/>
    <w:rPr>
      <w:rFonts w:ascii="Times New Roman" w:eastAsiaTheme="minorEastAsia" w:hAnsi="Times New Roman" w:cs="Times New Roman"/>
      <w:b/>
      <w:bCs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5C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CB0"/>
    <w:rPr>
      <w:rFonts w:ascii="Tahoma" w:eastAsiaTheme="minorEastAsia" w:hAnsi="Tahoma" w:cs="Tahoma"/>
      <w:sz w:val="16"/>
      <w:szCs w:val="16"/>
      <w:lang w:val="en-US" w:eastAsia="pl-PL"/>
    </w:rPr>
  </w:style>
  <w:style w:type="paragraph" w:styleId="Akapitzlist">
    <w:name w:val="List Paragraph"/>
    <w:basedOn w:val="Normalny"/>
    <w:uiPriority w:val="34"/>
    <w:qFormat/>
    <w:rsid w:val="00ED6DD3"/>
    <w:pPr>
      <w:ind w:left="720"/>
      <w:contextualSpacing/>
    </w:pPr>
  </w:style>
  <w:style w:type="paragraph" w:styleId="Tytu">
    <w:name w:val="Title"/>
    <w:basedOn w:val="Normalny"/>
    <w:link w:val="TytuZnak"/>
    <w:qFormat/>
    <w:rsid w:val="006F0A89"/>
    <w:pPr>
      <w:widowControl/>
      <w:kinsoku/>
      <w:jc w:val="center"/>
    </w:pPr>
    <w:rPr>
      <w:rFonts w:eastAsia="Times New Roman"/>
      <w:b/>
      <w:sz w:val="36"/>
      <w:szCs w:val="20"/>
      <w:u w:val="single"/>
      <w:lang w:val="pl-PL"/>
    </w:rPr>
  </w:style>
  <w:style w:type="character" w:customStyle="1" w:styleId="TytuZnak">
    <w:name w:val="Tytuł Znak"/>
    <w:basedOn w:val="Domylnaczcionkaakapitu"/>
    <w:link w:val="Tytu"/>
    <w:rsid w:val="006F0A89"/>
    <w:rPr>
      <w:rFonts w:ascii="Times New Roman" w:eastAsia="Times New Roman" w:hAnsi="Times New Roman" w:cs="Times New Roman"/>
      <w:b/>
      <w:sz w:val="36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semiHidden/>
    <w:rsid w:val="006F0A89"/>
    <w:pPr>
      <w:widowControl/>
      <w:kinsoku/>
    </w:pPr>
    <w:rPr>
      <w:rFonts w:eastAsia="Times New Roman"/>
      <w:sz w:val="28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F0A8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0210F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210FF"/>
    <w:rPr>
      <w:rFonts w:ascii="Times New Roman" w:eastAsiaTheme="minorEastAsia" w:hAnsi="Times New Roman" w:cs="Times New Roman"/>
      <w:sz w:val="16"/>
      <w:szCs w:val="16"/>
      <w:lang w:val="en-US"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14D4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14D41"/>
    <w:rPr>
      <w:rFonts w:ascii="Times New Roman" w:eastAsiaTheme="minorEastAsia" w:hAnsi="Times New Roman" w:cs="Times New Roman"/>
      <w:sz w:val="16"/>
      <w:szCs w:val="16"/>
      <w:lang w:val="en-US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9756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97565"/>
    <w:rPr>
      <w:rFonts w:ascii="Times New Roman" w:eastAsiaTheme="minorEastAsia" w:hAnsi="Times New Roman" w:cs="Times New Roman"/>
      <w:sz w:val="24"/>
      <w:szCs w:val="24"/>
      <w:lang w:val="en-US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975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97565"/>
    <w:rPr>
      <w:rFonts w:ascii="Times New Roman" w:eastAsiaTheme="minorEastAsia" w:hAnsi="Times New Roman" w:cs="Times New Roman"/>
      <w:sz w:val="24"/>
      <w:szCs w:val="24"/>
      <w:lang w:val="en-US" w:eastAsia="pl-PL"/>
    </w:rPr>
  </w:style>
  <w:style w:type="paragraph" w:styleId="Stopka">
    <w:name w:val="footer"/>
    <w:basedOn w:val="Normalny"/>
    <w:link w:val="StopkaZnak"/>
    <w:semiHidden/>
    <w:rsid w:val="003707E2"/>
    <w:pPr>
      <w:widowControl/>
      <w:tabs>
        <w:tab w:val="center" w:pos="4536"/>
        <w:tab w:val="right" w:pos="9072"/>
      </w:tabs>
      <w:kinsoku/>
    </w:pPr>
    <w:rPr>
      <w:rFonts w:eastAsia="Times New Roman"/>
      <w:sz w:val="20"/>
      <w:szCs w:val="20"/>
      <w:lang w:val="pl-PL"/>
    </w:rPr>
  </w:style>
  <w:style w:type="character" w:customStyle="1" w:styleId="StopkaZnak">
    <w:name w:val="Stopka Znak"/>
    <w:basedOn w:val="Domylnaczcionkaakapitu"/>
    <w:link w:val="Stopka"/>
    <w:semiHidden/>
    <w:rsid w:val="003707E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810F3-E2A3-4377-9CBD-6DAD23C29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2131</Words>
  <Characters>12789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Śnieciński</dc:creator>
  <cp:lastModifiedBy>techniczny</cp:lastModifiedBy>
  <cp:revision>2</cp:revision>
  <cp:lastPrinted>2014-04-17T06:03:00Z</cp:lastPrinted>
  <dcterms:created xsi:type="dcterms:W3CDTF">2015-06-16T07:45:00Z</dcterms:created>
  <dcterms:modified xsi:type="dcterms:W3CDTF">2015-06-16T07:45:00Z</dcterms:modified>
</cp:coreProperties>
</file>