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007B" w14:textId="77777777" w:rsidR="0029642B" w:rsidRDefault="0029642B" w:rsidP="00322B07">
      <w:pPr>
        <w:spacing w:after="0"/>
        <w:jc w:val="both"/>
      </w:pPr>
      <w:r>
        <w:t xml:space="preserve">Odpowiedzi na pytania dotyczące </w:t>
      </w:r>
      <w:r w:rsidR="0070324F">
        <w:t>zapytania ofertowego dotyczącego</w:t>
      </w:r>
      <w:r w:rsidR="0070324F" w:rsidRPr="0070324F">
        <w:t xml:space="preserve"> </w:t>
      </w:r>
      <w:r w:rsidR="0070324F" w:rsidRPr="0070324F">
        <w:rPr>
          <w:b/>
          <w:bCs/>
        </w:rPr>
        <w:t>Opracowanie audytu energetycznego dla budynku C Instytutu Matki i Dziecka wraz z planowaną rozbudową i przebudową oraz przygotowanie dokumentacji aplikacyjnej wraz z usługą doradztwa zgodnie z wymogami konkursowymi Program priorytetowy RPOWM 2014-2020 – Działanie 4.2 Efektywność energetyczna, Termomodernizacja budynków użyteczności publicznej (Nabór nr RPMA.04.02.00-IP.01-14-104/20).</w:t>
      </w:r>
    </w:p>
    <w:p w14:paraId="24D1740F" w14:textId="77777777" w:rsidR="0029642B" w:rsidRDefault="0029642B" w:rsidP="00322B07">
      <w:pPr>
        <w:spacing w:after="0"/>
        <w:jc w:val="both"/>
      </w:pPr>
    </w:p>
    <w:p w14:paraId="125E2337" w14:textId="77777777" w:rsidR="0029642B" w:rsidRDefault="0029642B" w:rsidP="00322B07">
      <w:pPr>
        <w:spacing w:after="0"/>
        <w:jc w:val="both"/>
      </w:pPr>
      <w:r>
        <w:t>1.</w:t>
      </w:r>
      <w:r>
        <w:tab/>
        <w:t xml:space="preserve">Daty  wykonania audytu oraz dokumentacji, jak również minimalny wzrost efektywności energetycznej są inne w opisie przedmiotu zamówienia i umowie, proszę o podanie, które są właściwe? </w:t>
      </w:r>
    </w:p>
    <w:p w14:paraId="4079BE8F" w14:textId="77777777" w:rsidR="0029642B" w:rsidRDefault="002627E5" w:rsidP="00322B07">
      <w:pPr>
        <w:spacing w:after="0"/>
        <w:jc w:val="both"/>
      </w:pPr>
      <w:r w:rsidRPr="002627E5">
        <w:rPr>
          <w:b/>
          <w:bCs/>
        </w:rPr>
        <w:t>Odpowiedź:</w:t>
      </w:r>
      <w:r w:rsidR="0029642B">
        <w:t xml:space="preserve"> W załączeniu Umowa, w której wartości zostały zmodyfikowane zgodnie z OPZ.</w:t>
      </w:r>
    </w:p>
    <w:p w14:paraId="19905C07" w14:textId="77777777" w:rsidR="002627E5" w:rsidRDefault="002627E5" w:rsidP="00322B07">
      <w:pPr>
        <w:spacing w:after="0"/>
        <w:jc w:val="both"/>
      </w:pPr>
    </w:p>
    <w:p w14:paraId="5227377B" w14:textId="77777777" w:rsidR="0029642B" w:rsidRDefault="0029642B" w:rsidP="00322B07">
      <w:pPr>
        <w:spacing w:after="0"/>
        <w:jc w:val="both"/>
      </w:pPr>
      <w:r>
        <w:t>2.</w:t>
      </w:r>
      <w:r>
        <w:tab/>
        <w:t>W załączniku nr. jeden – zakres realizacji audytu jest następujący zapis :</w:t>
      </w:r>
    </w:p>
    <w:p w14:paraId="458859B4" w14:textId="77777777" w:rsidR="0029642B" w:rsidRDefault="0029642B" w:rsidP="00322B07">
      <w:pPr>
        <w:spacing w:after="0"/>
        <w:jc w:val="both"/>
      </w:pPr>
      <w:r>
        <w:t>Wykonawca zobowiązuje się do wykonania audytów, o których mowa powyżej zgodnie z wymogami i wytycznymi określonymi w obwiązujących przepisach prawa Ustawa z dnia 20.05.2016r. o efektywności energetycznej (tj. Dz. U. z 2019r., poz. 545 ze zm.) wraz z innymi przepisami wykonawczymi do Ustawy zwanych dalej „Ustawą", Rozporządzeniem Ministra Energii z dnia 5 października 2017r. w sprawie szczegółowego zakresu i sposobu sporządzania audytu efektywności energetycznej oraz metod obliczania oszczędności energii, Rozporządzeniem Ministra Infrastruktury i Rozwoju z dnia 3 września 2015r. zmieniające rozporządzenie w sprawie szczegółowego zakresu i form audytu energetycznego oraz części audytu remontowego, wzorów kart audytów, a także algorytmu oceny opłacalności przedsięwzięcia termomodernizacyjnego.,</w:t>
      </w:r>
    </w:p>
    <w:p w14:paraId="1AE61713" w14:textId="77777777" w:rsidR="0029642B" w:rsidRDefault="0029642B" w:rsidP="00322B07">
      <w:pPr>
        <w:spacing w:after="0"/>
        <w:jc w:val="both"/>
      </w:pPr>
      <w:r>
        <w:t>a w umowie:</w:t>
      </w:r>
    </w:p>
    <w:p w14:paraId="080FEEBA" w14:textId="77777777" w:rsidR="0029642B" w:rsidRDefault="0029642B" w:rsidP="00322B07">
      <w:pPr>
        <w:spacing w:after="0"/>
        <w:jc w:val="both"/>
      </w:pPr>
      <w:r>
        <w:t xml:space="preserve">Audyt powinien spełniać wymogi normy PN-EN ISO 50001:2012 oraz normy PN-EN 1647. </w:t>
      </w:r>
    </w:p>
    <w:p w14:paraId="6645F93C" w14:textId="77777777" w:rsidR="0029642B" w:rsidRDefault="002627E5" w:rsidP="00322B07">
      <w:pPr>
        <w:spacing w:after="0"/>
        <w:jc w:val="both"/>
      </w:pPr>
      <w:r w:rsidRPr="002627E5">
        <w:rPr>
          <w:b/>
          <w:bCs/>
        </w:rPr>
        <w:t>Odpowiedź:</w:t>
      </w:r>
      <w:r w:rsidR="0029642B">
        <w:t xml:space="preserve"> Zapis ujednolicono zgodnie z OPZ.</w:t>
      </w:r>
    </w:p>
    <w:p w14:paraId="25775E52" w14:textId="77777777" w:rsidR="002627E5" w:rsidRDefault="002627E5" w:rsidP="00322B07">
      <w:pPr>
        <w:spacing w:after="0"/>
        <w:jc w:val="both"/>
      </w:pPr>
    </w:p>
    <w:p w14:paraId="6F6A3C5D" w14:textId="77777777" w:rsidR="0029642B" w:rsidRDefault="0029642B" w:rsidP="00322B07">
      <w:pPr>
        <w:spacing w:after="0"/>
        <w:jc w:val="both"/>
      </w:pPr>
      <w:r>
        <w:t>3.</w:t>
      </w:r>
      <w:r>
        <w:tab/>
        <w:t>Jakie dokumenty należy przygotować oprócz wniosku?</w:t>
      </w:r>
    </w:p>
    <w:p w14:paraId="599AAE0D" w14:textId="77777777" w:rsidR="0029642B" w:rsidRDefault="002627E5" w:rsidP="00322B07">
      <w:pPr>
        <w:spacing w:after="0"/>
        <w:jc w:val="both"/>
      </w:pPr>
      <w:r w:rsidRPr="002627E5">
        <w:rPr>
          <w:b/>
          <w:bCs/>
        </w:rPr>
        <w:t>Odpowiedź:</w:t>
      </w:r>
      <w:r>
        <w:rPr>
          <w:b/>
          <w:bCs/>
        </w:rPr>
        <w:t xml:space="preserve"> </w:t>
      </w:r>
      <w:r w:rsidR="0029642B">
        <w:t xml:space="preserve">Niezbędne do złożenia wniosku o dofinansowanie, zgodnie z wytycznymi instytucji wdrażającej. </w:t>
      </w:r>
    </w:p>
    <w:p w14:paraId="1E1402B7" w14:textId="77777777" w:rsidR="002627E5" w:rsidRDefault="002627E5" w:rsidP="00322B07">
      <w:pPr>
        <w:spacing w:after="0"/>
        <w:jc w:val="both"/>
      </w:pPr>
    </w:p>
    <w:p w14:paraId="00B8DFBB" w14:textId="77777777" w:rsidR="0029642B" w:rsidRDefault="0029642B" w:rsidP="00322B07">
      <w:pPr>
        <w:spacing w:after="0"/>
        <w:jc w:val="both"/>
      </w:pPr>
      <w:r>
        <w:t>4.</w:t>
      </w:r>
      <w:r>
        <w:tab/>
        <w:t>Czy posiadacie Państwo studium wykonalności?</w:t>
      </w:r>
    </w:p>
    <w:p w14:paraId="4F6BB3B8" w14:textId="77777777" w:rsidR="0029642B" w:rsidRDefault="002627E5" w:rsidP="00322B07">
      <w:pPr>
        <w:spacing w:after="0"/>
        <w:jc w:val="both"/>
      </w:pPr>
      <w:r w:rsidRPr="002627E5">
        <w:rPr>
          <w:b/>
          <w:bCs/>
        </w:rPr>
        <w:t>Odpowiedź:</w:t>
      </w:r>
      <w:r w:rsidR="0029642B">
        <w:t xml:space="preserve"> Zamawiający nie posiada studium wykonalności, studium jest jedną ze składowych przedmiotu zamówienia.</w:t>
      </w:r>
    </w:p>
    <w:p w14:paraId="71DA68D1" w14:textId="77777777" w:rsidR="002627E5" w:rsidRDefault="002627E5" w:rsidP="00322B07">
      <w:pPr>
        <w:spacing w:after="0"/>
        <w:jc w:val="both"/>
      </w:pPr>
    </w:p>
    <w:p w14:paraId="62F41076" w14:textId="77777777" w:rsidR="0029642B" w:rsidRDefault="0029642B" w:rsidP="00322B07">
      <w:pPr>
        <w:spacing w:after="0"/>
        <w:jc w:val="both"/>
      </w:pPr>
      <w:r>
        <w:t>5.</w:t>
      </w:r>
      <w:r>
        <w:tab/>
        <w:t>Co oznacza pomoc w skompletowaniu dokumentów?</w:t>
      </w:r>
    </w:p>
    <w:p w14:paraId="4828667E" w14:textId="77777777" w:rsidR="0029642B" w:rsidRDefault="002627E5" w:rsidP="00322B07">
      <w:pPr>
        <w:spacing w:after="0"/>
        <w:jc w:val="both"/>
      </w:pPr>
      <w:r w:rsidRPr="002627E5">
        <w:rPr>
          <w:b/>
          <w:bCs/>
        </w:rPr>
        <w:t>Odpowiedź:</w:t>
      </w:r>
      <w:r w:rsidR="0029642B">
        <w:t xml:space="preserve"> Należy przygotować dokumenty wg Załączników oraz skompletować wszystkie dokumenty i złożyć wniosek.</w:t>
      </w:r>
    </w:p>
    <w:p w14:paraId="50F0D1A1" w14:textId="77777777" w:rsidR="002627E5" w:rsidRDefault="002627E5" w:rsidP="00322B07">
      <w:pPr>
        <w:spacing w:after="0"/>
        <w:jc w:val="both"/>
      </w:pPr>
    </w:p>
    <w:p w14:paraId="41A6EFDF" w14:textId="77777777" w:rsidR="0029642B" w:rsidRDefault="0029642B" w:rsidP="00322B07">
      <w:pPr>
        <w:spacing w:after="0"/>
        <w:jc w:val="both"/>
      </w:pPr>
      <w:r>
        <w:t>Uzupełnienia dotyczące Umowy:</w:t>
      </w:r>
    </w:p>
    <w:p w14:paraId="3C4D0472" w14:textId="77777777" w:rsidR="002627E5" w:rsidRDefault="002627E5" w:rsidP="00322B07">
      <w:pPr>
        <w:spacing w:after="0"/>
        <w:jc w:val="both"/>
      </w:pPr>
    </w:p>
    <w:p w14:paraId="71B0595C" w14:textId="77777777" w:rsidR="002627E5" w:rsidRDefault="0029642B" w:rsidP="00322B07">
      <w:pPr>
        <w:spacing w:after="0"/>
        <w:jc w:val="both"/>
      </w:pPr>
      <w:r>
        <w:t xml:space="preserve">§1 ust. 6 – </w:t>
      </w:r>
      <w:r w:rsidR="002627E5" w:rsidRPr="002627E5">
        <w:t xml:space="preserve">Prośba o doprecyzowanie kryteriów. Nie wszystkie będą obowiązkowe do spełnienia. Wnioskodawca nie musi zdecydować się również na niektóre kryteria </w:t>
      </w:r>
      <w:r w:rsidR="00A556D2">
        <w:t>.</w:t>
      </w:r>
    </w:p>
    <w:p w14:paraId="1561175C" w14:textId="77777777" w:rsidR="0029642B" w:rsidRDefault="002627E5" w:rsidP="00322B07">
      <w:pPr>
        <w:spacing w:after="0"/>
        <w:jc w:val="both"/>
      </w:pPr>
      <w:r w:rsidRPr="002627E5">
        <w:rPr>
          <w:b/>
          <w:bCs/>
        </w:rPr>
        <w:t>Odpowiedź:</w:t>
      </w:r>
      <w:r>
        <w:t xml:space="preserve"> </w:t>
      </w:r>
      <w:r w:rsidR="0029642B">
        <w:t>Chodzi o kryteria, które są niezbędne do złożenia wniosku o dofinansowanie, zgodnie z wytycznymi instytucji wdrażającej</w:t>
      </w:r>
      <w:r w:rsidR="00A556D2">
        <w:t>.</w:t>
      </w:r>
    </w:p>
    <w:p w14:paraId="48C9DE7E" w14:textId="77777777" w:rsidR="002627E5" w:rsidRDefault="002627E5" w:rsidP="00322B07">
      <w:pPr>
        <w:spacing w:after="0"/>
        <w:jc w:val="both"/>
      </w:pPr>
    </w:p>
    <w:p w14:paraId="036958DA" w14:textId="77777777" w:rsidR="0029642B" w:rsidRDefault="0029642B" w:rsidP="00322B07">
      <w:pPr>
        <w:spacing w:after="0"/>
        <w:jc w:val="both"/>
      </w:pPr>
      <w:r>
        <w:t>§3 ust. 2 – doprecyzowanie zapisu dokumentacja aplikacyjna</w:t>
      </w:r>
      <w:r w:rsidR="002627E5">
        <w:t>.</w:t>
      </w:r>
    </w:p>
    <w:p w14:paraId="7B8244D6" w14:textId="77777777" w:rsidR="002627E5" w:rsidRDefault="0029642B" w:rsidP="00322B07">
      <w:pPr>
        <w:spacing w:after="0"/>
        <w:jc w:val="both"/>
      </w:pPr>
      <w:r w:rsidRPr="0029642B">
        <w:rPr>
          <w:b/>
          <w:bCs/>
        </w:rPr>
        <w:t>Odpowiedź:</w:t>
      </w:r>
      <w:r>
        <w:t xml:space="preserve"> Należy dostarczyć całą dokumentację aplikacyjną w wersji elektronicznej i papierowej</w:t>
      </w:r>
      <w:r w:rsidR="00A556D2">
        <w:t>.</w:t>
      </w:r>
    </w:p>
    <w:p w14:paraId="4F97B4EF" w14:textId="77777777" w:rsidR="002627E5" w:rsidRDefault="002627E5" w:rsidP="00322B07">
      <w:pPr>
        <w:spacing w:after="0"/>
        <w:jc w:val="both"/>
      </w:pPr>
    </w:p>
    <w:p w14:paraId="0A0523F2" w14:textId="77777777" w:rsidR="002627E5" w:rsidRDefault="0029642B" w:rsidP="00322B07">
      <w:pPr>
        <w:spacing w:after="0"/>
        <w:jc w:val="both"/>
      </w:pPr>
      <w:r>
        <w:t>§3 ust. 8 – Wykonawca zobowiązuje się do udzielenia odpowiedzi i uzupełnień merytorycznych – Proszę o doprecyzowanie, pytania mogą dotyczyć np. dokumentacji budowlanej/projektowej</w:t>
      </w:r>
      <w:r w:rsidR="002627E5">
        <w:t>.</w:t>
      </w:r>
    </w:p>
    <w:p w14:paraId="0240BCB5" w14:textId="77777777" w:rsidR="0029642B" w:rsidRDefault="0029642B" w:rsidP="00322B07">
      <w:pPr>
        <w:spacing w:after="0"/>
        <w:jc w:val="both"/>
      </w:pPr>
      <w:r w:rsidRPr="0029642B">
        <w:rPr>
          <w:b/>
          <w:bCs/>
        </w:rPr>
        <w:lastRenderedPageBreak/>
        <w:t>Odpowiedź</w:t>
      </w:r>
      <w:r>
        <w:t>: Udzielanie odpowiedzi i uzupełnień merytorycznych w zakresie dokumentów przygotowanych przez Wykonawcę.</w:t>
      </w:r>
    </w:p>
    <w:p w14:paraId="08940B4D" w14:textId="77777777" w:rsidR="0029642B" w:rsidRDefault="0029642B" w:rsidP="00322B07">
      <w:pPr>
        <w:spacing w:after="0"/>
        <w:jc w:val="both"/>
      </w:pPr>
    </w:p>
    <w:p w14:paraId="32824E82" w14:textId="77777777" w:rsidR="002627E5" w:rsidRDefault="0029642B" w:rsidP="00322B07">
      <w:pPr>
        <w:spacing w:after="0"/>
        <w:jc w:val="both"/>
      </w:pPr>
      <w:r>
        <w:t xml:space="preserve">§3 ust. 9 – </w:t>
      </w:r>
      <w:r w:rsidR="002627E5">
        <w:t>Proszę o doprecyzowanie wyrażenia „wada istotna”.</w:t>
      </w:r>
    </w:p>
    <w:p w14:paraId="4C0AB146" w14:textId="77777777" w:rsidR="0029642B" w:rsidRDefault="002627E5" w:rsidP="00322B07">
      <w:pPr>
        <w:spacing w:after="0"/>
        <w:jc w:val="both"/>
      </w:pPr>
      <w:r w:rsidRPr="002627E5">
        <w:rPr>
          <w:b/>
          <w:bCs/>
        </w:rPr>
        <w:t>Odpowiedź:</w:t>
      </w:r>
      <w:r>
        <w:rPr>
          <w:b/>
          <w:bCs/>
        </w:rPr>
        <w:t xml:space="preserve"> </w:t>
      </w:r>
      <w:r w:rsidR="0029642B">
        <w:t>Poprzez wadę istotną należy rozumieć, istnienie takiej wady, która uniemożliwia Zamawiającemu wykorzystanie audytu zgodnie z jego przeznaczeniem, a m. in. wada polegająca na niezgodności audytu z obowiązującymi przepisami i normami, błędach w założeniach i wyliczeniach szczegółowych mających wpływ zarówno na bilans energetyczny, jak i na sformułowanie wniosków i zaleceń końcowych.</w:t>
      </w:r>
    </w:p>
    <w:p w14:paraId="513FB623" w14:textId="77777777" w:rsidR="0029642B" w:rsidRDefault="0029642B" w:rsidP="00322B07">
      <w:pPr>
        <w:spacing w:after="0"/>
        <w:jc w:val="both"/>
      </w:pPr>
    </w:p>
    <w:p w14:paraId="143B4DDC" w14:textId="77777777" w:rsidR="002627E5" w:rsidRDefault="0029642B" w:rsidP="00322B07">
      <w:pPr>
        <w:spacing w:after="0"/>
        <w:jc w:val="both"/>
      </w:pPr>
      <w:r>
        <w:t>§3 ust. 10 – komentarz</w:t>
      </w:r>
      <w:r w:rsidR="002627E5">
        <w:t xml:space="preserve"> oferenta</w:t>
      </w:r>
      <w:r>
        <w:t>: „Odbiór audytu, jak najbardziej może odbyć się poprzez protokół. Wniosek będzie składany elektronicznie, wiec potwierdzeniem będzie informacja o jego przyjęciu/zarejestrowaniu”</w:t>
      </w:r>
      <w:r w:rsidR="00A556D2">
        <w:t>.</w:t>
      </w:r>
    </w:p>
    <w:p w14:paraId="4226AF0A" w14:textId="77777777" w:rsidR="0029642B" w:rsidRDefault="002627E5" w:rsidP="00322B07">
      <w:pPr>
        <w:spacing w:after="0"/>
        <w:jc w:val="both"/>
      </w:pPr>
      <w:r w:rsidRPr="002627E5">
        <w:rPr>
          <w:b/>
          <w:bCs/>
        </w:rPr>
        <w:t>Odpowiedź:</w:t>
      </w:r>
      <w:r>
        <w:rPr>
          <w:b/>
          <w:bCs/>
        </w:rPr>
        <w:t xml:space="preserve"> </w:t>
      </w:r>
      <w:r w:rsidR="0029642B">
        <w:t>W protokole zapisane będzie, że wniosek został złożony elektronicznie a zgodnie z §1 ust. 5 odbiór przedmiotu umowy nastąpi po pozytywnym zakończeniu oceny merytorycznej wniosków, dokonanym przez ekspertów wyznaczonych przez NFOŚiGW/Instytucji Wdrażającej/Pośredniczącej więc ta informacja zawarta będzie w protokole.</w:t>
      </w:r>
    </w:p>
    <w:p w14:paraId="6115DC5C" w14:textId="77777777" w:rsidR="0029642B" w:rsidRDefault="0029642B" w:rsidP="00322B07">
      <w:pPr>
        <w:spacing w:after="0"/>
        <w:jc w:val="both"/>
      </w:pPr>
    </w:p>
    <w:p w14:paraId="1EB3AB70" w14:textId="77777777" w:rsidR="00C00FC2" w:rsidRDefault="0029642B" w:rsidP="00322B07">
      <w:pPr>
        <w:spacing w:after="0"/>
        <w:jc w:val="both"/>
      </w:pPr>
      <w:r>
        <w:t>§6 Dokumentacja określona w § 1 powinna być zaopatrzona w wykaz opracowań</w:t>
      </w:r>
      <w:r w:rsidR="00C00FC2">
        <w:t>. Proszę o doprecyzowanie zapisu.</w:t>
      </w:r>
      <w:r>
        <w:t xml:space="preserve"> </w:t>
      </w:r>
    </w:p>
    <w:p w14:paraId="6DC49E62" w14:textId="77777777" w:rsidR="0029642B" w:rsidRDefault="00C00FC2" w:rsidP="00322B07">
      <w:pPr>
        <w:spacing w:after="0"/>
        <w:jc w:val="both"/>
      </w:pPr>
      <w:r w:rsidRPr="002627E5">
        <w:rPr>
          <w:b/>
          <w:bCs/>
        </w:rPr>
        <w:t>Odpowiedź:</w:t>
      </w:r>
      <w:r>
        <w:rPr>
          <w:b/>
          <w:bCs/>
        </w:rPr>
        <w:t xml:space="preserve"> </w:t>
      </w:r>
      <w:r w:rsidR="0029642B">
        <w:t>Wykaz zawierający informację jakie, w ramach zlecenia zostały przygotowane dokumenty i przekazane do Zamawiającego tj. spis treści przekazywanych dokumentów, w celu łatwiejszej identyfikacji i weryfikacji poszczególnych składowych zlecenia.</w:t>
      </w:r>
    </w:p>
    <w:p w14:paraId="2AFD065F" w14:textId="77777777" w:rsidR="0029642B" w:rsidRDefault="0029642B" w:rsidP="00322B07">
      <w:pPr>
        <w:spacing w:after="0"/>
        <w:jc w:val="both"/>
      </w:pPr>
    </w:p>
    <w:p w14:paraId="47EA2C39" w14:textId="77777777" w:rsidR="00C00FC2" w:rsidRDefault="0029642B" w:rsidP="00322B07">
      <w:pPr>
        <w:spacing w:after="0"/>
        <w:jc w:val="both"/>
      </w:pPr>
      <w:r>
        <w:t>§6 pisemne oświadczenie Wykonawcy, że jest wykonana zgodnie z umową, obowiązującymi przepisami prawnymi oraz normami i że zostaje wydana w stanie kompletnym z punktu widzenia celu, któremu ma służyć</w:t>
      </w:r>
      <w:r w:rsidR="00C00FC2">
        <w:t>.</w:t>
      </w:r>
      <w:r w:rsidR="00C00FC2" w:rsidRPr="00C00FC2">
        <w:t xml:space="preserve"> </w:t>
      </w:r>
      <w:r w:rsidR="00C00FC2">
        <w:t xml:space="preserve">Czy zostanie przygotowane oświadczenie do protokołu odbioru audytu? </w:t>
      </w:r>
      <w:r>
        <w:t xml:space="preserve"> </w:t>
      </w:r>
    </w:p>
    <w:p w14:paraId="7DAF6C02" w14:textId="77777777" w:rsidR="0029642B" w:rsidRDefault="00C00FC2" w:rsidP="00322B07">
      <w:pPr>
        <w:spacing w:after="0"/>
        <w:jc w:val="both"/>
      </w:pPr>
      <w:r w:rsidRPr="002627E5">
        <w:rPr>
          <w:b/>
          <w:bCs/>
        </w:rPr>
        <w:t>Odpowiedź:</w:t>
      </w:r>
      <w:r>
        <w:rPr>
          <w:b/>
          <w:bCs/>
        </w:rPr>
        <w:t xml:space="preserve"> </w:t>
      </w:r>
      <w:r w:rsidR="0029642B">
        <w:t>Wykonawca przygotuje</w:t>
      </w:r>
      <w:r>
        <w:t xml:space="preserve"> takie</w:t>
      </w:r>
      <w:r w:rsidR="0029642B">
        <w:t xml:space="preserve"> oświadczenie. </w:t>
      </w:r>
    </w:p>
    <w:p w14:paraId="4DCF78BE" w14:textId="77777777" w:rsidR="0029642B" w:rsidRDefault="0029642B" w:rsidP="00322B07">
      <w:pPr>
        <w:spacing w:after="0"/>
        <w:jc w:val="both"/>
      </w:pPr>
    </w:p>
    <w:p w14:paraId="2B580025" w14:textId="77777777" w:rsidR="00201C0D" w:rsidRDefault="0029642B" w:rsidP="00322B07">
      <w:pPr>
        <w:spacing w:after="0"/>
        <w:jc w:val="both"/>
      </w:pPr>
      <w:r>
        <w:t>§7 ust. 5 pkt 2) za opracowanie wniosku o dofinansowanie – ………………………… zł brutto - na podstawie potwierdzenia o przekazaniu dokumentacji aplikacyjnej projektu w wersji papierowej i elektronicznej do Instytucji Zarządzającej, zgodnie z terminami podanymi w ogłoszeniu o konkursie</w:t>
      </w:r>
      <w:r w:rsidR="00201C0D">
        <w:t>.</w:t>
      </w:r>
      <w:r>
        <w:t xml:space="preserve"> </w:t>
      </w:r>
      <w:r w:rsidR="00201C0D">
        <w:t>K</w:t>
      </w:r>
      <w:r>
        <w:t>omentarz: Wniosek będzie składany w wersji elektronicznej</w:t>
      </w:r>
      <w:r w:rsidR="00201C0D">
        <w:t>.</w:t>
      </w:r>
    </w:p>
    <w:p w14:paraId="6A0A4D3A" w14:textId="77777777" w:rsidR="0029642B" w:rsidRDefault="00201C0D" w:rsidP="00322B07">
      <w:pPr>
        <w:spacing w:after="0"/>
        <w:jc w:val="both"/>
      </w:pPr>
      <w:r w:rsidRPr="002627E5">
        <w:rPr>
          <w:b/>
          <w:bCs/>
        </w:rPr>
        <w:t>Odpowiedź:</w:t>
      </w:r>
      <w:r w:rsidRPr="00201C0D">
        <w:t xml:space="preserve"> Wniosek n</w:t>
      </w:r>
      <w:r w:rsidR="0029642B" w:rsidRPr="00201C0D">
        <w:t>ależy</w:t>
      </w:r>
      <w:r w:rsidR="0029642B">
        <w:t xml:space="preserve"> wydrukować</w:t>
      </w:r>
      <w:r>
        <w:t xml:space="preserve"> i</w:t>
      </w:r>
      <w:r w:rsidR="0029642B">
        <w:t xml:space="preserve"> przedłożyć do Instytutu.</w:t>
      </w:r>
    </w:p>
    <w:p w14:paraId="28419658" w14:textId="77777777" w:rsidR="00201C0D" w:rsidRDefault="00201C0D" w:rsidP="00322B07">
      <w:pPr>
        <w:spacing w:after="0"/>
        <w:jc w:val="both"/>
      </w:pPr>
    </w:p>
    <w:p w14:paraId="77317380" w14:textId="77777777" w:rsidR="00201C0D" w:rsidRDefault="0029642B" w:rsidP="00322B07">
      <w:pPr>
        <w:spacing w:after="0"/>
        <w:jc w:val="both"/>
      </w:pPr>
      <w:r>
        <w:t xml:space="preserve">§8 ust. 1 </w:t>
      </w:r>
      <w:r w:rsidR="00201C0D" w:rsidRPr="00201C0D">
        <w:t>Odbiór audytu może zostać odebrany protokolarnie</w:t>
      </w:r>
      <w:r w:rsidR="00201C0D">
        <w:t xml:space="preserve"> </w:t>
      </w:r>
      <w:r w:rsidR="00201C0D" w:rsidRPr="00201C0D">
        <w:t xml:space="preserve">Wniosek będzie złożony elektronicznie, a potwierdzeniem będzie jego </w:t>
      </w:r>
      <w:r w:rsidR="00A556D2" w:rsidRPr="00201C0D">
        <w:t>przyjęcie</w:t>
      </w:r>
      <w:r w:rsidR="00201C0D" w:rsidRPr="00201C0D">
        <w:t>/zarejestrowanie w systemie</w:t>
      </w:r>
      <w:r w:rsidR="00A556D2">
        <w:t>.</w:t>
      </w:r>
    </w:p>
    <w:p w14:paraId="3F28E4EB" w14:textId="77777777" w:rsidR="00A556D2" w:rsidRDefault="00A556D2" w:rsidP="00322B07">
      <w:pPr>
        <w:spacing w:after="0"/>
        <w:jc w:val="both"/>
      </w:pPr>
      <w:r w:rsidRPr="002627E5">
        <w:rPr>
          <w:b/>
          <w:bCs/>
        </w:rPr>
        <w:t>Odpowiedź:</w:t>
      </w:r>
      <w:r>
        <w:rPr>
          <w:b/>
          <w:bCs/>
        </w:rPr>
        <w:t xml:space="preserve"> </w:t>
      </w:r>
      <w:r>
        <w:t>W protokole zapisane będzie, że wniosek został złożony elektronicznie a zgodnie z §1 ust. 5 odbiór przedmiotu umowy nastąpi po pozytywnym zakończeniu oceny merytorycznej wniosków, dokonanym przez ekspertów wyznaczonych przez NFOŚiGW/Instytucji Wdrażającej/Pośredniczącej więc ta informacja zawarta będzie w protokole.</w:t>
      </w:r>
    </w:p>
    <w:p w14:paraId="1EE2E91C" w14:textId="77777777" w:rsidR="00A556D2" w:rsidRPr="00201C0D" w:rsidRDefault="00A556D2" w:rsidP="00322B07">
      <w:pPr>
        <w:spacing w:after="0"/>
        <w:jc w:val="both"/>
      </w:pPr>
    </w:p>
    <w:p w14:paraId="02159391" w14:textId="77777777" w:rsidR="001B3BDD" w:rsidRDefault="007F01BC" w:rsidP="00322B07">
      <w:pPr>
        <w:spacing w:after="0"/>
        <w:jc w:val="both"/>
      </w:pPr>
      <w:r w:rsidRPr="007F01BC">
        <w:t>W nawiązaniu do punktu 2.2 Opisu przedmiotu zamówienia, czy widzą Państwo możliwość udostępnienia dokumentacji technicznej obiektu, rzutów koncepcyjnych rozbudowy i przebudowy drogą elektroniczną i zrezygnowanie z obowiązku przeprowadzenia wizji lokalnej?</w:t>
      </w:r>
    </w:p>
    <w:p w14:paraId="10CAE497" w14:textId="77777777" w:rsidR="007F01BC" w:rsidRDefault="007F01BC" w:rsidP="00322B07">
      <w:pPr>
        <w:spacing w:after="0"/>
        <w:jc w:val="both"/>
      </w:pPr>
      <w:r w:rsidRPr="007F01BC">
        <w:rPr>
          <w:b/>
          <w:bCs/>
        </w:rPr>
        <w:t>Odpowiedź:</w:t>
      </w:r>
      <w:r>
        <w:t xml:space="preserve"> Należy przeprowadzić wizję lokalną.</w:t>
      </w:r>
    </w:p>
    <w:p w14:paraId="52B03033" w14:textId="77777777" w:rsidR="007F01BC" w:rsidRDefault="007F01BC" w:rsidP="00322B07">
      <w:pPr>
        <w:spacing w:after="0"/>
        <w:jc w:val="both"/>
      </w:pPr>
    </w:p>
    <w:p w14:paraId="4C35FFF9" w14:textId="77777777" w:rsidR="007F01BC" w:rsidRDefault="007F01BC" w:rsidP="00322B07">
      <w:pPr>
        <w:spacing w:after="0"/>
        <w:jc w:val="both"/>
      </w:pPr>
      <w:r w:rsidRPr="007F01BC">
        <w:lastRenderedPageBreak/>
        <w:t>Czy posiadają Państwo pozwolenie na budowę, zgłoszenie budowy lub wykonania robót budowlanych dla planowanych przedsięwzięć?</w:t>
      </w:r>
    </w:p>
    <w:p w14:paraId="4EA9DF6E" w14:textId="77777777" w:rsidR="007F01BC" w:rsidRPr="007F01BC" w:rsidRDefault="007F01BC" w:rsidP="00322B07">
      <w:pPr>
        <w:spacing w:after="0"/>
        <w:jc w:val="both"/>
      </w:pPr>
      <w:r w:rsidRPr="007F01BC">
        <w:rPr>
          <w:b/>
          <w:bCs/>
        </w:rPr>
        <w:t>Odpowiedź:</w:t>
      </w:r>
      <w:r>
        <w:t xml:space="preserve"> Zamawiający złożył wniosek o wydanie decyzji o ustaleniu lokalizacji inwestycji celu publicznego.</w:t>
      </w:r>
    </w:p>
    <w:p w14:paraId="65ED4EFB" w14:textId="77777777" w:rsidR="007F01BC" w:rsidRDefault="007F01BC" w:rsidP="00322B07">
      <w:pPr>
        <w:spacing w:after="0"/>
        <w:jc w:val="both"/>
      </w:pPr>
    </w:p>
    <w:p w14:paraId="5BFBF316" w14:textId="77777777" w:rsidR="007F01BC" w:rsidRDefault="007F01BC" w:rsidP="00322B07">
      <w:pPr>
        <w:spacing w:after="0"/>
        <w:jc w:val="both"/>
      </w:pPr>
      <w:r w:rsidRPr="007F01BC">
        <w:t>Czy podczas wykonywania audytu energetycznego widzą Państwo możliwość oddelegowania pracownika do wykonania koniecznej dokumentacji fotograficznej elementów zewnętrznych i wewnętrznych audytowanego budynku, jak również inwentaryzacji np. punktów świetlnych wewnątrz i na zewnątrz obiektu w przypadku takiej konieczności?</w:t>
      </w:r>
    </w:p>
    <w:p w14:paraId="6BA96F27" w14:textId="77777777" w:rsidR="007F01BC" w:rsidRDefault="007F01BC" w:rsidP="00322B07">
      <w:pPr>
        <w:spacing w:after="0"/>
        <w:jc w:val="both"/>
      </w:pPr>
      <w:r w:rsidRPr="007F01BC">
        <w:rPr>
          <w:b/>
          <w:bCs/>
        </w:rPr>
        <w:t>Odpowiedź:</w:t>
      </w:r>
      <w:r>
        <w:rPr>
          <w:b/>
          <w:bCs/>
        </w:rPr>
        <w:t xml:space="preserve"> </w:t>
      </w:r>
      <w:r w:rsidRPr="007F01BC">
        <w:t>Wszelkie obowiązki Wykonawcy i Zamawiającego zgodnie z</w:t>
      </w:r>
      <w:r>
        <w:t xml:space="preserve"> dokumentami</w:t>
      </w:r>
      <w:r w:rsidRPr="007F01BC">
        <w:t xml:space="preserve"> załączonymi </w:t>
      </w:r>
      <w:r>
        <w:t>do zapytania ofertowego</w:t>
      </w:r>
      <w:r w:rsidRPr="007F01BC">
        <w:t>.</w:t>
      </w:r>
    </w:p>
    <w:p w14:paraId="5E1A150A" w14:textId="77777777" w:rsidR="007F01BC" w:rsidRDefault="007F01BC" w:rsidP="00322B07">
      <w:pPr>
        <w:spacing w:after="0"/>
        <w:jc w:val="both"/>
      </w:pPr>
    </w:p>
    <w:p w14:paraId="29A613CD" w14:textId="77777777" w:rsidR="007F01BC" w:rsidRPr="007F01BC" w:rsidRDefault="007F01BC" w:rsidP="00322B07">
      <w:pPr>
        <w:spacing w:after="0"/>
        <w:jc w:val="both"/>
      </w:pPr>
      <w:r w:rsidRPr="007F01BC">
        <w:t xml:space="preserve">Które terminy należy uznać za wiążące zgodnie z OPZ pkt 3 </w:t>
      </w:r>
      <w:proofErr w:type="spellStart"/>
      <w:r w:rsidRPr="007F01BC">
        <w:t>ppkty</w:t>
      </w:r>
      <w:proofErr w:type="spellEnd"/>
      <w:r w:rsidRPr="007F01BC">
        <w:t xml:space="preserve">. 1 i 2 audyt należy wykonać do 16.04.2020, wniosek do 23. 04.2020 czy zgodnie z Umową §2 pkt 1 </w:t>
      </w:r>
      <w:proofErr w:type="spellStart"/>
      <w:r w:rsidRPr="007F01BC">
        <w:t>ppkty</w:t>
      </w:r>
      <w:proofErr w:type="spellEnd"/>
      <w:r w:rsidRPr="007F01BC">
        <w:t>. 1 i 2 audyt do 13.04.2020 a wniosek 20.04.2020?</w:t>
      </w:r>
    </w:p>
    <w:p w14:paraId="635259EA" w14:textId="77777777" w:rsidR="007F01BC" w:rsidRDefault="007F01BC" w:rsidP="00322B07">
      <w:pPr>
        <w:spacing w:after="0"/>
        <w:jc w:val="both"/>
      </w:pPr>
      <w:r w:rsidRPr="007F01BC">
        <w:rPr>
          <w:b/>
          <w:bCs/>
        </w:rPr>
        <w:t>Odpowiedź:</w:t>
      </w:r>
      <w:r>
        <w:rPr>
          <w:b/>
          <w:bCs/>
        </w:rPr>
        <w:t xml:space="preserve"> </w:t>
      </w:r>
      <w:r>
        <w:t>W załączeniu Umowa, w której wartości zostały zmodyfikowane zgodnie z OPZ.</w:t>
      </w:r>
    </w:p>
    <w:p w14:paraId="695059EB" w14:textId="77777777" w:rsidR="007E089B" w:rsidRDefault="007E089B" w:rsidP="00322B07">
      <w:pPr>
        <w:spacing w:after="0"/>
        <w:jc w:val="both"/>
      </w:pPr>
    </w:p>
    <w:p w14:paraId="4A968C80" w14:textId="77777777" w:rsidR="007E089B" w:rsidRDefault="007E089B" w:rsidP="00322B07">
      <w:pPr>
        <w:spacing w:after="0"/>
        <w:jc w:val="both"/>
      </w:pPr>
      <w:r w:rsidRPr="007E089B">
        <w:t xml:space="preserve">Które graniczne wartości zwiększenia efektywności energetycznej traktować, jako wiążące zgodnie z OPZ pkt 2.2 </w:t>
      </w:r>
      <w:proofErr w:type="spellStart"/>
      <w:r w:rsidRPr="007E089B">
        <w:t>ppkt</w:t>
      </w:r>
      <w:proofErr w:type="spellEnd"/>
      <w:r w:rsidRPr="007E089B">
        <w:t xml:space="preserve"> 1 b i c czy zgodnie z Umową §2 pkt 1 </w:t>
      </w:r>
      <w:proofErr w:type="spellStart"/>
      <w:r w:rsidRPr="007E089B">
        <w:t>ppkt</w:t>
      </w:r>
      <w:proofErr w:type="spellEnd"/>
      <w:r w:rsidRPr="007E089B">
        <w:t xml:space="preserve"> 3?</w:t>
      </w:r>
    </w:p>
    <w:p w14:paraId="0C98D535" w14:textId="77777777" w:rsidR="007E089B" w:rsidRDefault="007E089B" w:rsidP="00322B07">
      <w:pPr>
        <w:spacing w:after="0"/>
        <w:jc w:val="both"/>
      </w:pPr>
      <w:r w:rsidRPr="007F01BC">
        <w:rPr>
          <w:b/>
          <w:bCs/>
        </w:rPr>
        <w:t>Odpowiedź:</w:t>
      </w:r>
      <w:r>
        <w:rPr>
          <w:b/>
          <w:bCs/>
        </w:rPr>
        <w:t xml:space="preserve"> </w:t>
      </w:r>
      <w:r>
        <w:t>W załączeniu Umowa, w której wartości zostały zmodyfikowane zgodnie z OPZ.</w:t>
      </w:r>
    </w:p>
    <w:p w14:paraId="5E380966" w14:textId="77777777" w:rsidR="007E089B" w:rsidRPr="007F01BC" w:rsidRDefault="007E089B" w:rsidP="002627E5">
      <w:pPr>
        <w:spacing w:after="0"/>
      </w:pPr>
    </w:p>
    <w:p w14:paraId="26CD8245" w14:textId="77777777" w:rsidR="007F01BC" w:rsidRDefault="007F01BC" w:rsidP="002627E5">
      <w:pPr>
        <w:spacing w:after="0"/>
      </w:pPr>
    </w:p>
    <w:p w14:paraId="350B6057" w14:textId="77777777" w:rsidR="007F01BC" w:rsidRDefault="007F01BC" w:rsidP="002627E5">
      <w:pPr>
        <w:spacing w:after="0"/>
      </w:pPr>
      <w:bookmarkStart w:id="0" w:name="_GoBack"/>
      <w:bookmarkEnd w:id="0"/>
    </w:p>
    <w:sectPr w:rsidR="007F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2B"/>
    <w:rsid w:val="001B3BDD"/>
    <w:rsid w:val="00201C0D"/>
    <w:rsid w:val="002627E5"/>
    <w:rsid w:val="0029642B"/>
    <w:rsid w:val="00322B07"/>
    <w:rsid w:val="0070324F"/>
    <w:rsid w:val="007E089B"/>
    <w:rsid w:val="007F01BC"/>
    <w:rsid w:val="00A556D2"/>
    <w:rsid w:val="00C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7272"/>
  <w15:chartTrackingRefBased/>
  <w15:docId w15:val="{FA05D33A-2AF2-4B53-B78F-83B79396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7E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C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Socha</dc:creator>
  <cp:keywords/>
  <dc:description/>
  <cp:lastModifiedBy>Katarzyna Socha</cp:lastModifiedBy>
  <cp:revision>4</cp:revision>
  <dcterms:created xsi:type="dcterms:W3CDTF">2020-03-26T09:46:00Z</dcterms:created>
  <dcterms:modified xsi:type="dcterms:W3CDTF">2020-03-26T10:45:00Z</dcterms:modified>
</cp:coreProperties>
</file>