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7" w:rsidRDefault="00101657" w:rsidP="00A34BB2">
      <w:pPr>
        <w:pStyle w:val="Nagwek5"/>
        <w:shd w:val="pct15" w:color="000000" w:fill="FFFFFF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</w:t>
      </w:r>
      <w:r w:rsidR="00B93CC4">
        <w:rPr>
          <w:rFonts w:ascii="Tahoma" w:hAnsi="Tahoma"/>
          <w:sz w:val="28"/>
        </w:rPr>
        <w:t xml:space="preserve">                   </w:t>
      </w:r>
      <w:r w:rsidR="00A34BB2">
        <w:rPr>
          <w:rFonts w:ascii="Tahoma" w:hAnsi="Tahoma"/>
          <w:sz w:val="28"/>
        </w:rPr>
        <w:t xml:space="preserve">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   </w:t>
      </w:r>
      <w:r>
        <w:rPr>
          <w:rFonts w:ascii="Tahoma" w:hAnsi="Tahoma"/>
          <w:sz w:val="28"/>
        </w:rPr>
        <w:t xml:space="preserve">Załącznik nr </w:t>
      </w:r>
      <w:r w:rsidR="00A34BB2">
        <w:rPr>
          <w:rFonts w:ascii="Tahoma" w:hAnsi="Tahoma"/>
          <w:sz w:val="28"/>
        </w:rPr>
        <w:t>7</w:t>
      </w:r>
      <w:r>
        <w:rPr>
          <w:rFonts w:ascii="Tahoma" w:hAnsi="Tahoma"/>
          <w:sz w:val="28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B93CC4" w:rsidRPr="009707FE" w:rsidRDefault="00101657" w:rsidP="00B93CC4">
      <w:pPr>
        <w:spacing w:line="360" w:lineRule="auto"/>
        <w:jc w:val="center"/>
        <w:rPr>
          <w:rFonts w:ascii="Tahoma" w:hAnsi="Tahoma" w:cs="Tahoma"/>
          <w:b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 xml:space="preserve">Przedmiot </w:t>
      </w:r>
      <w:r w:rsidRPr="00985367">
        <w:rPr>
          <w:rStyle w:val="FontStyle14"/>
          <w:rFonts w:ascii="Tahoma" w:hAnsi="Tahoma" w:cs="Tahoma"/>
          <w:b w:val="0"/>
          <w:sz w:val="24"/>
          <w:szCs w:val="24"/>
        </w:rPr>
        <w:t>zamówienia</w:t>
      </w:r>
      <w:r w:rsidR="00FE67C9">
        <w:rPr>
          <w:rStyle w:val="FontStyle14"/>
          <w:rFonts w:ascii="Tahoma" w:hAnsi="Tahoma" w:cs="Tahoma"/>
          <w:b w:val="0"/>
          <w:sz w:val="24"/>
          <w:szCs w:val="24"/>
        </w:rPr>
        <w:t xml:space="preserve"> dostawa</w:t>
      </w:r>
      <w:r>
        <w:rPr>
          <w:rStyle w:val="FontStyle14"/>
          <w:rFonts w:ascii="Tahoma" w:hAnsi="Tahoma" w:cs="Tahoma"/>
          <w:b w:val="0"/>
          <w:sz w:val="24"/>
          <w:szCs w:val="24"/>
        </w:rPr>
        <w:t xml:space="preserve">: </w:t>
      </w:r>
      <w:r w:rsidR="00B93CC4" w:rsidRPr="009707FE">
        <w:rPr>
          <w:rFonts w:ascii="Tahoma" w:hAnsi="Tahoma" w:cs="Tahoma"/>
          <w:b/>
        </w:rPr>
        <w:t>„</w:t>
      </w:r>
      <w:r w:rsidR="001D291A">
        <w:rPr>
          <w:rFonts w:ascii="Tahoma" w:hAnsi="Tahoma" w:cs="Tahoma"/>
          <w:b/>
        </w:rPr>
        <w:t>Aparatury medycznej neonatologicznej</w:t>
      </w:r>
      <w:r w:rsidR="00B93CC4" w:rsidRPr="009707FE">
        <w:rPr>
          <w:rFonts w:ascii="Tahoma" w:hAnsi="Tahoma" w:cs="Tahoma"/>
          <w:b/>
        </w:rPr>
        <w:t>”</w:t>
      </w: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553"/>
        <w:gridCol w:w="3960"/>
      </w:tblGrid>
      <w:tr w:rsidR="00101657" w:rsidRPr="008D31CF" w:rsidTr="00187F1F">
        <w:trPr>
          <w:trHeight w:val="693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4F5A79">
        <w:trPr>
          <w:trHeight w:val="1155"/>
        </w:trPr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7D6797">
              <w:rPr>
                <w:rFonts w:ascii="Tahoma" w:hAnsi="Tahoma" w:cs="Tahoma"/>
                <w:sz w:val="22"/>
                <w:szCs w:val="22"/>
              </w:rPr>
              <w:t>24</w:t>
            </w:r>
            <w:r w:rsidR="002A28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m-cy</w:t>
            </w:r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</w:t>
            </w:r>
            <w:r w:rsidR="00AA1640">
              <w:rPr>
                <w:rFonts w:ascii="Tahoma" w:hAnsi="Tahoma" w:cs="Tahoma"/>
                <w:sz w:val="22"/>
                <w:szCs w:val="22"/>
              </w:rPr>
              <w:t xml:space="preserve"> końcowego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”</w:t>
            </w:r>
            <w:r w:rsidR="007D67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  <w:r w:rsidR="00486D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408"/>
        </w:trPr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m-cy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782"/>
        </w:trPr>
        <w:tc>
          <w:tcPr>
            <w:tcW w:w="747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5E6419" w:rsidRDefault="00101657" w:rsidP="003244B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4F5A79">
        <w:tc>
          <w:tcPr>
            <w:tcW w:w="747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5553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Default="00CF6DAD" w:rsidP="00CF6DAD">
            <w:pPr>
              <w:pStyle w:val="AbsatzTableFormat"/>
            </w:pPr>
            <w:r>
              <w:t>związanych z ewentualną wymianą urządzenia na nowe, jego wysyłką do naprawy gwarancyjnej</w:t>
            </w:r>
          </w:p>
          <w:p w:rsidR="00CF6DAD" w:rsidRPr="005E6419" w:rsidRDefault="00CF6DAD" w:rsidP="00CF6DAD">
            <w:pPr>
              <w:pStyle w:val="AbsatzTableFormat"/>
            </w:pPr>
            <w:r>
              <w:t>i odbiorem lub z importem części zamiennych, we własnym zakresie – bez udziału Zamawiającego.</w:t>
            </w:r>
          </w:p>
        </w:tc>
        <w:tc>
          <w:tcPr>
            <w:tcW w:w="3960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>W przypadku niesprawności aparatu powyżej 3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4F5A79">
        <w:trPr>
          <w:trHeight w:val="1052"/>
        </w:trPr>
        <w:tc>
          <w:tcPr>
            <w:tcW w:w="747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5553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>Wykonawca ustali terminy przeglądów i konserwacji z Użytkownikiem, a harmonogram dostarczy do Kierownika Działu Aparatury Medycznej Zamawiającego, w terminie 21 dni od dnia zawarcia umowy</w:t>
            </w:r>
          </w:p>
        </w:tc>
        <w:tc>
          <w:tcPr>
            <w:tcW w:w="3960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5553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>Wykonanie minimum 1 bezpłatnego przeglądu serwisowego przedmiotu zamówienia w ciągu roku (min. 2 w ciągu 2 lat) lub zgodnie z zaleceniem Producenta w okresie gwarancyjnym, zakończonych wystawieniem zaświadczenia potwierdzającego prawidłowe działanie urządzenia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1222"/>
        </w:trPr>
        <w:tc>
          <w:tcPr>
            <w:tcW w:w="747" w:type="dxa"/>
            <w:vAlign w:val="center"/>
          </w:tcPr>
          <w:p w:rsidR="00101657" w:rsidRPr="00C9559A" w:rsidRDefault="00CF6DAD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lastRenderedPageBreak/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1D291A" w:rsidRDefault="001D291A" w:rsidP="001D291A">
            <w:pPr>
              <w:numPr>
                <w:ilvl w:val="0"/>
                <w:numId w:val="10"/>
              </w:numPr>
              <w:ind w:left="0" w:hanging="426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D291A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Wykonanie 1 przeglądu bezpłatnego w okresie pogwarancyjnym zakończonego wystawieniem zaświadczenia potwierdzającego prawidłowe działanie urządzenia, jednak nie wcześniej niż 11 m-cy od daty ostatniego przeglądu.</w:t>
            </w:r>
            <w:bookmarkStart w:id="0" w:name="_GoBack"/>
            <w:bookmarkEnd w:id="0"/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3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E315A9" w:rsidRDefault="00101657" w:rsidP="00E315A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</w:t>
            </w:r>
            <w:r w:rsidR="00E315A9">
              <w:rPr>
                <w:rFonts w:ascii="Tahoma" w:hAnsi="Tahoma" w:cs="Tahoma"/>
                <w:sz w:val="22"/>
                <w:szCs w:val="22"/>
              </w:rPr>
              <w:t>gwarancyjnego na terenie Polski. Podać poniższe dane:</w:t>
            </w:r>
          </w:p>
          <w:p w:rsidR="00B93CC4" w:rsidRPr="00E315A9" w:rsidRDefault="00E315A9" w:rsidP="00E315A9">
            <w:pPr>
              <w:pStyle w:val="Akapitzlist"/>
              <w:numPr>
                <w:ilvl w:val="0"/>
                <w:numId w:val="11"/>
              </w:numPr>
              <w:ind w:left="364" w:hanging="284"/>
              <w:rPr>
                <w:rFonts w:ascii="Tahoma" w:hAnsi="Tahoma" w:cs="Tahoma"/>
                <w:sz w:val="22"/>
                <w:szCs w:val="22"/>
              </w:rPr>
            </w:pPr>
            <w:r w:rsidRPr="00E315A9">
              <w:rPr>
                <w:rFonts w:ascii="Tahoma" w:hAnsi="Tahoma" w:cs="Tahoma"/>
                <w:sz w:val="22"/>
                <w:szCs w:val="22"/>
              </w:rPr>
              <w:t>serwis:</w:t>
            </w:r>
            <w:r>
              <w:rPr>
                <w:rFonts w:ascii="Tahoma" w:hAnsi="Tahoma" w:cs="Tahoma"/>
                <w:sz w:val="22"/>
                <w:szCs w:val="22"/>
              </w:rPr>
              <w:t>...........</w:t>
            </w:r>
            <w:r w:rsidR="00B93CC4" w:rsidRPr="00E315A9">
              <w:rPr>
                <w:rFonts w:ascii="Tahoma" w:hAnsi="Tahoma" w:cs="Tahoma"/>
                <w:sz w:val="22"/>
                <w:szCs w:val="22"/>
              </w:rPr>
              <w:t>....................</w:t>
            </w:r>
            <w:r w:rsidR="00CA42E4" w:rsidRPr="00E315A9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E315A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....</w:t>
            </w:r>
          </w:p>
          <w:p w:rsidR="00B93CC4" w:rsidRDefault="00B93CC4" w:rsidP="00B93CC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serwisu: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</w:t>
            </w:r>
          </w:p>
          <w:p w:rsidR="00CA42E4" w:rsidRDefault="00B93CC4" w:rsidP="00B93CC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3CC4">
              <w:rPr>
                <w:rFonts w:ascii="Tahoma" w:hAnsi="Tahoma" w:cs="Tahoma"/>
                <w:sz w:val="22"/>
                <w:szCs w:val="22"/>
              </w:rPr>
              <w:t>tel.:</w:t>
            </w:r>
            <w:r w:rsidR="00CA42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.......................</w:t>
            </w:r>
          </w:p>
          <w:p w:rsidR="00B93CC4" w:rsidRDefault="00CA42E4" w:rsidP="00CA42E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faks: </w:t>
            </w:r>
            <w:r w:rsidR="00B93CC4" w:rsidRPr="00CA42E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  <w:p w:rsidR="00B93CC4" w:rsidRPr="00E315A9" w:rsidRDefault="00B93CC4" w:rsidP="003244B9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42E4">
              <w:rPr>
                <w:rFonts w:ascii="Tahoma" w:hAnsi="Tahoma" w:cs="Tahoma"/>
                <w:sz w:val="22"/>
                <w:szCs w:val="22"/>
              </w:rPr>
              <w:t>e-mail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CA42E4">
              <w:rPr>
                <w:rFonts w:ascii="Tahoma" w:hAnsi="Tahoma" w:cs="Tahoma"/>
                <w:sz w:val="22"/>
                <w:szCs w:val="22"/>
              </w:rPr>
              <w:t>.................</w:t>
            </w:r>
            <w:r w:rsidR="00E315A9"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</w:tc>
        <w:tc>
          <w:tcPr>
            <w:tcW w:w="3960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rPr>
          <w:trHeight w:val="970"/>
        </w:trPr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14.</w:t>
            </w:r>
          </w:p>
        </w:tc>
        <w:tc>
          <w:tcPr>
            <w:tcW w:w="5553" w:type="dxa"/>
            <w:vAlign w:val="center"/>
          </w:tcPr>
          <w:p w:rsidR="00073ECC" w:rsidRPr="00C9559A" w:rsidRDefault="00073ECC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Dla dostarczanych urządzeń 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Wykonawca zobowiązany jest założyć paszporty sprzętu i dostarczyć pełną dokumentacje urządzeń.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5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5553" w:type="dxa"/>
            <w:vAlign w:val="center"/>
          </w:tcPr>
          <w:p w:rsidR="00073ECC" w:rsidRPr="004F5A79" w:rsidRDefault="00073ECC" w:rsidP="004F5A79">
            <w:pPr>
              <w:jc w:val="both"/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instruktarzowe)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4F5A79">
        <w:trPr>
          <w:trHeight w:val="1234"/>
        </w:trPr>
        <w:tc>
          <w:tcPr>
            <w:tcW w:w="747" w:type="dxa"/>
            <w:vAlign w:val="center"/>
          </w:tcPr>
          <w:p w:rsidR="004F5A79" w:rsidRDefault="004F5A79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5553" w:type="dxa"/>
            <w:vAlign w:val="center"/>
          </w:tcPr>
          <w:p w:rsidR="004F5A79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3960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7D6797" w:rsidRDefault="007D679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D1" w:rsidRDefault="00083DD1">
      <w:r>
        <w:separator/>
      </w:r>
    </w:p>
  </w:endnote>
  <w:endnote w:type="continuationSeparator" w:id="0">
    <w:p w:rsidR="00083DD1" w:rsidRDefault="0008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9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D1" w:rsidRDefault="00083DD1">
      <w:r>
        <w:separator/>
      </w:r>
    </w:p>
  </w:footnote>
  <w:footnote w:type="continuationSeparator" w:id="0">
    <w:p w:rsidR="00083DD1" w:rsidRDefault="0008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CAA"/>
    <w:multiLevelType w:val="hybridMultilevel"/>
    <w:tmpl w:val="3E2A33E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2"/>
    <w:rsid w:val="00050E1D"/>
    <w:rsid w:val="00073ECC"/>
    <w:rsid w:val="00083DD1"/>
    <w:rsid w:val="00097747"/>
    <w:rsid w:val="000A5CB4"/>
    <w:rsid w:val="000B67F8"/>
    <w:rsid w:val="00101657"/>
    <w:rsid w:val="001755E3"/>
    <w:rsid w:val="001865A3"/>
    <w:rsid w:val="00187F1F"/>
    <w:rsid w:val="001B751D"/>
    <w:rsid w:val="001D291A"/>
    <w:rsid w:val="00224E52"/>
    <w:rsid w:val="00225DC7"/>
    <w:rsid w:val="00237DF7"/>
    <w:rsid w:val="00247D03"/>
    <w:rsid w:val="00271A15"/>
    <w:rsid w:val="002A2836"/>
    <w:rsid w:val="002B7D88"/>
    <w:rsid w:val="002D32FC"/>
    <w:rsid w:val="002E553A"/>
    <w:rsid w:val="0032524F"/>
    <w:rsid w:val="00347EFE"/>
    <w:rsid w:val="00385C04"/>
    <w:rsid w:val="003E6566"/>
    <w:rsid w:val="00473A82"/>
    <w:rsid w:val="00473CEA"/>
    <w:rsid w:val="00486D09"/>
    <w:rsid w:val="00493AA8"/>
    <w:rsid w:val="004D20A5"/>
    <w:rsid w:val="004E5AE0"/>
    <w:rsid w:val="004F4FE9"/>
    <w:rsid w:val="004F5A79"/>
    <w:rsid w:val="0051514C"/>
    <w:rsid w:val="00584CBA"/>
    <w:rsid w:val="00592332"/>
    <w:rsid w:val="005B3D24"/>
    <w:rsid w:val="005B58E2"/>
    <w:rsid w:val="005E194B"/>
    <w:rsid w:val="005E6419"/>
    <w:rsid w:val="006113F8"/>
    <w:rsid w:val="0066514F"/>
    <w:rsid w:val="00674355"/>
    <w:rsid w:val="00687387"/>
    <w:rsid w:val="006F53A8"/>
    <w:rsid w:val="00754099"/>
    <w:rsid w:val="0076225C"/>
    <w:rsid w:val="00765341"/>
    <w:rsid w:val="00775AB4"/>
    <w:rsid w:val="007846DE"/>
    <w:rsid w:val="00795933"/>
    <w:rsid w:val="00797328"/>
    <w:rsid w:val="007B3E68"/>
    <w:rsid w:val="007D6797"/>
    <w:rsid w:val="007F2E00"/>
    <w:rsid w:val="00813383"/>
    <w:rsid w:val="00826C72"/>
    <w:rsid w:val="00842396"/>
    <w:rsid w:val="008C4E62"/>
    <w:rsid w:val="008D31CF"/>
    <w:rsid w:val="00932AEF"/>
    <w:rsid w:val="00947C23"/>
    <w:rsid w:val="00970879"/>
    <w:rsid w:val="009817C8"/>
    <w:rsid w:val="00981AEA"/>
    <w:rsid w:val="00985367"/>
    <w:rsid w:val="009A0691"/>
    <w:rsid w:val="009B7D2F"/>
    <w:rsid w:val="00A1608D"/>
    <w:rsid w:val="00A34BB2"/>
    <w:rsid w:val="00A40537"/>
    <w:rsid w:val="00A83B47"/>
    <w:rsid w:val="00AA1640"/>
    <w:rsid w:val="00AA2317"/>
    <w:rsid w:val="00AA3600"/>
    <w:rsid w:val="00AB7FD2"/>
    <w:rsid w:val="00B3284A"/>
    <w:rsid w:val="00B844F6"/>
    <w:rsid w:val="00B93CC4"/>
    <w:rsid w:val="00C227BC"/>
    <w:rsid w:val="00C35A51"/>
    <w:rsid w:val="00C46C9F"/>
    <w:rsid w:val="00C946F3"/>
    <w:rsid w:val="00C9559A"/>
    <w:rsid w:val="00CA135F"/>
    <w:rsid w:val="00CA42E4"/>
    <w:rsid w:val="00CE0163"/>
    <w:rsid w:val="00CF27DC"/>
    <w:rsid w:val="00CF6DAD"/>
    <w:rsid w:val="00CF6E2D"/>
    <w:rsid w:val="00D13041"/>
    <w:rsid w:val="00D1645C"/>
    <w:rsid w:val="00D858BB"/>
    <w:rsid w:val="00DC70E9"/>
    <w:rsid w:val="00DD664B"/>
    <w:rsid w:val="00E05917"/>
    <w:rsid w:val="00E06A74"/>
    <w:rsid w:val="00E104A4"/>
    <w:rsid w:val="00E315A9"/>
    <w:rsid w:val="00E5455C"/>
    <w:rsid w:val="00ED5DD2"/>
    <w:rsid w:val="00EE4062"/>
    <w:rsid w:val="00F3730C"/>
    <w:rsid w:val="00F6397F"/>
    <w:rsid w:val="00FB134A"/>
    <w:rsid w:val="00FC03BB"/>
    <w:rsid w:val="00FD229B"/>
    <w:rsid w:val="00FE67C9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0AF2D"/>
  <w15:docId w15:val="{E6A950E3-7009-418B-B24D-D053D582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  <w:style w:type="paragraph" w:styleId="Akapitzlist">
    <w:name w:val="List Paragraph"/>
    <w:basedOn w:val="Normalny"/>
    <w:uiPriority w:val="34"/>
    <w:qFormat/>
    <w:rsid w:val="00E3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Justyna Michalak</cp:lastModifiedBy>
  <cp:revision>12</cp:revision>
  <cp:lastPrinted>2017-05-17T08:45:00Z</cp:lastPrinted>
  <dcterms:created xsi:type="dcterms:W3CDTF">2017-02-15T12:11:00Z</dcterms:created>
  <dcterms:modified xsi:type="dcterms:W3CDTF">2017-09-25T09:35:00Z</dcterms:modified>
</cp:coreProperties>
</file>