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08AF" w14:textId="77777777" w:rsidR="00312EF8" w:rsidRPr="00312EF8" w:rsidRDefault="00312EF8" w:rsidP="00312EF8">
      <w:pPr>
        <w:pStyle w:val="Nagwek6"/>
        <w:shd w:val="pct35" w:color="auto" w:fill="FFFFFF"/>
        <w:rPr>
          <w:szCs w:val="24"/>
          <w:u w:val="none"/>
        </w:rPr>
      </w:pPr>
      <w:r w:rsidRPr="00312EF8">
        <w:rPr>
          <w:szCs w:val="24"/>
          <w:u w:val="none"/>
        </w:rPr>
        <w:t>Załącznik Nr 4 do SIWZ</w:t>
      </w:r>
    </w:p>
    <w:p w14:paraId="19021711" w14:textId="77777777" w:rsidR="00312EF8" w:rsidRPr="00312EF8" w:rsidRDefault="00312EF8" w:rsidP="00312EF8">
      <w:pPr>
        <w:jc w:val="center"/>
        <w:rPr>
          <w:rFonts w:ascii="Tahoma" w:hAnsi="Tahoma"/>
          <w:b/>
          <w:sz w:val="24"/>
          <w:szCs w:val="24"/>
        </w:rPr>
      </w:pPr>
    </w:p>
    <w:p w14:paraId="003B9376" w14:textId="132F814F" w:rsidR="00312EF8" w:rsidRPr="00312EF8" w:rsidRDefault="00312EF8" w:rsidP="00312EF8">
      <w:pPr>
        <w:ind w:right="-144"/>
        <w:jc w:val="center"/>
        <w:rPr>
          <w:rFonts w:ascii="Tahoma" w:hAnsi="Tahoma"/>
          <w:b/>
          <w:sz w:val="24"/>
          <w:szCs w:val="24"/>
          <w:u w:val="single"/>
        </w:rPr>
      </w:pPr>
      <w:r w:rsidRPr="00312EF8">
        <w:rPr>
          <w:rFonts w:ascii="Tahoma" w:hAnsi="Tahoma"/>
          <w:b/>
          <w:sz w:val="24"/>
          <w:szCs w:val="24"/>
        </w:rPr>
        <w:t>UMOWA  NR  A/ZP/SZP.261-</w:t>
      </w:r>
      <w:r w:rsidR="00780D43">
        <w:rPr>
          <w:rFonts w:ascii="Tahoma" w:hAnsi="Tahoma"/>
          <w:b/>
          <w:sz w:val="24"/>
          <w:szCs w:val="24"/>
        </w:rPr>
        <w:t xml:space="preserve">1/20 </w:t>
      </w:r>
      <w:r w:rsidRPr="00312EF8">
        <w:rPr>
          <w:rFonts w:ascii="Tahoma" w:hAnsi="Tahoma"/>
          <w:b/>
          <w:sz w:val="24"/>
          <w:szCs w:val="24"/>
        </w:rPr>
        <w:t>(wzór)</w:t>
      </w:r>
    </w:p>
    <w:p w14:paraId="7730B3C5" w14:textId="77777777" w:rsidR="00783273" w:rsidRPr="006A2413" w:rsidRDefault="00783273">
      <w:pPr>
        <w:rPr>
          <w:rFonts w:ascii="Tahoma" w:hAnsi="Tahoma"/>
          <w:b/>
          <w:sz w:val="24"/>
          <w:szCs w:val="24"/>
        </w:rPr>
      </w:pPr>
    </w:p>
    <w:p w14:paraId="226D89C6" w14:textId="198CA709" w:rsidR="00783273" w:rsidRPr="006A2413" w:rsidRDefault="00783273">
      <w:pPr>
        <w:jc w:val="center"/>
        <w:rPr>
          <w:rFonts w:ascii="Tahoma" w:hAnsi="Tahoma"/>
          <w:b/>
          <w:sz w:val="24"/>
          <w:szCs w:val="24"/>
        </w:rPr>
      </w:pPr>
      <w:r w:rsidRPr="006A2413">
        <w:rPr>
          <w:rFonts w:ascii="Tahoma" w:hAnsi="Tahoma"/>
          <w:b/>
          <w:sz w:val="24"/>
          <w:szCs w:val="24"/>
        </w:rPr>
        <w:t xml:space="preserve">zawarta w dniu </w:t>
      </w:r>
      <w:r w:rsidR="006F7741">
        <w:rPr>
          <w:rFonts w:ascii="Tahoma" w:hAnsi="Tahoma"/>
          <w:b/>
          <w:sz w:val="24"/>
          <w:szCs w:val="24"/>
        </w:rPr>
        <w:t>………</w:t>
      </w:r>
      <w:r w:rsidR="00E64E2B">
        <w:rPr>
          <w:rFonts w:ascii="Tahoma" w:hAnsi="Tahoma"/>
          <w:b/>
          <w:sz w:val="24"/>
          <w:szCs w:val="24"/>
        </w:rPr>
        <w:t>…</w:t>
      </w:r>
      <w:r w:rsidR="006F7741">
        <w:rPr>
          <w:rFonts w:ascii="Tahoma" w:hAnsi="Tahoma"/>
          <w:b/>
          <w:sz w:val="24"/>
          <w:szCs w:val="24"/>
        </w:rPr>
        <w:t>…………</w:t>
      </w:r>
      <w:r w:rsidRPr="006A2413">
        <w:rPr>
          <w:rFonts w:ascii="Tahoma" w:hAnsi="Tahoma"/>
          <w:b/>
          <w:sz w:val="24"/>
          <w:szCs w:val="24"/>
        </w:rPr>
        <w:t>r. pomiędzy:</w:t>
      </w:r>
    </w:p>
    <w:p w14:paraId="5F4B387C" w14:textId="77777777" w:rsidR="00783273" w:rsidRPr="00E653E1" w:rsidRDefault="00783273">
      <w:pPr>
        <w:jc w:val="both"/>
        <w:rPr>
          <w:rFonts w:ascii="Tahoma" w:hAnsi="Tahoma"/>
          <w:b/>
          <w:sz w:val="24"/>
          <w:szCs w:val="24"/>
        </w:rPr>
      </w:pPr>
    </w:p>
    <w:p w14:paraId="63C2D8CB" w14:textId="77777777" w:rsidR="00783273" w:rsidRPr="006A2413" w:rsidRDefault="00783273">
      <w:pPr>
        <w:rPr>
          <w:rFonts w:ascii="Tahoma" w:hAnsi="Tahoma"/>
          <w:sz w:val="24"/>
          <w:szCs w:val="24"/>
        </w:rPr>
      </w:pPr>
      <w:r w:rsidRPr="006A2413">
        <w:rPr>
          <w:rFonts w:ascii="Tahoma" w:hAnsi="Tahoma"/>
          <w:sz w:val="24"/>
          <w:szCs w:val="24"/>
        </w:rPr>
        <w:t>ZAMAWIAJĄCYM:</w:t>
      </w:r>
    </w:p>
    <w:p w14:paraId="4503C53A" w14:textId="77777777" w:rsidR="00783273" w:rsidRPr="006A2413" w:rsidRDefault="00783273">
      <w:pPr>
        <w:rPr>
          <w:rFonts w:ascii="Tahoma" w:hAnsi="Tahoma"/>
          <w:sz w:val="24"/>
          <w:szCs w:val="24"/>
        </w:rPr>
      </w:pPr>
      <w:r w:rsidRPr="006A2413">
        <w:rPr>
          <w:rFonts w:ascii="Tahoma" w:hAnsi="Tahoma"/>
          <w:sz w:val="24"/>
          <w:szCs w:val="24"/>
        </w:rPr>
        <w:t>Instytutem Matki i Dziecka</w:t>
      </w:r>
    </w:p>
    <w:p w14:paraId="3CB227F9" w14:textId="77777777" w:rsidR="00783273" w:rsidRPr="006A2413" w:rsidRDefault="00783273">
      <w:pPr>
        <w:rPr>
          <w:rFonts w:ascii="Tahoma" w:hAnsi="Tahoma"/>
          <w:sz w:val="24"/>
          <w:szCs w:val="24"/>
        </w:rPr>
      </w:pPr>
      <w:r w:rsidRPr="006A2413">
        <w:rPr>
          <w:rFonts w:ascii="Tahoma" w:hAnsi="Tahoma"/>
          <w:sz w:val="24"/>
          <w:szCs w:val="24"/>
        </w:rPr>
        <w:t>01-211 Warszawa, ul. Kasprzaka 17A</w:t>
      </w:r>
    </w:p>
    <w:p w14:paraId="19B4567F" w14:textId="77777777" w:rsidR="00783273" w:rsidRPr="00E653E1" w:rsidRDefault="00783273">
      <w:pPr>
        <w:pStyle w:val="Tekstpodstawowy2"/>
        <w:rPr>
          <w:szCs w:val="24"/>
        </w:rPr>
      </w:pPr>
      <w:r w:rsidRPr="00E653E1">
        <w:rPr>
          <w:szCs w:val="24"/>
        </w:rPr>
        <w:t>zarejestrowanym w Sądzie Rejonowym dla m. st. Warsz</w:t>
      </w:r>
      <w:r w:rsidR="00D305A0" w:rsidRPr="00E653E1">
        <w:rPr>
          <w:szCs w:val="24"/>
        </w:rPr>
        <w:t>awy, XII</w:t>
      </w:r>
      <w:r w:rsidRPr="00E653E1">
        <w:rPr>
          <w:szCs w:val="24"/>
        </w:rPr>
        <w:t xml:space="preserve"> Wydział Gospodarczy Krajowego Rejestru Sądowego – Nr KRS: 0000050095</w:t>
      </w:r>
    </w:p>
    <w:p w14:paraId="36671437" w14:textId="3406FDC0" w:rsidR="00783273" w:rsidRPr="006A2413" w:rsidRDefault="00783273">
      <w:pPr>
        <w:pStyle w:val="Tekstpodstawowy2"/>
        <w:rPr>
          <w:szCs w:val="24"/>
        </w:rPr>
      </w:pPr>
      <w:r w:rsidRPr="006A2413">
        <w:rPr>
          <w:szCs w:val="24"/>
        </w:rPr>
        <w:t>NIP 525-00</w:t>
      </w:r>
      <w:r w:rsidR="001D4367" w:rsidRPr="006A2413">
        <w:rPr>
          <w:szCs w:val="24"/>
        </w:rPr>
        <w:t>-0</w:t>
      </w:r>
      <w:r w:rsidRPr="006A2413">
        <w:rPr>
          <w:szCs w:val="24"/>
        </w:rPr>
        <w:t>8</w:t>
      </w:r>
      <w:r w:rsidR="001D4367" w:rsidRPr="006A2413">
        <w:rPr>
          <w:szCs w:val="24"/>
        </w:rPr>
        <w:t>-4</w:t>
      </w:r>
      <w:r w:rsidRPr="006A2413">
        <w:rPr>
          <w:szCs w:val="24"/>
        </w:rPr>
        <w:t>71, Regon 000288395</w:t>
      </w:r>
    </w:p>
    <w:p w14:paraId="2B7F3FCC" w14:textId="77777777" w:rsidR="00783273" w:rsidRPr="006A2413" w:rsidRDefault="00783273">
      <w:pPr>
        <w:rPr>
          <w:rFonts w:ascii="Tahoma" w:hAnsi="Tahoma"/>
          <w:sz w:val="24"/>
          <w:szCs w:val="24"/>
        </w:rPr>
      </w:pPr>
    </w:p>
    <w:p w14:paraId="4BBF4954" w14:textId="77777777" w:rsidR="00826511" w:rsidRPr="00E653E1" w:rsidRDefault="00826511" w:rsidP="00826511">
      <w:pPr>
        <w:rPr>
          <w:rFonts w:ascii="Tahoma" w:hAnsi="Tahoma"/>
          <w:sz w:val="24"/>
          <w:szCs w:val="24"/>
        </w:rPr>
      </w:pPr>
      <w:r w:rsidRPr="00E653E1">
        <w:rPr>
          <w:rFonts w:ascii="Tahoma" w:hAnsi="Tahoma"/>
          <w:sz w:val="24"/>
          <w:szCs w:val="24"/>
        </w:rPr>
        <w:t>reprezentowanym przez:</w:t>
      </w:r>
    </w:p>
    <w:p w14:paraId="046CFBA7" w14:textId="77777777" w:rsidR="00826511" w:rsidRPr="006A2413" w:rsidRDefault="00826511" w:rsidP="00787CD0">
      <w:pPr>
        <w:numPr>
          <w:ilvl w:val="0"/>
          <w:numId w:val="1"/>
        </w:numPr>
        <w:tabs>
          <w:tab w:val="clear" w:pos="340"/>
          <w:tab w:val="num" w:pos="424"/>
          <w:tab w:val="left" w:pos="9356"/>
        </w:tabs>
        <w:ind w:left="424" w:right="-1" w:hanging="424"/>
        <w:jc w:val="both"/>
        <w:rPr>
          <w:rFonts w:ascii="Tahoma" w:hAnsi="Tahoma"/>
          <w:sz w:val="24"/>
          <w:szCs w:val="24"/>
        </w:rPr>
      </w:pPr>
      <w:r w:rsidRPr="006A2413">
        <w:rPr>
          <w:rFonts w:ascii="Tahoma" w:hAnsi="Tahoma"/>
          <w:sz w:val="24"/>
          <w:szCs w:val="24"/>
        </w:rPr>
        <w:t xml:space="preserve">Tomasza </w:t>
      </w:r>
      <w:r w:rsidR="00703C6E" w:rsidRPr="006A2413">
        <w:rPr>
          <w:rFonts w:ascii="Tahoma" w:hAnsi="Tahoma"/>
          <w:sz w:val="24"/>
          <w:szCs w:val="24"/>
        </w:rPr>
        <w:t>Mikołaj</w:t>
      </w:r>
      <w:r w:rsidR="00FA1F4A" w:rsidRPr="006A2413">
        <w:rPr>
          <w:rFonts w:ascii="Tahoma" w:hAnsi="Tahoma"/>
          <w:sz w:val="24"/>
          <w:szCs w:val="24"/>
        </w:rPr>
        <w:t>a</w:t>
      </w:r>
      <w:r w:rsidR="00703C6E" w:rsidRPr="006A2413">
        <w:rPr>
          <w:rFonts w:ascii="Tahoma" w:hAnsi="Tahoma"/>
          <w:sz w:val="24"/>
          <w:szCs w:val="24"/>
        </w:rPr>
        <w:t xml:space="preserve"> </w:t>
      </w:r>
      <w:r w:rsidRPr="006A2413">
        <w:rPr>
          <w:rFonts w:ascii="Tahoma" w:hAnsi="Tahoma"/>
          <w:sz w:val="24"/>
          <w:szCs w:val="24"/>
        </w:rPr>
        <w:t>Maciejewskiego – Dyrektora Instytutu Matki i Dziecka</w:t>
      </w:r>
    </w:p>
    <w:p w14:paraId="63FEEADD" w14:textId="77777777" w:rsidR="003D6045" w:rsidRPr="006A2413" w:rsidRDefault="003D6045" w:rsidP="00787CD0">
      <w:pPr>
        <w:numPr>
          <w:ilvl w:val="0"/>
          <w:numId w:val="1"/>
        </w:numPr>
        <w:jc w:val="both"/>
        <w:rPr>
          <w:rFonts w:ascii="Tahoma" w:hAnsi="Tahoma"/>
          <w:sz w:val="24"/>
          <w:szCs w:val="24"/>
        </w:rPr>
      </w:pPr>
      <w:r w:rsidRPr="006A2413">
        <w:rPr>
          <w:rFonts w:ascii="Tahoma" w:hAnsi="Tahoma"/>
          <w:sz w:val="24"/>
          <w:szCs w:val="24"/>
        </w:rPr>
        <w:t xml:space="preserve"> Agnieszkę Graczyk – Zastępcę Dyrektora ds. Finansowych, działającą </w:t>
      </w:r>
    </w:p>
    <w:p w14:paraId="45851F24" w14:textId="77777777" w:rsidR="003D6045" w:rsidRPr="006A2413" w:rsidRDefault="003D6045" w:rsidP="00787CD0">
      <w:pPr>
        <w:jc w:val="both"/>
        <w:rPr>
          <w:rFonts w:ascii="Tahoma" w:hAnsi="Tahoma"/>
          <w:sz w:val="24"/>
          <w:szCs w:val="24"/>
        </w:rPr>
      </w:pPr>
      <w:r w:rsidRPr="006A2413">
        <w:rPr>
          <w:rFonts w:ascii="Tahoma" w:hAnsi="Tahoma"/>
          <w:sz w:val="24"/>
          <w:szCs w:val="24"/>
        </w:rPr>
        <w:t xml:space="preserve">     na podstawie udzielonego pełnomocnictwa</w:t>
      </w:r>
    </w:p>
    <w:p w14:paraId="1F086F6A" w14:textId="77777777" w:rsidR="00783273" w:rsidRPr="006A2413" w:rsidRDefault="00783273">
      <w:pPr>
        <w:rPr>
          <w:rFonts w:ascii="Tahoma" w:hAnsi="Tahoma"/>
          <w:sz w:val="24"/>
          <w:szCs w:val="24"/>
        </w:rPr>
      </w:pPr>
      <w:r w:rsidRPr="006A2413">
        <w:rPr>
          <w:rFonts w:ascii="Tahoma" w:hAnsi="Tahoma"/>
          <w:sz w:val="24"/>
          <w:szCs w:val="24"/>
        </w:rPr>
        <w:t>a</w:t>
      </w:r>
    </w:p>
    <w:p w14:paraId="21A6E5FD" w14:textId="77777777" w:rsidR="00783273" w:rsidRDefault="00783273" w:rsidP="003D6045">
      <w:pPr>
        <w:tabs>
          <w:tab w:val="left" w:pos="284"/>
        </w:tabs>
        <w:rPr>
          <w:rFonts w:ascii="Tahoma" w:hAnsi="Tahoma"/>
          <w:sz w:val="24"/>
          <w:szCs w:val="24"/>
        </w:rPr>
      </w:pPr>
    </w:p>
    <w:p w14:paraId="1AD1E265" w14:textId="77777777" w:rsidR="00425118" w:rsidRPr="00425118" w:rsidRDefault="00425118" w:rsidP="00425118">
      <w:pPr>
        <w:tabs>
          <w:tab w:val="left" w:pos="284"/>
        </w:tabs>
        <w:rPr>
          <w:rFonts w:ascii="Tahoma" w:hAnsi="Tahoma"/>
          <w:sz w:val="24"/>
          <w:szCs w:val="24"/>
        </w:rPr>
      </w:pPr>
      <w:r w:rsidRPr="00425118">
        <w:rPr>
          <w:rFonts w:ascii="Tahoma" w:hAnsi="Tahoma"/>
          <w:sz w:val="24"/>
          <w:szCs w:val="24"/>
        </w:rPr>
        <w:t>WYKONAWCĄ:</w:t>
      </w:r>
    </w:p>
    <w:p w14:paraId="00E6FB1C" w14:textId="25057A1F" w:rsidR="00425118" w:rsidRPr="00425118" w:rsidRDefault="00425118" w:rsidP="00425118">
      <w:pPr>
        <w:tabs>
          <w:tab w:val="left" w:pos="284"/>
        </w:tabs>
        <w:rPr>
          <w:rFonts w:ascii="Tahoma" w:hAnsi="Tahoma"/>
          <w:sz w:val="24"/>
          <w:szCs w:val="24"/>
        </w:rPr>
      </w:pPr>
      <w:r w:rsidRPr="00425118">
        <w:rPr>
          <w:rFonts w:ascii="Tahoma" w:hAnsi="Tahoma"/>
          <w:sz w:val="24"/>
          <w:szCs w:val="24"/>
        </w:rPr>
        <w:t>............................................................................................................................................................................................................................</w:t>
      </w:r>
      <w:r w:rsidR="007320C4">
        <w:rPr>
          <w:rFonts w:ascii="Tahoma" w:hAnsi="Tahoma"/>
          <w:sz w:val="24"/>
          <w:szCs w:val="24"/>
        </w:rPr>
        <w:t>....................................</w:t>
      </w:r>
    </w:p>
    <w:p w14:paraId="383C206A" w14:textId="77777777" w:rsidR="00425118" w:rsidRPr="00425118" w:rsidRDefault="00425118" w:rsidP="00425118">
      <w:pPr>
        <w:tabs>
          <w:tab w:val="left" w:pos="284"/>
        </w:tabs>
        <w:rPr>
          <w:rFonts w:ascii="Tahoma" w:hAnsi="Tahoma"/>
          <w:sz w:val="24"/>
          <w:szCs w:val="24"/>
        </w:rPr>
      </w:pPr>
      <w:r w:rsidRPr="00425118">
        <w:rPr>
          <w:rFonts w:ascii="Tahoma" w:hAnsi="Tahoma"/>
          <w:sz w:val="24"/>
          <w:szCs w:val="24"/>
        </w:rPr>
        <w:t>zarejestrowanym w ...................................................................................................</w:t>
      </w:r>
    </w:p>
    <w:p w14:paraId="75B441AC" w14:textId="77777777" w:rsidR="00425118" w:rsidRPr="00425118" w:rsidRDefault="00425118" w:rsidP="00425118">
      <w:pPr>
        <w:tabs>
          <w:tab w:val="left" w:pos="284"/>
        </w:tabs>
        <w:rPr>
          <w:rFonts w:ascii="Tahoma" w:hAnsi="Tahoma"/>
          <w:sz w:val="24"/>
          <w:szCs w:val="24"/>
        </w:rPr>
      </w:pPr>
      <w:r w:rsidRPr="00425118">
        <w:rPr>
          <w:rFonts w:ascii="Tahoma" w:hAnsi="Tahoma"/>
          <w:sz w:val="24"/>
          <w:szCs w:val="24"/>
        </w:rPr>
        <w:t>................................................................................................................................</w:t>
      </w:r>
    </w:p>
    <w:p w14:paraId="1F484D83" w14:textId="77777777" w:rsidR="00425118" w:rsidRPr="00425118" w:rsidRDefault="00425118" w:rsidP="00425118">
      <w:pPr>
        <w:tabs>
          <w:tab w:val="left" w:pos="284"/>
        </w:tabs>
        <w:rPr>
          <w:rFonts w:ascii="Tahoma" w:hAnsi="Tahoma"/>
          <w:sz w:val="24"/>
          <w:szCs w:val="24"/>
        </w:rPr>
      </w:pPr>
      <w:r w:rsidRPr="00425118">
        <w:rPr>
          <w:rFonts w:ascii="Tahoma" w:hAnsi="Tahoma"/>
          <w:sz w:val="24"/>
          <w:szCs w:val="24"/>
        </w:rPr>
        <w:t>NIP..........................., Regon..........................</w:t>
      </w:r>
    </w:p>
    <w:p w14:paraId="3A49D164" w14:textId="77777777" w:rsidR="00E64E2B" w:rsidRDefault="00E64E2B" w:rsidP="00425118">
      <w:pPr>
        <w:tabs>
          <w:tab w:val="left" w:pos="284"/>
        </w:tabs>
        <w:rPr>
          <w:rFonts w:ascii="Tahoma" w:hAnsi="Tahoma"/>
          <w:sz w:val="24"/>
          <w:szCs w:val="24"/>
        </w:rPr>
      </w:pPr>
    </w:p>
    <w:p w14:paraId="33D24EF7" w14:textId="23C79271" w:rsidR="00425118" w:rsidRPr="00425118" w:rsidRDefault="00425118" w:rsidP="00425118">
      <w:pPr>
        <w:tabs>
          <w:tab w:val="left" w:pos="284"/>
        </w:tabs>
        <w:rPr>
          <w:rFonts w:ascii="Tahoma" w:hAnsi="Tahoma"/>
          <w:sz w:val="24"/>
          <w:szCs w:val="24"/>
        </w:rPr>
      </w:pPr>
      <w:r w:rsidRPr="00425118">
        <w:rPr>
          <w:rFonts w:ascii="Tahoma" w:hAnsi="Tahoma"/>
          <w:sz w:val="24"/>
          <w:szCs w:val="24"/>
        </w:rPr>
        <w:t>reprezentowanym przez:</w:t>
      </w:r>
    </w:p>
    <w:p w14:paraId="262C324C" w14:textId="77777777" w:rsidR="00425118" w:rsidRPr="00425118" w:rsidRDefault="00425118" w:rsidP="00425118">
      <w:pPr>
        <w:tabs>
          <w:tab w:val="left" w:pos="284"/>
        </w:tabs>
        <w:rPr>
          <w:rFonts w:ascii="Tahoma" w:hAnsi="Tahoma"/>
          <w:sz w:val="24"/>
          <w:szCs w:val="24"/>
        </w:rPr>
      </w:pPr>
      <w:r w:rsidRPr="00425118">
        <w:rPr>
          <w:rFonts w:ascii="Tahoma" w:hAnsi="Tahoma"/>
          <w:sz w:val="24"/>
          <w:szCs w:val="24"/>
        </w:rPr>
        <w:t>............................................................................................................................................................................................................................</w:t>
      </w:r>
    </w:p>
    <w:p w14:paraId="08925BEA" w14:textId="77777777" w:rsidR="00425118" w:rsidRPr="006A2413" w:rsidRDefault="00425118" w:rsidP="003D6045">
      <w:pPr>
        <w:tabs>
          <w:tab w:val="left" w:pos="284"/>
        </w:tabs>
        <w:rPr>
          <w:rFonts w:ascii="Tahoma" w:hAnsi="Tahoma"/>
          <w:sz w:val="24"/>
          <w:szCs w:val="24"/>
        </w:rPr>
      </w:pPr>
    </w:p>
    <w:p w14:paraId="71DCCC5D" w14:textId="27C92C97" w:rsidR="003A6554" w:rsidRPr="00643A37" w:rsidRDefault="003A6554" w:rsidP="003A6554">
      <w:pPr>
        <w:pStyle w:val="Tekstpodstawowy2"/>
        <w:rPr>
          <w:rFonts w:cs="Tahoma"/>
        </w:rPr>
      </w:pPr>
      <w:r>
        <w:t xml:space="preserve">na podstawie przeprowadzonego postępowania o udzielenie zamówienia publicznego przeprowadzonym w trybie przetargu nieograniczonego zgodnie z Ustawą z dnia </w:t>
      </w:r>
      <w:r>
        <w:br/>
        <w:t xml:space="preserve">29 stycznia 2004 r. - Prawo zamówień publicznych </w:t>
      </w:r>
      <w:r>
        <w:rPr>
          <w:szCs w:val="24"/>
        </w:rPr>
        <w:t>(</w:t>
      </w:r>
      <w:r w:rsidRPr="00D41130">
        <w:rPr>
          <w:szCs w:val="24"/>
        </w:rPr>
        <w:t>t</w:t>
      </w:r>
      <w:r>
        <w:rPr>
          <w:szCs w:val="24"/>
        </w:rPr>
        <w:t>. j. Dz. U. z 201</w:t>
      </w:r>
      <w:r w:rsidR="00780D43">
        <w:rPr>
          <w:szCs w:val="24"/>
        </w:rPr>
        <w:t>9</w:t>
      </w:r>
      <w:r w:rsidR="00BB6B47">
        <w:rPr>
          <w:szCs w:val="24"/>
        </w:rPr>
        <w:t xml:space="preserve"> r., poz. </w:t>
      </w:r>
      <w:r w:rsidR="00780D43">
        <w:rPr>
          <w:szCs w:val="24"/>
        </w:rPr>
        <w:t>1843)</w:t>
      </w:r>
    </w:p>
    <w:p w14:paraId="3E98FA01" w14:textId="77777777" w:rsidR="00643A37" w:rsidRPr="006A2413" w:rsidRDefault="00643A37" w:rsidP="00643A37">
      <w:pPr>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1</w:t>
      </w:r>
    </w:p>
    <w:p w14:paraId="0DBBD9B3" w14:textId="77777777" w:rsidR="00643A37" w:rsidRPr="006A2413" w:rsidRDefault="00643A37" w:rsidP="00643A37">
      <w:pPr>
        <w:jc w:val="center"/>
        <w:rPr>
          <w:rFonts w:ascii="Tahoma" w:hAnsi="Tahoma" w:cs="Tahoma"/>
          <w:b/>
          <w:color w:val="000000"/>
          <w:sz w:val="24"/>
          <w:szCs w:val="24"/>
        </w:rPr>
      </w:pPr>
      <w:r w:rsidRPr="006A2413">
        <w:rPr>
          <w:rFonts w:ascii="Tahoma" w:hAnsi="Tahoma" w:cs="Tahoma"/>
          <w:b/>
          <w:color w:val="000000"/>
          <w:sz w:val="24"/>
          <w:szCs w:val="24"/>
        </w:rPr>
        <w:t>PRZEDMIOT UMOWY</w:t>
      </w:r>
    </w:p>
    <w:p w14:paraId="7A9B59A0" w14:textId="77777777" w:rsidR="00643A37" w:rsidRPr="006A2413" w:rsidRDefault="00643A37" w:rsidP="00A901F8">
      <w:pPr>
        <w:rPr>
          <w:rFonts w:ascii="Tahoma" w:hAnsi="Tahoma" w:cs="Tahoma"/>
          <w:color w:val="000000"/>
          <w:sz w:val="24"/>
          <w:szCs w:val="24"/>
        </w:rPr>
      </w:pPr>
    </w:p>
    <w:p w14:paraId="4C2C4BAE" w14:textId="7F0E87C2" w:rsidR="005D4E0B" w:rsidRPr="00780D43" w:rsidRDefault="00643A37" w:rsidP="00780D43">
      <w:pPr>
        <w:pStyle w:val="Akapitzlist"/>
        <w:numPr>
          <w:ilvl w:val="0"/>
          <w:numId w:val="10"/>
        </w:numPr>
        <w:tabs>
          <w:tab w:val="left" w:pos="284"/>
        </w:tabs>
        <w:ind w:left="247" w:right="-567"/>
        <w:rPr>
          <w:rFonts w:ascii="Tahoma" w:hAnsi="Tahoma" w:cs="Tahoma"/>
          <w:color w:val="000000"/>
        </w:rPr>
      </w:pPr>
      <w:r w:rsidRPr="00A3099C">
        <w:rPr>
          <w:rFonts w:ascii="Tahoma" w:hAnsi="Tahoma" w:cs="Tahoma"/>
          <w:color w:val="000000"/>
        </w:rPr>
        <w:t>Przedmiotem umowy jest</w:t>
      </w:r>
      <w:r w:rsidR="00780D43">
        <w:rPr>
          <w:rFonts w:ascii="Tahoma" w:hAnsi="Tahoma" w:cs="Tahoma"/>
          <w:color w:val="000000"/>
        </w:rPr>
        <w:t xml:space="preserve"> s</w:t>
      </w:r>
      <w:r w:rsidRPr="00780D43">
        <w:rPr>
          <w:rFonts w:ascii="Tahoma" w:hAnsi="Tahoma" w:cs="Tahoma"/>
          <w:color w:val="000000"/>
        </w:rPr>
        <w:t xml:space="preserve">ukcesywna dostawa </w:t>
      </w:r>
      <w:r w:rsidR="00425118" w:rsidRPr="00780D43">
        <w:rPr>
          <w:rFonts w:ascii="Tahoma" w:hAnsi="Tahoma" w:cs="Tahoma"/>
          <w:color w:val="000000"/>
        </w:rPr>
        <w:t>……………</w:t>
      </w:r>
      <w:r w:rsidR="00780D43">
        <w:rPr>
          <w:rFonts w:ascii="Tahoma" w:hAnsi="Tahoma" w:cs="Tahoma"/>
          <w:color w:val="000000"/>
        </w:rPr>
        <w:t>……………..</w:t>
      </w:r>
      <w:r w:rsidR="00425118" w:rsidRPr="00780D43">
        <w:rPr>
          <w:rFonts w:ascii="Tahoma" w:hAnsi="Tahoma" w:cs="Tahoma"/>
          <w:color w:val="000000"/>
        </w:rPr>
        <w:t>.….</w:t>
      </w:r>
      <w:r w:rsidRPr="00780D43">
        <w:rPr>
          <w:rFonts w:ascii="Tahoma" w:hAnsi="Tahoma" w:cs="Tahoma"/>
          <w:color w:val="000000"/>
        </w:rPr>
        <w:t xml:space="preserve">przez Wykonawcę na </w:t>
      </w:r>
      <w:r w:rsidR="00425118" w:rsidRPr="00780D43">
        <w:rPr>
          <w:rFonts w:ascii="Tahoma" w:hAnsi="Tahoma" w:cs="Tahoma"/>
          <w:color w:val="000000"/>
        </w:rPr>
        <w:t xml:space="preserve"> </w:t>
      </w:r>
      <w:r w:rsidRPr="00780D43">
        <w:rPr>
          <w:rFonts w:ascii="Tahoma" w:hAnsi="Tahoma" w:cs="Tahoma"/>
          <w:color w:val="000000"/>
        </w:rPr>
        <w:t>rzecz</w:t>
      </w:r>
      <w:r w:rsidR="00425118" w:rsidRPr="00780D43">
        <w:rPr>
          <w:rFonts w:ascii="Tahoma" w:hAnsi="Tahoma" w:cs="Tahoma"/>
          <w:color w:val="000000"/>
        </w:rPr>
        <w:t xml:space="preserve"> </w:t>
      </w:r>
      <w:r w:rsidRPr="00780D43">
        <w:rPr>
          <w:rFonts w:ascii="Tahoma" w:hAnsi="Tahoma" w:cs="Tahoma"/>
          <w:color w:val="000000"/>
        </w:rPr>
        <w:t xml:space="preserve">Zamawiającego </w:t>
      </w:r>
      <w:bookmarkStart w:id="0" w:name="_Hlk2337658"/>
      <w:r w:rsidRPr="00780D43">
        <w:rPr>
          <w:rFonts w:ascii="Tahoma" w:hAnsi="Tahoma" w:cs="Tahoma"/>
          <w:color w:val="000000"/>
        </w:rPr>
        <w:t xml:space="preserve">wymienionych  w załączniku nr </w:t>
      </w:r>
      <w:r w:rsidR="008C2C51" w:rsidRPr="00780D43">
        <w:rPr>
          <w:rFonts w:ascii="Tahoma" w:hAnsi="Tahoma" w:cs="Tahoma"/>
          <w:color w:val="000000"/>
        </w:rPr>
        <w:t>1</w:t>
      </w:r>
      <w:r w:rsidRPr="00780D43">
        <w:rPr>
          <w:rFonts w:ascii="Tahoma" w:hAnsi="Tahoma" w:cs="Tahoma"/>
          <w:color w:val="000000"/>
        </w:rPr>
        <w:t xml:space="preserve"> obejmującym odpowiednio </w:t>
      </w:r>
      <w:r w:rsidR="00284F61" w:rsidRPr="00780D43">
        <w:rPr>
          <w:rFonts w:ascii="Tahoma" w:hAnsi="Tahoma" w:cs="Tahoma"/>
          <w:color w:val="000000"/>
        </w:rPr>
        <w:t>część</w:t>
      </w:r>
      <w:r w:rsidRPr="00780D43">
        <w:rPr>
          <w:rFonts w:ascii="Tahoma" w:hAnsi="Tahoma" w:cs="Tahoma"/>
          <w:color w:val="000000"/>
        </w:rPr>
        <w:t xml:space="preserve"> nr</w:t>
      </w:r>
      <w:r w:rsidR="00E1083A" w:rsidRPr="00780D43">
        <w:rPr>
          <w:rFonts w:ascii="Tahoma" w:hAnsi="Tahoma" w:cs="Tahoma"/>
          <w:color w:val="000000"/>
        </w:rPr>
        <w:t xml:space="preserve"> </w:t>
      </w:r>
      <w:r w:rsidR="00425118" w:rsidRPr="00780D43">
        <w:rPr>
          <w:rFonts w:ascii="Tahoma" w:hAnsi="Tahoma" w:cs="Tahoma"/>
          <w:color w:val="000000"/>
        </w:rPr>
        <w:t>…………</w:t>
      </w:r>
      <w:r w:rsidR="00E1083A" w:rsidRPr="00780D43">
        <w:rPr>
          <w:rFonts w:ascii="Tahoma" w:hAnsi="Tahoma" w:cs="Tahoma"/>
          <w:color w:val="000000"/>
        </w:rPr>
        <w:t>.</w:t>
      </w:r>
      <w:bookmarkEnd w:id="0"/>
      <w:r w:rsidR="00780D43">
        <w:rPr>
          <w:rFonts w:ascii="Tahoma" w:hAnsi="Tahoma" w:cs="Tahoma"/>
          <w:color w:val="000000"/>
        </w:rPr>
        <w:t xml:space="preserve"> .</w:t>
      </w:r>
    </w:p>
    <w:p w14:paraId="5A602EF9" w14:textId="4BFE715F" w:rsidR="00643A37" w:rsidRPr="006A2413" w:rsidRDefault="00643A37" w:rsidP="00643A37">
      <w:pPr>
        <w:tabs>
          <w:tab w:val="left" w:pos="284"/>
        </w:tabs>
        <w:ind w:left="284" w:right="-142" w:hanging="284"/>
        <w:jc w:val="both"/>
        <w:rPr>
          <w:rFonts w:ascii="Tahoma" w:hAnsi="Tahoma" w:cs="Tahoma"/>
          <w:color w:val="000000"/>
          <w:sz w:val="24"/>
          <w:szCs w:val="24"/>
        </w:rPr>
      </w:pPr>
    </w:p>
    <w:p w14:paraId="36F6DB5A" w14:textId="77777777" w:rsidR="00643A37" w:rsidRPr="006A2413" w:rsidRDefault="00643A37" w:rsidP="00643A37">
      <w:pPr>
        <w:tabs>
          <w:tab w:val="left" w:pos="284"/>
          <w:tab w:val="left" w:pos="709"/>
        </w:tabs>
        <w:rPr>
          <w:rFonts w:ascii="Tahoma" w:hAnsi="Tahoma" w:cs="Tahoma"/>
          <w:b/>
          <w:color w:val="000000"/>
          <w:sz w:val="24"/>
          <w:szCs w:val="24"/>
        </w:rPr>
      </w:pPr>
    </w:p>
    <w:p w14:paraId="3749DDD1" w14:textId="77777777" w:rsidR="00643A37" w:rsidRPr="006A2413" w:rsidRDefault="00643A37" w:rsidP="00643A37">
      <w:pPr>
        <w:tabs>
          <w:tab w:val="left" w:pos="284"/>
          <w:tab w:val="left" w:pos="709"/>
        </w:tabs>
        <w:ind w:left="284" w:hanging="284"/>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2</w:t>
      </w:r>
    </w:p>
    <w:p w14:paraId="27CF77C4" w14:textId="77777777" w:rsidR="00643A37" w:rsidRPr="006A2413" w:rsidRDefault="00643A37" w:rsidP="00643A37">
      <w:pPr>
        <w:pStyle w:val="Nagwek3"/>
        <w:jc w:val="center"/>
        <w:rPr>
          <w:rFonts w:cs="Tahoma"/>
          <w:b/>
          <w:i/>
          <w:color w:val="000000"/>
          <w:szCs w:val="24"/>
        </w:rPr>
      </w:pPr>
      <w:r w:rsidRPr="006A2413">
        <w:rPr>
          <w:rFonts w:cs="Tahoma"/>
          <w:b/>
          <w:color w:val="000000"/>
          <w:szCs w:val="24"/>
        </w:rPr>
        <w:t>WARTOŚĆ PRZEDMIOTU UMOWY</w:t>
      </w:r>
    </w:p>
    <w:p w14:paraId="5D324FB3" w14:textId="77777777" w:rsidR="00643A37" w:rsidRPr="006A2413" w:rsidRDefault="00643A37" w:rsidP="00643A37">
      <w:pPr>
        <w:jc w:val="both"/>
        <w:rPr>
          <w:rFonts w:ascii="Tahoma" w:hAnsi="Tahoma" w:cs="Tahoma"/>
          <w:b/>
          <w:color w:val="000000"/>
          <w:sz w:val="24"/>
          <w:szCs w:val="24"/>
        </w:rPr>
      </w:pPr>
    </w:p>
    <w:p w14:paraId="6E287A63" w14:textId="77777777" w:rsidR="00643A37" w:rsidRPr="006A2413" w:rsidRDefault="00643A37" w:rsidP="00643A37">
      <w:pPr>
        <w:tabs>
          <w:tab w:val="left" w:pos="284"/>
          <w:tab w:val="left" w:pos="709"/>
        </w:tabs>
        <w:ind w:left="284" w:hanging="284"/>
        <w:rPr>
          <w:rFonts w:ascii="Tahoma" w:hAnsi="Tahoma" w:cs="Tahoma"/>
          <w:color w:val="000000"/>
          <w:sz w:val="24"/>
          <w:szCs w:val="24"/>
        </w:rPr>
      </w:pPr>
      <w:r w:rsidRPr="006A2413">
        <w:rPr>
          <w:rFonts w:ascii="Tahoma" w:hAnsi="Tahoma" w:cs="Tahoma"/>
          <w:b/>
          <w:color w:val="000000"/>
          <w:sz w:val="24"/>
          <w:szCs w:val="24"/>
        </w:rPr>
        <w:t xml:space="preserve">1. </w:t>
      </w:r>
      <w:r w:rsidRPr="006A2413">
        <w:rPr>
          <w:rFonts w:ascii="Tahoma" w:hAnsi="Tahoma" w:cs="Tahoma"/>
          <w:color w:val="000000"/>
          <w:sz w:val="24"/>
          <w:szCs w:val="24"/>
        </w:rPr>
        <w:t xml:space="preserve">Całkowita wartość przedmiotu umowy wynosi netto </w:t>
      </w:r>
      <w:r w:rsidR="00425118">
        <w:rPr>
          <w:rFonts w:ascii="Tahoma" w:hAnsi="Tahoma" w:cs="Tahoma"/>
          <w:color w:val="000000"/>
          <w:sz w:val="24"/>
          <w:szCs w:val="24"/>
        </w:rPr>
        <w:t>…………….</w:t>
      </w:r>
      <w:r w:rsidR="00E1083A" w:rsidRPr="00E1083A">
        <w:rPr>
          <w:rFonts w:ascii="Tahoma" w:hAnsi="Tahoma" w:cs="Tahoma"/>
          <w:color w:val="000000"/>
          <w:sz w:val="24"/>
          <w:szCs w:val="24"/>
        </w:rPr>
        <w:t>zł</w:t>
      </w:r>
      <w:r w:rsidRPr="006A2413">
        <w:rPr>
          <w:rFonts w:ascii="Tahoma" w:hAnsi="Tahoma" w:cs="Tahoma"/>
          <w:color w:val="000000"/>
          <w:sz w:val="24"/>
          <w:szCs w:val="24"/>
        </w:rPr>
        <w:t xml:space="preserve"> PLN </w:t>
      </w:r>
      <w:r w:rsidRPr="006A2413">
        <w:rPr>
          <w:rFonts w:ascii="Tahoma" w:hAnsi="Tahoma" w:cs="Tahoma"/>
          <w:color w:val="000000"/>
          <w:sz w:val="24"/>
          <w:szCs w:val="24"/>
        </w:rPr>
        <w:br/>
        <w:t xml:space="preserve">(słownie: </w:t>
      </w:r>
      <w:r w:rsidR="00425118">
        <w:rPr>
          <w:rFonts w:ascii="Tahoma" w:hAnsi="Tahoma" w:cs="Tahoma"/>
          <w:color w:val="000000"/>
          <w:sz w:val="24"/>
          <w:szCs w:val="24"/>
        </w:rPr>
        <w:t>……………………………………………………………….</w:t>
      </w:r>
      <w:r w:rsidRPr="006A2413">
        <w:rPr>
          <w:rFonts w:ascii="Tahoma" w:hAnsi="Tahoma" w:cs="Tahoma"/>
          <w:color w:val="000000"/>
          <w:sz w:val="24"/>
          <w:szCs w:val="24"/>
        </w:rPr>
        <w:t xml:space="preserve"> PLN), </w:t>
      </w:r>
    </w:p>
    <w:p w14:paraId="7C4F2578" w14:textId="59AEE392" w:rsidR="00643A37" w:rsidRPr="006A2413" w:rsidRDefault="00643A37" w:rsidP="00C74775">
      <w:pPr>
        <w:tabs>
          <w:tab w:val="left" w:pos="284"/>
          <w:tab w:val="left" w:pos="709"/>
        </w:tabs>
        <w:ind w:left="284"/>
        <w:rPr>
          <w:rFonts w:ascii="Tahoma" w:hAnsi="Tahoma" w:cs="Tahoma"/>
          <w:color w:val="000000"/>
          <w:sz w:val="24"/>
          <w:szCs w:val="24"/>
        </w:rPr>
      </w:pPr>
      <w:r w:rsidRPr="006A2413">
        <w:rPr>
          <w:rFonts w:ascii="Tahoma" w:hAnsi="Tahoma" w:cs="Tahoma"/>
          <w:color w:val="000000"/>
          <w:sz w:val="24"/>
          <w:szCs w:val="24"/>
        </w:rPr>
        <w:t xml:space="preserve">podatek od towarów i usług: </w:t>
      </w:r>
      <w:r w:rsidR="00425118">
        <w:rPr>
          <w:rFonts w:ascii="Tahoma" w:hAnsi="Tahoma" w:cs="Tahoma"/>
          <w:color w:val="000000"/>
          <w:sz w:val="24"/>
          <w:szCs w:val="24"/>
        </w:rPr>
        <w:t>…………</w:t>
      </w:r>
      <w:r w:rsidRPr="006A2413">
        <w:rPr>
          <w:rFonts w:ascii="Tahoma" w:hAnsi="Tahoma" w:cs="Tahoma"/>
          <w:color w:val="000000"/>
          <w:sz w:val="24"/>
          <w:szCs w:val="24"/>
        </w:rPr>
        <w:t>PLN</w:t>
      </w:r>
      <w:r w:rsidRPr="006A2413">
        <w:rPr>
          <w:rFonts w:ascii="Tahoma" w:hAnsi="Tahoma" w:cs="Tahoma"/>
          <w:color w:val="000000"/>
          <w:sz w:val="24"/>
          <w:szCs w:val="24"/>
        </w:rPr>
        <w:br/>
        <w:t xml:space="preserve">Całkowita wartość przedmiotu umowy wynosi brutto </w:t>
      </w:r>
      <w:r w:rsidR="00425118">
        <w:rPr>
          <w:rFonts w:ascii="Tahoma" w:hAnsi="Tahoma" w:cs="Tahoma"/>
          <w:color w:val="000000"/>
          <w:sz w:val="24"/>
          <w:szCs w:val="24"/>
        </w:rPr>
        <w:t>……….</w:t>
      </w:r>
      <w:r w:rsidRPr="006A2413">
        <w:rPr>
          <w:rFonts w:ascii="Tahoma" w:hAnsi="Tahoma" w:cs="Tahoma"/>
          <w:color w:val="000000"/>
          <w:sz w:val="24"/>
          <w:szCs w:val="24"/>
        </w:rPr>
        <w:t>PLN</w:t>
      </w:r>
      <w:r w:rsidRPr="006A2413">
        <w:rPr>
          <w:rFonts w:ascii="Tahoma" w:hAnsi="Tahoma" w:cs="Tahoma"/>
          <w:color w:val="000000"/>
          <w:sz w:val="24"/>
          <w:szCs w:val="24"/>
        </w:rPr>
        <w:br/>
        <w:t xml:space="preserve">(słownie: </w:t>
      </w:r>
      <w:r w:rsidR="00425118">
        <w:rPr>
          <w:rFonts w:ascii="Tahoma" w:hAnsi="Tahoma" w:cs="Tahoma"/>
          <w:color w:val="000000"/>
          <w:sz w:val="24"/>
          <w:szCs w:val="24"/>
        </w:rPr>
        <w:t>………………………………………………………………..</w:t>
      </w:r>
      <w:r w:rsidRPr="006A2413">
        <w:rPr>
          <w:rFonts w:ascii="Tahoma" w:hAnsi="Tahoma" w:cs="Tahoma"/>
          <w:color w:val="000000"/>
          <w:sz w:val="24"/>
          <w:szCs w:val="24"/>
        </w:rPr>
        <w:t>PLN).</w:t>
      </w:r>
    </w:p>
    <w:p w14:paraId="035D72B8" w14:textId="77777777" w:rsidR="00643A37" w:rsidRPr="006A2413" w:rsidRDefault="00643A37" w:rsidP="00643A37">
      <w:pPr>
        <w:tabs>
          <w:tab w:val="left" w:pos="284"/>
          <w:tab w:val="left" w:pos="709"/>
        </w:tabs>
        <w:ind w:left="284" w:hanging="284"/>
        <w:jc w:val="both"/>
        <w:rPr>
          <w:rFonts w:ascii="Tahoma" w:hAnsi="Tahoma" w:cs="Tahoma"/>
          <w:color w:val="000000"/>
          <w:sz w:val="24"/>
          <w:szCs w:val="24"/>
        </w:rPr>
      </w:pPr>
      <w:r w:rsidRPr="006A2413">
        <w:rPr>
          <w:rFonts w:ascii="Tahoma" w:hAnsi="Tahoma" w:cs="Tahoma"/>
          <w:b/>
          <w:color w:val="000000"/>
          <w:sz w:val="24"/>
          <w:szCs w:val="24"/>
        </w:rPr>
        <w:t xml:space="preserve">2. </w:t>
      </w:r>
      <w:r w:rsidRPr="006A2413">
        <w:rPr>
          <w:rFonts w:ascii="Tahoma" w:hAnsi="Tahoma" w:cs="Tahoma"/>
          <w:color w:val="000000"/>
          <w:sz w:val="24"/>
          <w:szCs w:val="24"/>
        </w:rPr>
        <w:t xml:space="preserve">Całkowitą wartość przedmiotu umowy obliczono przy zastosowaniu ilości i cen jednostkowych określonych w załączniku nr </w:t>
      </w:r>
      <w:r w:rsidR="008C2C51">
        <w:rPr>
          <w:rFonts w:ascii="Tahoma" w:hAnsi="Tahoma" w:cs="Tahoma"/>
          <w:color w:val="000000"/>
          <w:sz w:val="24"/>
          <w:szCs w:val="24"/>
        </w:rPr>
        <w:t>1</w:t>
      </w:r>
      <w:r w:rsidRPr="006A2413">
        <w:rPr>
          <w:rFonts w:ascii="Tahoma" w:hAnsi="Tahoma" w:cs="Tahoma"/>
          <w:color w:val="000000"/>
          <w:sz w:val="24"/>
          <w:szCs w:val="24"/>
        </w:rPr>
        <w:t xml:space="preserve"> do umowy.</w:t>
      </w:r>
    </w:p>
    <w:p w14:paraId="3306B5B7" w14:textId="77777777" w:rsidR="00643A37" w:rsidRPr="006A2413" w:rsidRDefault="00643A37" w:rsidP="00B922B0">
      <w:pPr>
        <w:tabs>
          <w:tab w:val="left" w:pos="284"/>
          <w:tab w:val="left" w:pos="709"/>
        </w:tabs>
        <w:ind w:left="284" w:hanging="284"/>
        <w:jc w:val="both"/>
        <w:rPr>
          <w:rFonts w:ascii="Tahoma" w:hAnsi="Tahoma" w:cs="Tahoma"/>
          <w:color w:val="000000"/>
          <w:sz w:val="24"/>
          <w:szCs w:val="24"/>
        </w:rPr>
      </w:pPr>
      <w:r w:rsidRPr="006A2413">
        <w:rPr>
          <w:rFonts w:ascii="Tahoma" w:hAnsi="Tahoma" w:cs="Tahoma"/>
          <w:b/>
          <w:noProof/>
          <w:color w:val="000000"/>
          <w:spacing w:val="-3"/>
          <w:sz w:val="24"/>
          <w:szCs w:val="24"/>
        </w:rPr>
        <w:lastRenderedPageBreak/>
        <w:t xml:space="preserve">3. </w:t>
      </w:r>
      <w:r w:rsidRPr="006A2413">
        <w:rPr>
          <w:rFonts w:ascii="Tahoma" w:hAnsi="Tahoma" w:cs="Tahoma"/>
          <w:noProof/>
          <w:color w:val="000000"/>
          <w:spacing w:val="-3"/>
          <w:sz w:val="24"/>
          <w:szCs w:val="24"/>
        </w:rPr>
        <w:t xml:space="preserve">Całkowita wartość </w:t>
      </w:r>
      <w:r w:rsidRPr="006A2413">
        <w:rPr>
          <w:rFonts w:ascii="Tahoma" w:hAnsi="Tahoma" w:cs="Tahoma"/>
          <w:noProof/>
          <w:spacing w:val="-3"/>
          <w:sz w:val="24"/>
          <w:szCs w:val="24"/>
        </w:rPr>
        <w:t>zawiera wszystkie koszty związane z realizacją przedmiotu umowy oraz podatek od towarów i usług VAT.</w:t>
      </w:r>
    </w:p>
    <w:p w14:paraId="23760227" w14:textId="77777777" w:rsidR="00643A37" w:rsidRPr="006A2413" w:rsidRDefault="00643A37" w:rsidP="00B922B0">
      <w:pPr>
        <w:tabs>
          <w:tab w:val="left" w:pos="-1418"/>
          <w:tab w:val="left" w:pos="-720"/>
        </w:tabs>
        <w:suppressAutoHyphens/>
        <w:ind w:left="284" w:hanging="284"/>
        <w:jc w:val="both"/>
        <w:rPr>
          <w:rFonts w:ascii="Tahoma" w:hAnsi="Tahoma" w:cs="Tahoma"/>
          <w:noProof/>
          <w:color w:val="000000"/>
          <w:spacing w:val="-3"/>
          <w:sz w:val="24"/>
          <w:szCs w:val="24"/>
        </w:rPr>
      </w:pPr>
      <w:r w:rsidRPr="006A2413">
        <w:rPr>
          <w:rFonts w:ascii="Tahoma" w:hAnsi="Tahoma" w:cs="Tahoma"/>
          <w:b/>
          <w:noProof/>
          <w:color w:val="000000"/>
          <w:sz w:val="24"/>
          <w:szCs w:val="24"/>
        </w:rPr>
        <w:t xml:space="preserve">4. </w:t>
      </w:r>
      <w:r w:rsidRPr="006A2413">
        <w:rPr>
          <w:rFonts w:ascii="Tahoma" w:hAnsi="Tahoma" w:cs="Tahoma"/>
          <w:noProof/>
          <w:color w:val="000000"/>
          <w:sz w:val="24"/>
          <w:szCs w:val="24"/>
        </w:rPr>
        <w:t>Podatek od towarów i usług od wewnątrz wspólnotowego nabycia towarów</w:t>
      </w:r>
      <w:r>
        <w:rPr>
          <w:rFonts w:ascii="Tahoma" w:hAnsi="Tahoma" w:cs="Tahoma"/>
          <w:noProof/>
          <w:color w:val="000000"/>
          <w:sz w:val="24"/>
          <w:szCs w:val="24"/>
        </w:rPr>
        <w:t xml:space="preserve"> </w:t>
      </w:r>
      <w:r w:rsidRPr="006A2413">
        <w:rPr>
          <w:rFonts w:ascii="Tahoma" w:hAnsi="Tahoma" w:cs="Tahoma"/>
          <w:noProof/>
          <w:color w:val="000000"/>
          <w:sz w:val="24"/>
          <w:szCs w:val="24"/>
        </w:rPr>
        <w:t>Zamawiający naliczy i ureguluje jako podatek należny zgodnie z przepisami</w:t>
      </w:r>
      <w:r>
        <w:rPr>
          <w:rFonts w:ascii="Tahoma" w:hAnsi="Tahoma" w:cs="Tahoma"/>
          <w:noProof/>
          <w:color w:val="000000"/>
          <w:sz w:val="24"/>
          <w:szCs w:val="24"/>
        </w:rPr>
        <w:t xml:space="preserve"> </w:t>
      </w:r>
      <w:r w:rsidRPr="006A2413">
        <w:rPr>
          <w:rFonts w:ascii="Tahoma" w:hAnsi="Tahoma" w:cs="Tahoma"/>
          <w:noProof/>
          <w:color w:val="000000"/>
          <w:sz w:val="24"/>
          <w:szCs w:val="24"/>
        </w:rPr>
        <w:t>obowiązującymi w tym zakresie w Polsce.</w:t>
      </w:r>
    </w:p>
    <w:p w14:paraId="013D4F63" w14:textId="5EDEF135" w:rsidR="00643A37" w:rsidRPr="006A2413" w:rsidRDefault="00643A37" w:rsidP="00643A37">
      <w:pPr>
        <w:tabs>
          <w:tab w:val="left" w:pos="-1418"/>
          <w:tab w:val="left" w:pos="-720"/>
        </w:tabs>
        <w:suppressAutoHyphens/>
        <w:ind w:left="284" w:hanging="284"/>
        <w:jc w:val="both"/>
        <w:rPr>
          <w:rFonts w:ascii="Tahoma" w:hAnsi="Tahoma" w:cs="Tahoma"/>
          <w:noProof/>
          <w:color w:val="000000"/>
          <w:sz w:val="24"/>
          <w:szCs w:val="24"/>
        </w:rPr>
      </w:pPr>
      <w:r w:rsidRPr="006A2413">
        <w:rPr>
          <w:rFonts w:ascii="Tahoma" w:hAnsi="Tahoma" w:cs="Tahoma"/>
          <w:b/>
          <w:noProof/>
          <w:color w:val="000000"/>
          <w:sz w:val="24"/>
          <w:szCs w:val="24"/>
        </w:rPr>
        <w:t xml:space="preserve">5. </w:t>
      </w:r>
      <w:r w:rsidRPr="006A2413">
        <w:rPr>
          <w:rFonts w:ascii="Tahoma" w:hAnsi="Tahoma" w:cs="Tahoma"/>
          <w:noProof/>
          <w:color w:val="000000"/>
          <w:sz w:val="24"/>
          <w:szCs w:val="24"/>
        </w:rPr>
        <w:t xml:space="preserve">Ceny jednostkowe nie podlegają zmianie przez czas trwania umowy z zastrzeżeniem </w:t>
      </w:r>
      <w:r w:rsidR="00A240C4">
        <w:rPr>
          <w:rFonts w:ascii="Tahoma" w:hAnsi="Tahoma" w:cs="Tahoma"/>
          <w:noProof/>
          <w:color w:val="000000"/>
          <w:sz w:val="24"/>
          <w:szCs w:val="24"/>
        </w:rPr>
        <w:br/>
      </w:r>
      <w:r w:rsidRPr="006A2413">
        <w:rPr>
          <w:rFonts w:ascii="Tahoma" w:hAnsi="Tahoma" w:cs="Tahoma"/>
          <w:noProof/>
          <w:color w:val="000000"/>
          <w:sz w:val="24"/>
          <w:szCs w:val="24"/>
        </w:rPr>
        <w:t xml:space="preserve">§ </w:t>
      </w:r>
      <w:r w:rsidR="00FA2E79">
        <w:rPr>
          <w:rFonts w:ascii="Tahoma" w:hAnsi="Tahoma" w:cs="Tahoma"/>
          <w:noProof/>
          <w:color w:val="000000"/>
          <w:sz w:val="24"/>
          <w:szCs w:val="24"/>
        </w:rPr>
        <w:t>9</w:t>
      </w:r>
      <w:r w:rsidRPr="006A2413">
        <w:rPr>
          <w:rFonts w:ascii="Tahoma" w:hAnsi="Tahoma" w:cs="Tahoma"/>
          <w:noProof/>
          <w:color w:val="000000"/>
          <w:sz w:val="24"/>
          <w:szCs w:val="24"/>
        </w:rPr>
        <w:t xml:space="preserve"> ust. </w:t>
      </w:r>
      <w:r w:rsidR="00721995">
        <w:rPr>
          <w:rFonts w:ascii="Tahoma" w:hAnsi="Tahoma" w:cs="Tahoma"/>
          <w:noProof/>
          <w:color w:val="000000"/>
          <w:sz w:val="24"/>
          <w:szCs w:val="24"/>
        </w:rPr>
        <w:t>6</w:t>
      </w:r>
      <w:r w:rsidRPr="006A2413">
        <w:rPr>
          <w:rFonts w:ascii="Tahoma" w:hAnsi="Tahoma" w:cs="Tahoma"/>
          <w:noProof/>
          <w:color w:val="000000"/>
          <w:sz w:val="24"/>
          <w:szCs w:val="24"/>
        </w:rPr>
        <w:t xml:space="preserve"> pkt </w:t>
      </w:r>
      <w:r w:rsidR="00721995">
        <w:rPr>
          <w:rFonts w:ascii="Tahoma" w:hAnsi="Tahoma" w:cs="Tahoma"/>
          <w:noProof/>
          <w:color w:val="000000"/>
          <w:sz w:val="24"/>
          <w:szCs w:val="24"/>
        </w:rPr>
        <w:t>6</w:t>
      </w:r>
      <w:r w:rsidRPr="006A2413">
        <w:rPr>
          <w:rFonts w:ascii="Tahoma" w:hAnsi="Tahoma" w:cs="Tahoma"/>
          <w:noProof/>
          <w:color w:val="000000"/>
          <w:sz w:val="24"/>
          <w:szCs w:val="24"/>
        </w:rPr>
        <w:t>.</w:t>
      </w:r>
      <w:r w:rsidR="00E653E1">
        <w:rPr>
          <w:rFonts w:ascii="Tahoma" w:hAnsi="Tahoma" w:cs="Tahoma"/>
          <w:noProof/>
          <w:color w:val="000000"/>
          <w:sz w:val="24"/>
          <w:szCs w:val="24"/>
        </w:rPr>
        <w:t>8</w:t>
      </w:r>
      <w:r w:rsidRPr="006A2413">
        <w:rPr>
          <w:rFonts w:ascii="Tahoma" w:hAnsi="Tahoma" w:cs="Tahoma"/>
          <w:noProof/>
          <w:color w:val="000000"/>
          <w:sz w:val="24"/>
          <w:szCs w:val="24"/>
        </w:rPr>
        <w:t xml:space="preserve"> i </w:t>
      </w:r>
      <w:r w:rsidR="00721995">
        <w:rPr>
          <w:rFonts w:ascii="Tahoma" w:hAnsi="Tahoma" w:cs="Tahoma"/>
          <w:noProof/>
          <w:color w:val="000000"/>
          <w:sz w:val="24"/>
          <w:szCs w:val="24"/>
        </w:rPr>
        <w:t>6</w:t>
      </w:r>
      <w:r w:rsidRPr="006A2413">
        <w:rPr>
          <w:rFonts w:ascii="Tahoma" w:hAnsi="Tahoma" w:cs="Tahoma"/>
          <w:noProof/>
          <w:color w:val="000000"/>
          <w:sz w:val="24"/>
          <w:szCs w:val="24"/>
        </w:rPr>
        <w:t>.</w:t>
      </w:r>
      <w:r w:rsidR="00E653E1">
        <w:rPr>
          <w:rFonts w:ascii="Tahoma" w:hAnsi="Tahoma" w:cs="Tahoma"/>
          <w:noProof/>
          <w:color w:val="000000"/>
          <w:sz w:val="24"/>
          <w:szCs w:val="24"/>
        </w:rPr>
        <w:t>9</w:t>
      </w:r>
      <w:r w:rsidRPr="006A2413">
        <w:rPr>
          <w:rFonts w:ascii="Tahoma" w:hAnsi="Tahoma" w:cs="Tahoma"/>
          <w:noProof/>
          <w:color w:val="000000"/>
          <w:sz w:val="24"/>
          <w:szCs w:val="24"/>
        </w:rPr>
        <w:t xml:space="preserve"> umowy.</w:t>
      </w:r>
    </w:p>
    <w:p w14:paraId="281B4BCD" w14:textId="77777777" w:rsidR="008C3098" w:rsidRDefault="008C3098" w:rsidP="00643A37">
      <w:pPr>
        <w:shd w:val="clear" w:color="auto" w:fill="FFFFFF"/>
        <w:tabs>
          <w:tab w:val="left" w:pos="-720"/>
          <w:tab w:val="left" w:pos="284"/>
        </w:tabs>
        <w:suppressAutoHyphens/>
        <w:jc w:val="center"/>
        <w:rPr>
          <w:rFonts w:ascii="Tahoma" w:hAnsi="Tahoma" w:cs="Tahoma"/>
          <w:b/>
          <w:color w:val="000000"/>
          <w:sz w:val="24"/>
          <w:szCs w:val="24"/>
        </w:rPr>
      </w:pPr>
    </w:p>
    <w:p w14:paraId="3A37D236" w14:textId="77777777" w:rsidR="00643A37" w:rsidRPr="006A2413" w:rsidRDefault="00643A37" w:rsidP="008C3098">
      <w:pPr>
        <w:shd w:val="clear" w:color="auto" w:fill="FFFFFF"/>
        <w:tabs>
          <w:tab w:val="left" w:pos="-720"/>
          <w:tab w:val="left" w:pos="284"/>
        </w:tabs>
        <w:suppressAutoHyphens/>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 xml:space="preserve"> 3</w:t>
      </w:r>
    </w:p>
    <w:p w14:paraId="0A8845B0" w14:textId="77777777" w:rsidR="00643A37" w:rsidRPr="006A2413" w:rsidRDefault="00643A37" w:rsidP="008C3098">
      <w:pPr>
        <w:pStyle w:val="Nagwek4"/>
        <w:spacing w:before="0" w:after="0"/>
        <w:jc w:val="center"/>
        <w:rPr>
          <w:rFonts w:ascii="Tahoma" w:hAnsi="Tahoma" w:cs="Tahoma"/>
          <w:color w:val="000000"/>
          <w:sz w:val="24"/>
          <w:szCs w:val="24"/>
        </w:rPr>
      </w:pPr>
      <w:r w:rsidRPr="006A2413">
        <w:rPr>
          <w:rFonts w:ascii="Tahoma" w:hAnsi="Tahoma" w:cs="Tahoma"/>
          <w:color w:val="000000"/>
          <w:sz w:val="24"/>
          <w:szCs w:val="24"/>
        </w:rPr>
        <w:t>DOSTAWA</w:t>
      </w:r>
    </w:p>
    <w:p w14:paraId="28E6277D" w14:textId="77777777" w:rsidR="00643A37" w:rsidRPr="006A2413" w:rsidRDefault="00643A37" w:rsidP="00643A37">
      <w:pPr>
        <w:spacing w:line="120" w:lineRule="auto"/>
        <w:jc w:val="both"/>
        <w:rPr>
          <w:rFonts w:ascii="Tahoma" w:hAnsi="Tahoma" w:cs="Tahoma"/>
          <w:color w:val="000000"/>
          <w:sz w:val="24"/>
          <w:szCs w:val="24"/>
        </w:rPr>
      </w:pPr>
    </w:p>
    <w:p w14:paraId="2085A2E1" w14:textId="77777777" w:rsidR="00643A37" w:rsidRPr="006A2413" w:rsidRDefault="00643A37" w:rsidP="00A240C4">
      <w:pPr>
        <w:numPr>
          <w:ilvl w:val="0"/>
          <w:numId w:val="7"/>
        </w:numPr>
        <w:ind w:left="426" w:hanging="426"/>
        <w:jc w:val="both"/>
        <w:rPr>
          <w:rFonts w:ascii="Tahoma" w:hAnsi="Tahoma" w:cs="Tahoma"/>
          <w:sz w:val="24"/>
          <w:szCs w:val="24"/>
        </w:rPr>
      </w:pPr>
      <w:r w:rsidRPr="006A2413">
        <w:rPr>
          <w:rFonts w:ascii="Tahoma" w:hAnsi="Tahoma" w:cs="Tahoma"/>
          <w:sz w:val="24"/>
          <w:szCs w:val="24"/>
          <w:u w:val="single"/>
        </w:rPr>
        <w:t>Miejsce dostawy</w:t>
      </w:r>
      <w:r w:rsidRPr="006A2413">
        <w:rPr>
          <w:rFonts w:ascii="Tahoma" w:hAnsi="Tahoma" w:cs="Tahoma"/>
          <w:sz w:val="24"/>
          <w:szCs w:val="24"/>
        </w:rPr>
        <w:t xml:space="preserve">: </w:t>
      </w:r>
    </w:p>
    <w:p w14:paraId="41C65B9E" w14:textId="6D062FC4" w:rsidR="00643A37" w:rsidRPr="006A2413" w:rsidRDefault="00643A37" w:rsidP="00643A37">
      <w:pPr>
        <w:ind w:left="426"/>
        <w:jc w:val="both"/>
        <w:rPr>
          <w:rFonts w:ascii="Tahoma" w:hAnsi="Tahoma" w:cs="Tahoma"/>
          <w:sz w:val="24"/>
          <w:szCs w:val="24"/>
        </w:rPr>
      </w:pPr>
      <w:r w:rsidRPr="006A2413">
        <w:rPr>
          <w:rFonts w:ascii="Tahoma" w:hAnsi="Tahoma" w:cs="Tahoma"/>
          <w:sz w:val="24"/>
          <w:szCs w:val="24"/>
        </w:rPr>
        <w:t xml:space="preserve">Instytut </w:t>
      </w:r>
      <w:r w:rsidR="00037830">
        <w:rPr>
          <w:rFonts w:ascii="Tahoma" w:hAnsi="Tahoma" w:cs="Tahoma"/>
          <w:sz w:val="24"/>
          <w:szCs w:val="24"/>
        </w:rPr>
        <w:t xml:space="preserve">Matki i Dziecka, </w:t>
      </w:r>
      <w:r w:rsidR="00C74775" w:rsidRPr="00C74775">
        <w:rPr>
          <w:rFonts w:ascii="Tahoma" w:hAnsi="Tahoma" w:cs="Tahoma"/>
          <w:sz w:val="24"/>
          <w:szCs w:val="24"/>
        </w:rPr>
        <w:t xml:space="preserve">Dział </w:t>
      </w:r>
      <w:r w:rsidR="00780D43">
        <w:rPr>
          <w:rFonts w:ascii="Tahoma" w:hAnsi="Tahoma" w:cs="Tahoma"/>
          <w:sz w:val="24"/>
          <w:szCs w:val="24"/>
        </w:rPr>
        <w:t>Z</w:t>
      </w:r>
      <w:r w:rsidR="00C74775" w:rsidRPr="00C74775">
        <w:rPr>
          <w:rFonts w:ascii="Tahoma" w:hAnsi="Tahoma" w:cs="Tahoma"/>
          <w:sz w:val="24"/>
          <w:szCs w:val="24"/>
        </w:rPr>
        <w:t>arządzania Infrastrukturą – Sekcja Techniczna</w:t>
      </w:r>
      <w:r w:rsidR="00037830">
        <w:rPr>
          <w:rFonts w:ascii="Tahoma" w:hAnsi="Tahoma" w:cs="Tahoma"/>
          <w:sz w:val="24"/>
          <w:szCs w:val="24"/>
        </w:rPr>
        <w:t>, ul. Kasprzaka 17A, 01-211 Warszawa</w:t>
      </w:r>
      <w:r w:rsidR="00FA2E79">
        <w:rPr>
          <w:rFonts w:ascii="Tahoma" w:hAnsi="Tahoma" w:cs="Tahoma"/>
          <w:sz w:val="24"/>
          <w:szCs w:val="24"/>
        </w:rPr>
        <w:t>.</w:t>
      </w:r>
    </w:p>
    <w:p w14:paraId="41477CEE" w14:textId="5396F956" w:rsidR="00643A37" w:rsidRPr="007320C4" w:rsidRDefault="00643A37" w:rsidP="007320C4">
      <w:pPr>
        <w:pStyle w:val="Akapitzlist"/>
        <w:numPr>
          <w:ilvl w:val="1"/>
          <w:numId w:val="3"/>
        </w:numPr>
        <w:tabs>
          <w:tab w:val="left" w:pos="284"/>
          <w:tab w:val="left" w:pos="426"/>
          <w:tab w:val="left" w:pos="567"/>
        </w:tabs>
        <w:ind w:left="426" w:hanging="426"/>
        <w:contextualSpacing w:val="0"/>
        <w:jc w:val="both"/>
        <w:rPr>
          <w:rFonts w:ascii="Tahoma" w:hAnsi="Tahoma" w:cs="Tahoma"/>
        </w:rPr>
      </w:pPr>
      <w:r w:rsidRPr="006A2413">
        <w:rPr>
          <w:rFonts w:ascii="Tahoma" w:hAnsi="Tahoma" w:cs="Tahoma"/>
        </w:rPr>
        <w:t>Dostawy przedmiotu umowy będą realizowane sukcesywnie w ciągu</w:t>
      </w:r>
      <w:r w:rsidR="007320C4">
        <w:rPr>
          <w:rFonts w:ascii="Tahoma" w:hAnsi="Tahoma" w:cs="Tahoma"/>
        </w:rPr>
        <w:t xml:space="preserve"> </w:t>
      </w:r>
      <w:r w:rsidR="00900DF0" w:rsidRPr="007320C4">
        <w:rPr>
          <w:rFonts w:ascii="Tahoma" w:hAnsi="Tahoma" w:cs="Tahoma"/>
          <w:b/>
        </w:rPr>
        <w:t>36</w:t>
      </w:r>
      <w:r w:rsidR="000333BB" w:rsidRPr="007320C4">
        <w:rPr>
          <w:rFonts w:ascii="Tahoma" w:hAnsi="Tahoma" w:cs="Tahoma"/>
          <w:b/>
        </w:rPr>
        <w:t xml:space="preserve"> miesiące</w:t>
      </w:r>
      <w:r w:rsidR="00D261BA" w:rsidRPr="007320C4">
        <w:rPr>
          <w:rFonts w:ascii="Tahoma" w:hAnsi="Tahoma" w:cs="Tahoma"/>
          <w:b/>
        </w:rPr>
        <w:t xml:space="preserve"> </w:t>
      </w:r>
      <w:r w:rsidR="00D261BA" w:rsidRPr="007320C4">
        <w:rPr>
          <w:rFonts w:ascii="Tahoma" w:hAnsi="Tahoma" w:cs="Tahoma"/>
        </w:rPr>
        <w:t>od daty zawarcia umowy</w:t>
      </w:r>
      <w:r w:rsidR="007320C4" w:rsidRPr="007320C4">
        <w:rPr>
          <w:rFonts w:ascii="Tahoma" w:hAnsi="Tahoma" w:cs="Tahoma"/>
        </w:rPr>
        <w:t>.</w:t>
      </w:r>
    </w:p>
    <w:p w14:paraId="6E909219" w14:textId="266583D1" w:rsidR="00643A37" w:rsidRPr="00780D43" w:rsidRDefault="00643A37" w:rsidP="00A240C4">
      <w:pPr>
        <w:pStyle w:val="Akapitzlist"/>
        <w:numPr>
          <w:ilvl w:val="1"/>
          <w:numId w:val="3"/>
        </w:numPr>
        <w:tabs>
          <w:tab w:val="left" w:pos="284"/>
          <w:tab w:val="left" w:pos="567"/>
        </w:tabs>
        <w:contextualSpacing w:val="0"/>
        <w:jc w:val="both"/>
        <w:rPr>
          <w:rFonts w:ascii="Tahoma" w:hAnsi="Tahoma" w:cs="Tahoma"/>
          <w:kern w:val="144"/>
        </w:rPr>
      </w:pPr>
      <w:r w:rsidRPr="006A2413">
        <w:rPr>
          <w:rFonts w:ascii="Tahoma" w:hAnsi="Tahoma" w:cs="Tahoma"/>
          <w:kern w:val="144"/>
        </w:rPr>
        <w:t xml:space="preserve">Termin wykonania  poszczególnych dostaw nie może być dłuższy niż </w:t>
      </w:r>
      <w:r w:rsidR="005961AE">
        <w:rPr>
          <w:rFonts w:ascii="Tahoma" w:hAnsi="Tahoma" w:cs="Tahoma"/>
          <w:b/>
          <w:kern w:val="144"/>
        </w:rPr>
        <w:t>……… dni</w:t>
      </w:r>
      <w:r w:rsidRPr="006A2413">
        <w:rPr>
          <w:rFonts w:ascii="Tahoma" w:hAnsi="Tahoma" w:cs="Tahoma"/>
          <w:kern w:val="144"/>
        </w:rPr>
        <w:t xml:space="preserve"> (od poniedziałku do piątku w godzinach </w:t>
      </w:r>
      <w:r w:rsidR="007320C4">
        <w:rPr>
          <w:rFonts w:ascii="Tahoma" w:hAnsi="Tahoma" w:cs="Tahoma"/>
          <w:kern w:val="144"/>
        </w:rPr>
        <w:t>7</w:t>
      </w:r>
      <w:r w:rsidRPr="006A2413">
        <w:rPr>
          <w:rFonts w:ascii="Tahoma" w:hAnsi="Tahoma" w:cs="Tahoma"/>
          <w:kern w:val="144"/>
        </w:rPr>
        <w:t xml:space="preserve">:00-15:00,z wyłączeniem dni ustawowo wolnych </w:t>
      </w:r>
      <w:r w:rsidRPr="00780D43">
        <w:rPr>
          <w:rFonts w:ascii="Tahoma" w:hAnsi="Tahoma" w:cs="Tahoma"/>
          <w:kern w:val="144"/>
        </w:rPr>
        <w:t>od pracy) od daty złożenia zamówienia przez Zamawiającego.</w:t>
      </w:r>
    </w:p>
    <w:p w14:paraId="116937F0" w14:textId="6193F822" w:rsidR="007320C4" w:rsidRPr="00780D43" w:rsidRDefault="007320C4" w:rsidP="007320C4">
      <w:pPr>
        <w:pStyle w:val="Tekstpodstawowy"/>
        <w:numPr>
          <w:ilvl w:val="1"/>
          <w:numId w:val="3"/>
        </w:numPr>
        <w:ind w:left="426"/>
        <w:jc w:val="both"/>
        <w:rPr>
          <w:rFonts w:ascii="Tahoma" w:hAnsi="Tahoma"/>
        </w:rPr>
      </w:pPr>
      <w:r w:rsidRPr="00780D43">
        <w:rPr>
          <w:rFonts w:ascii="Tahoma" w:hAnsi="Tahoma"/>
        </w:rPr>
        <w:t>W koniecznych przypadkach, niezbędnych do prawidłowego działania Instytutu, Wykonawca zobowiązuje się dostarczyć gazy medyczne także poza czasem określonym w ust. 1.</w:t>
      </w:r>
      <w:r w:rsidR="00780D43" w:rsidRPr="00780D43">
        <w:rPr>
          <w:rFonts w:ascii="Tahoma" w:hAnsi="Tahoma"/>
        </w:rPr>
        <w:t>2.</w:t>
      </w:r>
      <w:bookmarkStart w:id="1" w:name="_GoBack"/>
      <w:bookmarkEnd w:id="1"/>
      <w:r w:rsidRPr="00780D43">
        <w:rPr>
          <w:rFonts w:ascii="Tahoma" w:hAnsi="Tahoma"/>
        </w:rPr>
        <w:t xml:space="preserve"> W sytuacji awaryjnej strony umowy dopuszczają sytuację odbioru własnym transportem</w:t>
      </w:r>
      <w:r w:rsidR="00F93606">
        <w:rPr>
          <w:rFonts w:ascii="Tahoma" w:hAnsi="Tahoma"/>
        </w:rPr>
        <w:t xml:space="preserve"> Zamawiającego</w:t>
      </w:r>
      <w:r w:rsidRPr="00780D43">
        <w:rPr>
          <w:rFonts w:ascii="Tahoma" w:hAnsi="Tahoma"/>
        </w:rPr>
        <w:t xml:space="preserve"> butli </w:t>
      </w:r>
      <w:r w:rsidRPr="00780D43">
        <w:rPr>
          <w:rFonts w:ascii="Tahoma" w:hAnsi="Tahoma"/>
          <w:szCs w:val="18"/>
        </w:rPr>
        <w:t xml:space="preserve">NO/N 800 PPM </w:t>
      </w:r>
      <w:r w:rsidR="00453816">
        <w:rPr>
          <w:rFonts w:ascii="Tahoma" w:hAnsi="Tahoma"/>
          <w:szCs w:val="18"/>
        </w:rPr>
        <w:br/>
      </w:r>
      <w:r w:rsidRPr="00780D43">
        <w:rPr>
          <w:rFonts w:ascii="Tahoma" w:hAnsi="Tahoma"/>
          <w:szCs w:val="18"/>
        </w:rPr>
        <w:t>w …………………………………………… po uprzednim uzgodnieni</w:t>
      </w:r>
      <w:r w:rsidR="00F93606">
        <w:rPr>
          <w:rFonts w:ascii="Tahoma" w:hAnsi="Tahoma"/>
          <w:szCs w:val="18"/>
        </w:rPr>
        <w:t>u</w:t>
      </w:r>
      <w:r w:rsidRPr="00780D43">
        <w:rPr>
          <w:rFonts w:ascii="Tahoma" w:hAnsi="Tahoma"/>
          <w:szCs w:val="18"/>
        </w:rPr>
        <w:t xml:space="preserve"> telefonicznym pomiędzy koordynatorami Umowy -  dotyczy części  nr 2.</w:t>
      </w:r>
    </w:p>
    <w:p w14:paraId="60EB9FDB" w14:textId="77777777" w:rsidR="00643A37" w:rsidRPr="009E3A09" w:rsidRDefault="00643A37" w:rsidP="00A240C4">
      <w:pPr>
        <w:pStyle w:val="Akapitzlist"/>
        <w:numPr>
          <w:ilvl w:val="1"/>
          <w:numId w:val="3"/>
        </w:numPr>
        <w:tabs>
          <w:tab w:val="left" w:pos="284"/>
          <w:tab w:val="left" w:pos="426"/>
          <w:tab w:val="left" w:pos="567"/>
        </w:tabs>
        <w:contextualSpacing w:val="0"/>
        <w:jc w:val="both"/>
        <w:rPr>
          <w:rFonts w:ascii="Tahoma" w:hAnsi="Tahoma" w:cs="Tahoma"/>
          <w:kern w:val="144"/>
        </w:rPr>
      </w:pPr>
      <w:r w:rsidRPr="009E3A09">
        <w:rPr>
          <w:rFonts w:ascii="Tahoma" w:hAnsi="Tahoma" w:cs="Tahoma"/>
        </w:rPr>
        <w:t>W zamówieniach Zamawiający określi termin dostawy, rodzaj, ilość oraz inne szczegółowe warunki dostawy.</w:t>
      </w:r>
      <w:r w:rsidRPr="009E3A09">
        <w:rPr>
          <w:rFonts w:ascii="Tahoma" w:hAnsi="Tahoma" w:cs="Tahoma"/>
          <w:kern w:val="144"/>
        </w:rPr>
        <w:t xml:space="preserve"> </w:t>
      </w:r>
    </w:p>
    <w:p w14:paraId="4A6079B6" w14:textId="77777777" w:rsidR="00643A37" w:rsidRPr="006A2413" w:rsidRDefault="00643A37" w:rsidP="00A240C4">
      <w:pPr>
        <w:pStyle w:val="Akapitzlist"/>
        <w:numPr>
          <w:ilvl w:val="1"/>
          <w:numId w:val="3"/>
        </w:numPr>
        <w:tabs>
          <w:tab w:val="left" w:pos="284"/>
          <w:tab w:val="left" w:pos="426"/>
        </w:tabs>
        <w:ind w:left="284" w:hanging="284"/>
        <w:contextualSpacing w:val="0"/>
        <w:jc w:val="both"/>
        <w:rPr>
          <w:rFonts w:ascii="Tahoma" w:hAnsi="Tahoma" w:cs="Tahoma"/>
        </w:rPr>
      </w:pPr>
      <w:r w:rsidRPr="006A2413">
        <w:rPr>
          <w:rFonts w:ascii="Tahoma" w:hAnsi="Tahoma" w:cs="Tahoma"/>
          <w:kern w:val="144"/>
        </w:rPr>
        <w:t>Zamawiane ilości i rodzaj przedmiotu umowy uzależnione będą od  potrzeb wynikających z konieczności ich zastosowania w danym czasie.</w:t>
      </w:r>
    </w:p>
    <w:p w14:paraId="722A1D32" w14:textId="43E7CAAC" w:rsidR="00643A37" w:rsidRDefault="00643A37" w:rsidP="00A240C4">
      <w:pPr>
        <w:pStyle w:val="Akapitzlist"/>
        <w:numPr>
          <w:ilvl w:val="1"/>
          <w:numId w:val="3"/>
        </w:numPr>
        <w:tabs>
          <w:tab w:val="left" w:pos="284"/>
          <w:tab w:val="left" w:pos="426"/>
        </w:tabs>
        <w:ind w:left="426" w:hanging="426"/>
        <w:contextualSpacing w:val="0"/>
        <w:jc w:val="both"/>
        <w:rPr>
          <w:rFonts w:ascii="Tahoma" w:hAnsi="Tahoma" w:cs="Tahoma"/>
        </w:rPr>
      </w:pPr>
      <w:r w:rsidRPr="006A2413">
        <w:rPr>
          <w:rFonts w:ascii="Tahoma" w:hAnsi="Tahoma" w:cs="Tahoma"/>
        </w:rPr>
        <w:t xml:space="preserve">Zamówienia na dostawy Zamawiający będzie przekazywał do Wykonawcy drogą </w:t>
      </w:r>
      <w:r w:rsidR="00F93606">
        <w:rPr>
          <w:rFonts w:ascii="Tahoma" w:hAnsi="Tahoma" w:cs="Tahoma"/>
        </w:rPr>
        <w:t xml:space="preserve">  </w:t>
      </w:r>
      <w:r w:rsidRPr="006A2413">
        <w:rPr>
          <w:rFonts w:ascii="Tahoma" w:hAnsi="Tahoma" w:cs="Tahoma"/>
        </w:rPr>
        <w:t xml:space="preserve">elektroniczną na adres e-mail: </w:t>
      </w:r>
      <w:r w:rsidR="00425118">
        <w:rPr>
          <w:rFonts w:ascii="Tahoma" w:hAnsi="Tahoma" w:cs="Tahoma"/>
        </w:rPr>
        <w:t>……………………….</w:t>
      </w:r>
      <w:r w:rsidRPr="006A2413">
        <w:rPr>
          <w:rFonts w:ascii="Tahoma" w:hAnsi="Tahoma" w:cs="Tahoma"/>
        </w:rPr>
        <w:t>.</w:t>
      </w:r>
    </w:p>
    <w:p w14:paraId="2B166A54" w14:textId="423C3D44" w:rsidR="00EF215E" w:rsidRPr="00EF215E" w:rsidRDefault="00EF215E" w:rsidP="00EF215E">
      <w:pPr>
        <w:pStyle w:val="Akapitzlist"/>
        <w:numPr>
          <w:ilvl w:val="1"/>
          <w:numId w:val="3"/>
        </w:numPr>
        <w:tabs>
          <w:tab w:val="left" w:pos="284"/>
          <w:tab w:val="left" w:pos="426"/>
        </w:tabs>
        <w:ind w:left="426" w:hanging="426"/>
        <w:contextualSpacing w:val="0"/>
        <w:jc w:val="both"/>
        <w:rPr>
          <w:rFonts w:ascii="Tahoma" w:hAnsi="Tahoma" w:cs="Tahoma"/>
        </w:rPr>
      </w:pPr>
      <w:r w:rsidRPr="00EF215E">
        <w:rPr>
          <w:rFonts w:ascii="Tahoma" w:hAnsi="Tahoma" w:cs="Tahoma"/>
        </w:rPr>
        <w:t>Zamawiający wyznacza do sprawowania nadzoru nad prowadzonymi dostawami                 gazów medycznych</w:t>
      </w:r>
      <w:r w:rsidR="00780D43">
        <w:rPr>
          <w:rFonts w:ascii="Tahoma" w:hAnsi="Tahoma" w:cs="Tahoma"/>
        </w:rPr>
        <w:t>/laboratoryjnych</w:t>
      </w:r>
      <w:r w:rsidRPr="00EF215E">
        <w:rPr>
          <w:rFonts w:ascii="Tahoma" w:hAnsi="Tahoma" w:cs="Tahoma"/>
        </w:rPr>
        <w:t>:</w:t>
      </w:r>
    </w:p>
    <w:p w14:paraId="15F9F56E" w14:textId="77777777" w:rsidR="00EF215E" w:rsidRPr="00EF215E" w:rsidRDefault="00EF215E" w:rsidP="00EF215E">
      <w:pPr>
        <w:pStyle w:val="Akapitzlist"/>
        <w:tabs>
          <w:tab w:val="left" w:pos="284"/>
          <w:tab w:val="left" w:pos="426"/>
        </w:tabs>
        <w:ind w:left="420"/>
        <w:jc w:val="both"/>
        <w:rPr>
          <w:rFonts w:ascii="Tahoma" w:hAnsi="Tahoma" w:cs="Tahoma"/>
        </w:rPr>
      </w:pPr>
      <w:r w:rsidRPr="00EF215E">
        <w:rPr>
          <w:rFonts w:ascii="Tahoma" w:hAnsi="Tahoma" w:cs="Tahoma"/>
        </w:rPr>
        <w:t>a)</w:t>
      </w:r>
      <w:r w:rsidRPr="00EF215E">
        <w:rPr>
          <w:rFonts w:ascii="Tahoma" w:hAnsi="Tahoma" w:cs="Tahoma"/>
        </w:rPr>
        <w:tab/>
        <w:t>…………………………………… tel. ………………………………………………………………………..</w:t>
      </w:r>
    </w:p>
    <w:p w14:paraId="3149396E" w14:textId="77777777" w:rsidR="00EF215E" w:rsidRPr="00EF215E" w:rsidRDefault="00EF215E" w:rsidP="00EF215E">
      <w:pPr>
        <w:pStyle w:val="Akapitzlist"/>
        <w:tabs>
          <w:tab w:val="left" w:pos="284"/>
          <w:tab w:val="left" w:pos="426"/>
        </w:tabs>
        <w:ind w:left="420"/>
        <w:jc w:val="both"/>
        <w:rPr>
          <w:rFonts w:ascii="Tahoma" w:hAnsi="Tahoma" w:cs="Tahoma"/>
        </w:rPr>
      </w:pPr>
      <w:r w:rsidRPr="00EF215E">
        <w:rPr>
          <w:rFonts w:ascii="Tahoma" w:hAnsi="Tahoma" w:cs="Tahoma"/>
        </w:rPr>
        <w:t>b)</w:t>
      </w:r>
      <w:r w:rsidRPr="00EF215E">
        <w:rPr>
          <w:rFonts w:ascii="Tahoma" w:hAnsi="Tahoma" w:cs="Tahoma"/>
        </w:rPr>
        <w:tab/>
        <w:t>…………………………………….tel. ………………………………………………………………………</w:t>
      </w:r>
    </w:p>
    <w:p w14:paraId="612CFAD7" w14:textId="76DE2668" w:rsidR="00EF215E" w:rsidRPr="00EF215E" w:rsidRDefault="00EF215E" w:rsidP="00EF215E">
      <w:pPr>
        <w:pStyle w:val="Akapitzlist"/>
        <w:tabs>
          <w:tab w:val="left" w:pos="284"/>
          <w:tab w:val="left" w:pos="426"/>
        </w:tabs>
        <w:ind w:left="420" w:hanging="420"/>
        <w:jc w:val="both"/>
        <w:rPr>
          <w:rFonts w:ascii="Tahoma" w:hAnsi="Tahoma" w:cs="Tahoma"/>
          <w:b/>
          <w:bCs/>
        </w:rPr>
      </w:pPr>
      <w:r w:rsidRPr="00EF215E">
        <w:rPr>
          <w:rFonts w:ascii="Tahoma" w:hAnsi="Tahoma" w:cs="Tahoma"/>
          <w:b/>
          <w:bCs/>
        </w:rPr>
        <w:t xml:space="preserve">1.8. </w:t>
      </w:r>
      <w:r w:rsidRPr="00EF215E">
        <w:rPr>
          <w:rFonts w:ascii="Tahoma" w:hAnsi="Tahoma" w:cs="Tahoma"/>
        </w:rPr>
        <w:t>Wykonawca wyznacza na koordynatora dostaw gazów medycznych</w:t>
      </w:r>
      <w:r w:rsidR="00780D43">
        <w:rPr>
          <w:rFonts w:ascii="Tahoma" w:hAnsi="Tahoma" w:cs="Tahoma"/>
        </w:rPr>
        <w:t>/laboratoryjnych</w:t>
      </w:r>
      <w:r w:rsidRPr="00EF215E">
        <w:rPr>
          <w:rFonts w:ascii="Tahoma" w:hAnsi="Tahoma" w:cs="Tahoma"/>
        </w:rPr>
        <w:t xml:space="preserve">  do Instytutu Matki i Dziecka</w:t>
      </w:r>
    </w:p>
    <w:p w14:paraId="5D951F71" w14:textId="029A816C" w:rsidR="00EF215E" w:rsidRPr="00EF215E" w:rsidRDefault="00EF215E" w:rsidP="00EF215E">
      <w:pPr>
        <w:pStyle w:val="Akapitzlist"/>
        <w:tabs>
          <w:tab w:val="left" w:pos="284"/>
          <w:tab w:val="left" w:pos="426"/>
        </w:tabs>
        <w:ind w:left="420"/>
        <w:jc w:val="both"/>
        <w:rPr>
          <w:rFonts w:ascii="Tahoma" w:hAnsi="Tahoma" w:cs="Tahoma"/>
        </w:rPr>
      </w:pPr>
      <w:r w:rsidRPr="00EF215E">
        <w:rPr>
          <w:rFonts w:ascii="Tahoma" w:hAnsi="Tahoma" w:cs="Tahoma"/>
        </w:rPr>
        <w:t>………………………………  tel. ………………………………………………………………………………..</w:t>
      </w:r>
    </w:p>
    <w:p w14:paraId="54AEFE73" w14:textId="1F6162AC" w:rsidR="00643A37" w:rsidRDefault="00643A37" w:rsidP="00A240C4">
      <w:pPr>
        <w:numPr>
          <w:ilvl w:val="0"/>
          <w:numId w:val="3"/>
        </w:numPr>
        <w:tabs>
          <w:tab w:val="left" w:pos="284"/>
          <w:tab w:val="left" w:pos="709"/>
        </w:tabs>
        <w:jc w:val="both"/>
        <w:rPr>
          <w:rFonts w:ascii="Tahoma" w:hAnsi="Tahoma" w:cs="Tahoma"/>
          <w:color w:val="000000"/>
          <w:sz w:val="24"/>
          <w:szCs w:val="24"/>
        </w:rPr>
      </w:pPr>
      <w:r w:rsidRPr="006A2413">
        <w:rPr>
          <w:rFonts w:ascii="Tahoma" w:hAnsi="Tahoma" w:cs="Tahoma"/>
          <w:color w:val="000000"/>
          <w:sz w:val="24"/>
          <w:szCs w:val="24"/>
        </w:rPr>
        <w:t xml:space="preserve">  Do każdej realizowanej dostawy Wykonawca do</w:t>
      </w:r>
      <w:r w:rsidR="008C2C51">
        <w:rPr>
          <w:rFonts w:ascii="Tahoma" w:hAnsi="Tahoma" w:cs="Tahoma"/>
          <w:color w:val="000000"/>
          <w:sz w:val="24"/>
          <w:szCs w:val="24"/>
        </w:rPr>
        <w:t>starcza</w:t>
      </w:r>
      <w:r w:rsidRPr="006A2413">
        <w:rPr>
          <w:rFonts w:ascii="Tahoma" w:hAnsi="Tahoma" w:cs="Tahoma"/>
          <w:color w:val="000000"/>
          <w:sz w:val="24"/>
          <w:szCs w:val="24"/>
        </w:rPr>
        <w:t xml:space="preserve"> oryginał faktury.</w:t>
      </w:r>
    </w:p>
    <w:p w14:paraId="58646235" w14:textId="33B027CA" w:rsidR="00393096" w:rsidRPr="009E3A09" w:rsidRDefault="009E3A09" w:rsidP="00A240C4">
      <w:pPr>
        <w:numPr>
          <w:ilvl w:val="0"/>
          <w:numId w:val="3"/>
        </w:numPr>
        <w:tabs>
          <w:tab w:val="left" w:pos="284"/>
          <w:tab w:val="left" w:pos="709"/>
        </w:tabs>
        <w:jc w:val="both"/>
        <w:rPr>
          <w:rFonts w:ascii="Tahoma" w:hAnsi="Tahoma" w:cs="Tahoma"/>
          <w:color w:val="000000"/>
          <w:sz w:val="24"/>
          <w:szCs w:val="24"/>
        </w:rPr>
      </w:pPr>
      <w:r>
        <w:rPr>
          <w:rFonts w:ascii="Tahoma" w:hAnsi="Tahoma" w:cs="Tahoma"/>
          <w:color w:val="000000"/>
          <w:sz w:val="24"/>
          <w:szCs w:val="24"/>
        </w:rPr>
        <w:t xml:space="preserve">  </w:t>
      </w:r>
      <w:r w:rsidR="00B63E34" w:rsidRPr="009E3A09">
        <w:rPr>
          <w:rFonts w:ascii="Tahoma" w:hAnsi="Tahoma"/>
          <w:sz w:val="24"/>
        </w:rPr>
        <w:t>Zamawiający w chwili odbioru towaru zbada, czy dostawa jest pod względem ilościowym i jakościowym zgodna z załączonymi dokumentami. Zbadanie obejmuje przeliczenie ilości opakowań zbiorczych i ustalenie ich stanu, a w razie uszkodzenia opakowania zbiorczego sprawdzenie stanu jego zawartości.</w:t>
      </w:r>
      <w:r w:rsidR="00393096" w:rsidRPr="009E3A09">
        <w:rPr>
          <w:rFonts w:ascii="Tahoma" w:hAnsi="Tahoma"/>
          <w:sz w:val="24"/>
        </w:rPr>
        <w:t xml:space="preserve"> Reklamacje ilościowe zgłaszane będą nie później niż w ciągu 3 dni roboczych, natomiast reklamacje jakościowe w momencie ujawnienia się wady przedmiotu zamówienia. Reklamacje można złożyć droga faksową lub pocztą elektroniczną na adres </w:t>
      </w:r>
      <w:r w:rsidR="000333BB" w:rsidRPr="009E3A09">
        <w:rPr>
          <w:rFonts w:ascii="Tahoma" w:hAnsi="Tahoma"/>
          <w:sz w:val="24"/>
        </w:rPr>
        <w:t xml:space="preserve">……………………. </w:t>
      </w:r>
      <w:r w:rsidR="00393096" w:rsidRPr="009E3A09">
        <w:rPr>
          <w:rFonts w:ascii="Tahoma" w:hAnsi="Tahoma"/>
          <w:sz w:val="24"/>
        </w:rPr>
        <w:t>podając nr faktury.</w:t>
      </w:r>
      <w:r w:rsidR="000333BB" w:rsidRPr="009E3A09">
        <w:rPr>
          <w:rFonts w:ascii="Tahoma" w:hAnsi="Tahoma"/>
          <w:sz w:val="24"/>
        </w:rPr>
        <w:t xml:space="preserve"> </w:t>
      </w:r>
      <w:r w:rsidR="00393096" w:rsidRPr="009E3A09">
        <w:rPr>
          <w:rFonts w:ascii="Tahoma" w:hAnsi="Tahoma"/>
          <w:sz w:val="24"/>
        </w:rPr>
        <w:t xml:space="preserve">Faktury korygujące należy dostarczyć </w:t>
      </w:r>
      <w:r w:rsidR="00561B8D" w:rsidRPr="009E3A09">
        <w:rPr>
          <w:rFonts w:ascii="Tahoma" w:hAnsi="Tahoma"/>
          <w:sz w:val="24"/>
        </w:rPr>
        <w:br/>
      </w:r>
      <w:r w:rsidR="00393096" w:rsidRPr="009E3A09">
        <w:rPr>
          <w:rFonts w:ascii="Tahoma" w:hAnsi="Tahoma"/>
          <w:sz w:val="24"/>
        </w:rPr>
        <w:t xml:space="preserve">w ciągu 7 dni roboczych od daty uwzględnienia reklamacji. </w:t>
      </w:r>
    </w:p>
    <w:p w14:paraId="1E1882B1" w14:textId="07F346C8" w:rsidR="00643A37" w:rsidRPr="006A2413" w:rsidRDefault="00643A37" w:rsidP="00A240C4">
      <w:pPr>
        <w:numPr>
          <w:ilvl w:val="0"/>
          <w:numId w:val="3"/>
        </w:numPr>
        <w:tabs>
          <w:tab w:val="left" w:pos="284"/>
          <w:tab w:val="left" w:pos="709"/>
        </w:tabs>
        <w:jc w:val="both"/>
        <w:rPr>
          <w:rFonts w:ascii="Tahoma" w:hAnsi="Tahoma" w:cs="Tahoma"/>
          <w:color w:val="000000"/>
          <w:sz w:val="24"/>
          <w:szCs w:val="24"/>
        </w:rPr>
      </w:pPr>
      <w:r w:rsidRPr="006A2413">
        <w:rPr>
          <w:rFonts w:ascii="Tahoma" w:hAnsi="Tahoma" w:cs="Tahoma"/>
          <w:color w:val="000000"/>
          <w:sz w:val="24"/>
          <w:szCs w:val="24"/>
        </w:rPr>
        <w:t xml:space="preserve">  W przypadku, gdy Wykonawca nie dostarczy przedmiotu umowy w terminie określonym w   ust.</w:t>
      </w:r>
      <w:r w:rsidR="009E3A09">
        <w:rPr>
          <w:rFonts w:ascii="Tahoma" w:hAnsi="Tahoma" w:cs="Tahoma"/>
          <w:color w:val="000000"/>
          <w:sz w:val="24"/>
          <w:szCs w:val="24"/>
        </w:rPr>
        <w:t xml:space="preserve"> </w:t>
      </w:r>
      <w:r w:rsidRPr="006A2413">
        <w:rPr>
          <w:rFonts w:ascii="Tahoma" w:hAnsi="Tahoma" w:cs="Tahoma"/>
          <w:color w:val="000000"/>
          <w:sz w:val="24"/>
          <w:szCs w:val="24"/>
        </w:rPr>
        <w:t>1 pkt 1.2. niniejszego paragrafu Zamawiający zastrzega sobie prawo dokonania zakupu od innego Wykonawcy w ilości i asortymencie niezrealizowanej w terminie dostawy (zakupu interwencyjnego).</w:t>
      </w:r>
    </w:p>
    <w:p w14:paraId="2D5A884F" w14:textId="77777777" w:rsidR="00643A37" w:rsidRPr="006A2413" w:rsidRDefault="00643A37" w:rsidP="00A240C4">
      <w:pPr>
        <w:numPr>
          <w:ilvl w:val="1"/>
          <w:numId w:val="3"/>
        </w:numPr>
        <w:tabs>
          <w:tab w:val="left" w:pos="284"/>
          <w:tab w:val="left" w:pos="709"/>
        </w:tabs>
        <w:ind w:left="426" w:hanging="426"/>
        <w:jc w:val="both"/>
        <w:rPr>
          <w:rFonts w:ascii="Tahoma" w:hAnsi="Tahoma" w:cs="Tahoma"/>
          <w:color w:val="000000"/>
          <w:sz w:val="24"/>
          <w:szCs w:val="24"/>
        </w:rPr>
      </w:pPr>
      <w:r w:rsidRPr="006A2413">
        <w:rPr>
          <w:rFonts w:ascii="Tahoma" w:hAnsi="Tahoma" w:cs="Tahoma"/>
          <w:color w:val="000000"/>
          <w:sz w:val="24"/>
          <w:szCs w:val="24"/>
        </w:rPr>
        <w:lastRenderedPageBreak/>
        <w:t>W przypadku zakupu interwencyjnego zmniejsza się ilość i wartość całkowita przedmiotu umowy o ilość i wartość zakupu dokonanego w trybie interwencyjnym.</w:t>
      </w:r>
    </w:p>
    <w:p w14:paraId="052C0789" w14:textId="77777777" w:rsidR="00B63E34" w:rsidRDefault="00643A37" w:rsidP="00A240C4">
      <w:pPr>
        <w:numPr>
          <w:ilvl w:val="1"/>
          <w:numId w:val="3"/>
        </w:numPr>
        <w:tabs>
          <w:tab w:val="left" w:pos="284"/>
          <w:tab w:val="left" w:pos="709"/>
        </w:tabs>
        <w:jc w:val="both"/>
      </w:pPr>
      <w:r w:rsidRPr="006A2413">
        <w:rPr>
          <w:rFonts w:ascii="Tahoma" w:hAnsi="Tahoma" w:cs="Tahoma"/>
          <w:color w:val="000000"/>
          <w:sz w:val="24"/>
          <w:szCs w:val="24"/>
        </w:rPr>
        <w:t xml:space="preserve">W przypadku zakupu interwencyjnego po cenach wyższych od cen zawartych </w:t>
      </w:r>
      <w:r w:rsidR="00AE4C0C">
        <w:rPr>
          <w:rFonts w:ascii="Tahoma" w:hAnsi="Tahoma" w:cs="Tahoma"/>
          <w:color w:val="000000"/>
          <w:sz w:val="24"/>
          <w:szCs w:val="24"/>
        </w:rPr>
        <w:br/>
      </w:r>
      <w:r w:rsidRPr="006A2413">
        <w:rPr>
          <w:rFonts w:ascii="Tahoma" w:hAnsi="Tahoma" w:cs="Tahoma"/>
          <w:color w:val="000000"/>
          <w:sz w:val="24"/>
          <w:szCs w:val="24"/>
        </w:rPr>
        <w:t xml:space="preserve">w niniejszej umowie, Wykonawca zobowiązany jest do zwrotu Zamawiającemu różnicy pomiędzy wartością zakupu interwencyjnego a wartością wynikającą </w:t>
      </w:r>
      <w:r w:rsidR="00AE4C0C">
        <w:rPr>
          <w:rFonts w:ascii="Tahoma" w:hAnsi="Tahoma" w:cs="Tahoma"/>
          <w:color w:val="000000"/>
          <w:sz w:val="24"/>
          <w:szCs w:val="24"/>
        </w:rPr>
        <w:br/>
      </w:r>
      <w:r w:rsidRPr="006A2413">
        <w:rPr>
          <w:rFonts w:ascii="Tahoma" w:hAnsi="Tahoma" w:cs="Tahoma"/>
          <w:color w:val="000000"/>
          <w:sz w:val="24"/>
          <w:szCs w:val="24"/>
        </w:rPr>
        <w:t>z niedostarczonego przedmiotu umowy.</w:t>
      </w:r>
    </w:p>
    <w:p w14:paraId="0529B52A" w14:textId="59E051C6" w:rsidR="008C3098" w:rsidRDefault="00721995" w:rsidP="00A240C4">
      <w:pPr>
        <w:pStyle w:val="Akapitzlist"/>
        <w:numPr>
          <w:ilvl w:val="0"/>
          <w:numId w:val="3"/>
        </w:numPr>
        <w:tabs>
          <w:tab w:val="left" w:pos="284"/>
          <w:tab w:val="left" w:pos="709"/>
        </w:tabs>
        <w:jc w:val="both"/>
        <w:rPr>
          <w:rFonts w:ascii="Tahoma" w:hAnsi="Tahoma" w:cs="Tahoma"/>
          <w:color w:val="000000"/>
        </w:rPr>
      </w:pPr>
      <w:r>
        <w:rPr>
          <w:rFonts w:ascii="Tahoma" w:hAnsi="Tahoma" w:cs="Tahoma"/>
          <w:color w:val="000000"/>
        </w:rPr>
        <w:t xml:space="preserve"> </w:t>
      </w:r>
      <w:r w:rsidRPr="00721995">
        <w:rPr>
          <w:rFonts w:ascii="Tahoma" w:hAnsi="Tahoma" w:cs="Tahoma"/>
          <w:color w:val="000000"/>
        </w:rPr>
        <w:t xml:space="preserve">Wykonawca zobowiązuje się do informowania Zamawiającego w terminie max. do </w:t>
      </w:r>
      <w:r w:rsidR="00A240C4">
        <w:rPr>
          <w:rFonts w:ascii="Tahoma" w:hAnsi="Tahoma" w:cs="Tahoma"/>
          <w:color w:val="000000"/>
        </w:rPr>
        <w:br/>
      </w:r>
      <w:r w:rsidRPr="00721995">
        <w:rPr>
          <w:rFonts w:ascii="Tahoma" w:hAnsi="Tahoma" w:cs="Tahoma"/>
          <w:color w:val="000000"/>
        </w:rPr>
        <w:t>7 dni roboczych przed wystąpieniem spodziewanych braków produkcyjnych towarów objętych umową oraz zagwarantowania w związku z tym realizacji zwiększonych zamówień zabezpieczających prawidłowe funkcjonowanie Oddziałów szpitalnych, zgodnie z wiedzą Wykonawcy.</w:t>
      </w:r>
    </w:p>
    <w:p w14:paraId="2C17CE0C" w14:textId="77777777" w:rsidR="00AE4C0C" w:rsidRPr="00AE4C0C" w:rsidRDefault="00AE4C0C" w:rsidP="00AE4C0C">
      <w:pPr>
        <w:pStyle w:val="Akapitzlist"/>
        <w:tabs>
          <w:tab w:val="left" w:pos="284"/>
          <w:tab w:val="left" w:pos="709"/>
        </w:tabs>
        <w:ind w:left="420"/>
        <w:jc w:val="both"/>
        <w:rPr>
          <w:rFonts w:ascii="Tahoma" w:hAnsi="Tahoma" w:cs="Tahoma"/>
          <w:color w:val="000000"/>
        </w:rPr>
      </w:pPr>
    </w:p>
    <w:p w14:paraId="28486845" w14:textId="77777777" w:rsidR="00643A37" w:rsidRPr="006A2413" w:rsidRDefault="00643A37" w:rsidP="008C3098">
      <w:pPr>
        <w:jc w:val="center"/>
        <w:rPr>
          <w:rFonts w:ascii="Tahoma" w:hAnsi="Tahoma" w:cs="Tahoma"/>
          <w:b/>
          <w:sz w:val="24"/>
          <w:szCs w:val="24"/>
        </w:rPr>
      </w:pPr>
      <w:r w:rsidRPr="006A2413">
        <w:rPr>
          <w:rFonts w:ascii="Tahoma" w:hAnsi="Tahoma" w:cs="Tahoma"/>
          <w:b/>
          <w:sz w:val="24"/>
          <w:szCs w:val="24"/>
        </w:rPr>
        <w:sym w:font="Times New Roman" w:char="00A7"/>
      </w:r>
      <w:r w:rsidRPr="006A2413">
        <w:rPr>
          <w:rFonts w:ascii="Tahoma" w:hAnsi="Tahoma" w:cs="Tahoma"/>
          <w:b/>
          <w:sz w:val="24"/>
          <w:szCs w:val="24"/>
        </w:rPr>
        <w:t>4</w:t>
      </w:r>
    </w:p>
    <w:p w14:paraId="7CD4E499" w14:textId="77777777" w:rsidR="00643A37" w:rsidRPr="006A2413" w:rsidRDefault="00643A37" w:rsidP="008C3098">
      <w:pPr>
        <w:pStyle w:val="Nagwek5"/>
        <w:spacing w:before="0" w:after="0"/>
        <w:jc w:val="center"/>
        <w:rPr>
          <w:rFonts w:ascii="Tahoma" w:hAnsi="Tahoma" w:cs="Tahoma"/>
          <w:i w:val="0"/>
          <w:sz w:val="24"/>
          <w:szCs w:val="24"/>
        </w:rPr>
      </w:pPr>
      <w:r w:rsidRPr="006A2413">
        <w:rPr>
          <w:rFonts w:ascii="Tahoma" w:hAnsi="Tahoma" w:cs="Tahoma"/>
          <w:i w:val="0"/>
          <w:sz w:val="24"/>
          <w:szCs w:val="24"/>
        </w:rPr>
        <w:t>WARUNKI PŁATNOŚCI</w:t>
      </w:r>
    </w:p>
    <w:p w14:paraId="0E52B101" w14:textId="77777777" w:rsidR="00643A37" w:rsidRPr="006A2413" w:rsidRDefault="00643A37" w:rsidP="00643A37">
      <w:pPr>
        <w:jc w:val="both"/>
        <w:rPr>
          <w:rFonts w:ascii="Tahoma" w:hAnsi="Tahoma" w:cs="Tahoma"/>
          <w:b/>
          <w:sz w:val="24"/>
          <w:szCs w:val="24"/>
        </w:rPr>
      </w:pPr>
    </w:p>
    <w:p w14:paraId="155D2ABD" w14:textId="06833CE7" w:rsidR="00643A37" w:rsidRDefault="00643A37" w:rsidP="00A240C4">
      <w:pPr>
        <w:pStyle w:val="Tekstpodstawowywcity3"/>
        <w:numPr>
          <w:ilvl w:val="0"/>
          <w:numId w:val="5"/>
        </w:numPr>
        <w:tabs>
          <w:tab w:val="clear" w:pos="360"/>
          <w:tab w:val="num" w:pos="142"/>
        </w:tabs>
        <w:ind w:left="284" w:hanging="284"/>
        <w:rPr>
          <w:rFonts w:cs="Tahoma"/>
          <w:color w:val="000000"/>
          <w:szCs w:val="24"/>
        </w:rPr>
      </w:pPr>
      <w:r w:rsidRPr="006A2413">
        <w:rPr>
          <w:rFonts w:cs="Tahoma"/>
          <w:szCs w:val="24"/>
        </w:rPr>
        <w:t xml:space="preserve"> </w:t>
      </w:r>
      <w:r w:rsidRPr="006A2413">
        <w:rPr>
          <w:rFonts w:cs="Tahoma"/>
          <w:color w:val="000000"/>
          <w:szCs w:val="24"/>
        </w:rPr>
        <w:t xml:space="preserve">Płatność </w:t>
      </w:r>
      <w:r w:rsidRPr="006A2413">
        <w:rPr>
          <w:rFonts w:cs="Tahoma"/>
          <w:szCs w:val="24"/>
        </w:rPr>
        <w:t xml:space="preserve">z tytułu dostawy przedmiotu umowy, dokonywana będzie za każdą zrealizowaną dostawę w ciągu </w:t>
      </w:r>
      <w:r w:rsidRPr="006A2413">
        <w:rPr>
          <w:rFonts w:cs="Tahoma"/>
          <w:b/>
          <w:szCs w:val="24"/>
        </w:rPr>
        <w:t>60 dni</w:t>
      </w:r>
      <w:r w:rsidRPr="006A2413">
        <w:rPr>
          <w:rFonts w:cs="Tahoma"/>
          <w:szCs w:val="24"/>
        </w:rPr>
        <w:t xml:space="preserve"> od daty dostarczenia przez Wykonawcę oryginału faktury do Zamawiającego, </w:t>
      </w:r>
      <w:r w:rsidRPr="006A2413">
        <w:rPr>
          <w:rFonts w:cs="Tahoma"/>
          <w:color w:val="000000"/>
          <w:szCs w:val="24"/>
        </w:rPr>
        <w:t>na rachunek bankowy wpisany przez Wykonawcę na fakturze.</w:t>
      </w:r>
    </w:p>
    <w:p w14:paraId="323D510E" w14:textId="68D16226" w:rsidR="00643A37" w:rsidRDefault="00643A37" w:rsidP="00A240C4">
      <w:pPr>
        <w:pStyle w:val="Tekstpodstawowywcity3"/>
        <w:numPr>
          <w:ilvl w:val="0"/>
          <w:numId w:val="5"/>
        </w:numPr>
        <w:tabs>
          <w:tab w:val="clear" w:pos="360"/>
          <w:tab w:val="num" w:pos="142"/>
        </w:tabs>
        <w:ind w:left="284" w:hanging="284"/>
        <w:rPr>
          <w:rFonts w:cs="Tahoma"/>
          <w:color w:val="000000"/>
          <w:szCs w:val="24"/>
        </w:rPr>
      </w:pPr>
      <w:r w:rsidRPr="0016573D">
        <w:rPr>
          <w:rFonts w:cs="Tahoma"/>
          <w:color w:val="000000"/>
          <w:szCs w:val="24"/>
        </w:rPr>
        <w:t>Za datę zapłaty uznaje się dzień obciążenia rachunku bankowego Zamawiającego.</w:t>
      </w:r>
    </w:p>
    <w:p w14:paraId="755B48FE" w14:textId="7FFCB2B0" w:rsidR="000A180D" w:rsidRDefault="000A180D" w:rsidP="00A240C4">
      <w:pPr>
        <w:pStyle w:val="Tekstpodstawowywcity3"/>
        <w:numPr>
          <w:ilvl w:val="0"/>
          <w:numId w:val="5"/>
        </w:numPr>
        <w:tabs>
          <w:tab w:val="clear" w:pos="360"/>
          <w:tab w:val="num" w:pos="142"/>
        </w:tabs>
        <w:ind w:left="284" w:hanging="284"/>
        <w:rPr>
          <w:rFonts w:cs="Tahoma"/>
          <w:color w:val="000000"/>
          <w:szCs w:val="24"/>
        </w:rPr>
      </w:pPr>
      <w:r w:rsidRPr="0016573D">
        <w:rPr>
          <w:rFonts w:cs="Tahoma"/>
          <w:color w:val="000000"/>
          <w:szCs w:val="24"/>
        </w:rPr>
        <w:t>Koszty obsługi bankowej powstałe w banku Zamawiającego pokrywa Zamawiający; koszty obsługi bankowej powstałe w banku Wykonawcy pokrywa Wykonawca.</w:t>
      </w:r>
    </w:p>
    <w:p w14:paraId="4A0C4058" w14:textId="5A23A5C8" w:rsidR="00643A37" w:rsidRPr="0016573D" w:rsidRDefault="00643A37" w:rsidP="00A240C4">
      <w:pPr>
        <w:pStyle w:val="Tekstpodstawowywcity3"/>
        <w:numPr>
          <w:ilvl w:val="0"/>
          <w:numId w:val="5"/>
        </w:numPr>
        <w:tabs>
          <w:tab w:val="clear" w:pos="360"/>
          <w:tab w:val="num" w:pos="142"/>
        </w:tabs>
        <w:ind w:left="284" w:hanging="284"/>
        <w:rPr>
          <w:rFonts w:cs="Tahoma"/>
          <w:color w:val="000000"/>
          <w:szCs w:val="24"/>
        </w:rPr>
      </w:pPr>
      <w:r w:rsidRPr="0016573D">
        <w:rPr>
          <w:rFonts w:cs="Tahoma"/>
          <w:noProof/>
          <w:color w:val="000000"/>
          <w:spacing w:val="-3"/>
          <w:szCs w:val="24"/>
        </w:rPr>
        <w:t>W przypadku nie uregulowania przez Zamawiaj</w:t>
      </w:r>
      <w:r w:rsidR="00F93606">
        <w:rPr>
          <w:rFonts w:cs="Tahoma"/>
          <w:noProof/>
          <w:color w:val="000000"/>
          <w:spacing w:val="-3"/>
          <w:szCs w:val="24"/>
        </w:rPr>
        <w:t>ą</w:t>
      </w:r>
      <w:r w:rsidRPr="0016573D">
        <w:rPr>
          <w:rFonts w:cs="Tahoma"/>
          <w:noProof/>
          <w:color w:val="000000"/>
          <w:spacing w:val="-3"/>
          <w:szCs w:val="24"/>
        </w:rPr>
        <w:t>cego  płatności w terminie określonym w ust. 1,  Wykonawcy przysługuje prawo naliczania odsetek ustawowych za opóźnienie w transakcjach handlowych.</w:t>
      </w:r>
    </w:p>
    <w:p w14:paraId="0BB7B220" w14:textId="4156B9CA" w:rsidR="0016573D" w:rsidRDefault="00643A37" w:rsidP="00A240C4">
      <w:pPr>
        <w:pStyle w:val="Tekstpodstawowywcity3"/>
        <w:numPr>
          <w:ilvl w:val="0"/>
          <w:numId w:val="5"/>
        </w:numPr>
        <w:tabs>
          <w:tab w:val="clear" w:pos="360"/>
          <w:tab w:val="num" w:pos="142"/>
        </w:tabs>
        <w:ind w:left="284" w:hanging="284"/>
        <w:rPr>
          <w:rFonts w:cs="Tahoma"/>
          <w:color w:val="000000"/>
          <w:szCs w:val="24"/>
        </w:rPr>
      </w:pPr>
      <w:r w:rsidRPr="0016573D">
        <w:rPr>
          <w:rFonts w:cs="Tahoma"/>
          <w:color w:val="000000"/>
          <w:szCs w:val="24"/>
        </w:rPr>
        <w:t xml:space="preserve">Termin płatności wpisany przez Wykonawcę  na fakturze musi być zgodny </w:t>
      </w:r>
      <w:r w:rsidR="00561B8D" w:rsidRPr="0016573D">
        <w:rPr>
          <w:rFonts w:cs="Tahoma"/>
          <w:color w:val="000000"/>
          <w:szCs w:val="24"/>
        </w:rPr>
        <w:br/>
      </w:r>
      <w:r w:rsidRPr="0016573D">
        <w:rPr>
          <w:rFonts w:cs="Tahoma"/>
          <w:color w:val="000000"/>
          <w:szCs w:val="24"/>
        </w:rPr>
        <w:t>z terminem płatności określonym w ust. 1 niniejszego paragrafu.</w:t>
      </w:r>
    </w:p>
    <w:p w14:paraId="640518C0" w14:textId="476B627E" w:rsidR="00B26B77" w:rsidRPr="00B26B77" w:rsidRDefault="00B26B77" w:rsidP="00B26B77">
      <w:pPr>
        <w:pStyle w:val="Tekstpodstawowywcity3"/>
        <w:numPr>
          <w:ilvl w:val="0"/>
          <w:numId w:val="5"/>
        </w:numPr>
        <w:tabs>
          <w:tab w:val="clear" w:pos="360"/>
          <w:tab w:val="num" w:pos="142"/>
        </w:tabs>
        <w:ind w:left="284" w:hanging="284"/>
        <w:rPr>
          <w:rFonts w:cs="Tahoma"/>
          <w:color w:val="000000"/>
          <w:szCs w:val="24"/>
        </w:rPr>
      </w:pPr>
      <w:r w:rsidRPr="00B26B77">
        <w:rPr>
          <w:rFonts w:cs="Tahoma"/>
          <w:color w:val="000000" w:themeColor="text1"/>
          <w:szCs w:val="24"/>
        </w:rPr>
        <w:t>Zamawiający dopuszcza dostarczenie faktur w formacie pliku PDF drogą elektroniczną na adres e-mailowy: e-faktury@imid.med.pl. Za datę doręczenia Zamawiającemu faktury drogą elektroniczną uznaje się dzień, który Zamawiający wskazał w e-mailu zwrotnym, potwierdzającym odbiór faktury.</w:t>
      </w:r>
    </w:p>
    <w:p w14:paraId="32936381" w14:textId="77777777" w:rsidR="00B26B77" w:rsidRPr="00B26B77" w:rsidRDefault="00B26B77" w:rsidP="00B26B77">
      <w:pPr>
        <w:pStyle w:val="Tekstpodstawowywcity3"/>
        <w:numPr>
          <w:ilvl w:val="0"/>
          <w:numId w:val="5"/>
        </w:numPr>
        <w:tabs>
          <w:tab w:val="clear" w:pos="360"/>
          <w:tab w:val="num" w:pos="142"/>
        </w:tabs>
        <w:ind w:left="284" w:hanging="284"/>
        <w:rPr>
          <w:rFonts w:cs="Tahoma"/>
          <w:color w:val="000000"/>
          <w:szCs w:val="24"/>
        </w:rPr>
      </w:pPr>
      <w:r w:rsidRPr="00B26B77">
        <w:rPr>
          <w:rFonts w:cs="Tahoma"/>
          <w:noProof/>
          <w:spacing w:val="-3"/>
          <w:szCs w:val="24"/>
        </w:rPr>
        <w:t>Wykonawca może złożyć fakturę na Platformie Elektronicznego Fakturowania Infinite IT Solutions. W przypadku takiej formy złożenia faktury Wykonawca jest zobowiązany do poinformowania Zamawiającego o tym fakcie.</w:t>
      </w:r>
    </w:p>
    <w:p w14:paraId="733FD60B" w14:textId="4994942B" w:rsidR="00643A37" w:rsidRPr="006A2413" w:rsidRDefault="00643A37" w:rsidP="00B26B77">
      <w:pPr>
        <w:pStyle w:val="Tekstpodstawowywcity3"/>
        <w:ind w:left="284"/>
        <w:rPr>
          <w:rFonts w:cs="Tahoma"/>
          <w:b/>
          <w:szCs w:val="24"/>
        </w:rPr>
      </w:pPr>
    </w:p>
    <w:p w14:paraId="73034720" w14:textId="77777777" w:rsidR="00643A37" w:rsidRPr="006A2413" w:rsidRDefault="00643A37" w:rsidP="00643A37">
      <w:pPr>
        <w:tabs>
          <w:tab w:val="left" w:pos="284"/>
          <w:tab w:val="left" w:pos="709"/>
        </w:tabs>
        <w:ind w:left="284" w:hanging="284"/>
        <w:jc w:val="center"/>
        <w:rPr>
          <w:rFonts w:ascii="Tahoma" w:hAnsi="Tahoma" w:cs="Tahoma"/>
          <w:b/>
          <w:sz w:val="24"/>
          <w:szCs w:val="24"/>
        </w:rPr>
      </w:pPr>
      <w:r w:rsidRPr="006A2413">
        <w:rPr>
          <w:rFonts w:ascii="Tahoma" w:hAnsi="Tahoma" w:cs="Tahoma"/>
          <w:b/>
          <w:sz w:val="24"/>
          <w:szCs w:val="24"/>
        </w:rPr>
        <w:sym w:font="Times New Roman" w:char="00A7"/>
      </w:r>
      <w:r w:rsidRPr="006A2413">
        <w:rPr>
          <w:rFonts w:ascii="Tahoma" w:hAnsi="Tahoma" w:cs="Tahoma"/>
          <w:b/>
          <w:sz w:val="24"/>
          <w:szCs w:val="24"/>
        </w:rPr>
        <w:t xml:space="preserve"> 5</w:t>
      </w:r>
    </w:p>
    <w:p w14:paraId="5FCC7C73" w14:textId="77777777" w:rsidR="00643A37" w:rsidRPr="006A2413" w:rsidRDefault="00643A37" w:rsidP="00643A37">
      <w:pPr>
        <w:tabs>
          <w:tab w:val="left" w:pos="284"/>
          <w:tab w:val="left" w:pos="709"/>
        </w:tabs>
        <w:ind w:left="284" w:hanging="284"/>
        <w:jc w:val="center"/>
        <w:rPr>
          <w:rFonts w:ascii="Tahoma" w:hAnsi="Tahoma" w:cs="Tahoma"/>
          <w:b/>
          <w:sz w:val="24"/>
          <w:szCs w:val="24"/>
        </w:rPr>
      </w:pPr>
      <w:r w:rsidRPr="006A2413">
        <w:rPr>
          <w:rFonts w:ascii="Tahoma" w:hAnsi="Tahoma" w:cs="Tahoma"/>
          <w:b/>
          <w:sz w:val="24"/>
          <w:szCs w:val="24"/>
        </w:rPr>
        <w:t>TERMIN WAŻNOŚCI PRZEDMIOTU UMOWY</w:t>
      </w:r>
    </w:p>
    <w:p w14:paraId="42CF4249" w14:textId="77777777" w:rsidR="00643A37" w:rsidRPr="006A2413" w:rsidRDefault="00643A37" w:rsidP="00643A37">
      <w:pPr>
        <w:jc w:val="both"/>
        <w:rPr>
          <w:rFonts w:ascii="Tahoma" w:hAnsi="Tahoma" w:cs="Tahoma"/>
          <w:sz w:val="24"/>
          <w:szCs w:val="24"/>
        </w:rPr>
      </w:pPr>
    </w:p>
    <w:p w14:paraId="242EC3B0" w14:textId="77777777" w:rsidR="00643A37" w:rsidRPr="006A2413" w:rsidRDefault="00643A37" w:rsidP="00A240C4">
      <w:pPr>
        <w:numPr>
          <w:ilvl w:val="0"/>
          <w:numId w:val="2"/>
        </w:numPr>
        <w:tabs>
          <w:tab w:val="left" w:pos="-720"/>
        </w:tabs>
        <w:suppressAutoHyphens/>
        <w:jc w:val="both"/>
        <w:rPr>
          <w:rFonts w:ascii="Tahoma" w:hAnsi="Tahoma" w:cs="Tahoma"/>
          <w:noProof/>
          <w:spacing w:val="-3"/>
          <w:sz w:val="24"/>
          <w:szCs w:val="24"/>
        </w:rPr>
      </w:pPr>
      <w:r w:rsidRPr="006A2413">
        <w:rPr>
          <w:rFonts w:ascii="Tahoma" w:hAnsi="Tahoma" w:cs="Tahoma"/>
          <w:noProof/>
          <w:spacing w:val="-3"/>
          <w:sz w:val="24"/>
          <w:szCs w:val="24"/>
        </w:rPr>
        <w:t>Wykonawca  gwarantuje wysoką jakość dostarczonego przedmiotu umowy.</w:t>
      </w:r>
    </w:p>
    <w:p w14:paraId="3115F042" w14:textId="3A79A846" w:rsidR="00643A37" w:rsidRPr="006A2413" w:rsidRDefault="00643A37" w:rsidP="00A240C4">
      <w:pPr>
        <w:numPr>
          <w:ilvl w:val="0"/>
          <w:numId w:val="2"/>
        </w:numPr>
        <w:jc w:val="both"/>
        <w:rPr>
          <w:rFonts w:ascii="Tahoma" w:hAnsi="Tahoma" w:cs="Tahoma"/>
          <w:color w:val="000000"/>
          <w:sz w:val="24"/>
          <w:szCs w:val="24"/>
        </w:rPr>
      </w:pPr>
      <w:r w:rsidRPr="006A2413">
        <w:rPr>
          <w:rFonts w:ascii="Tahoma" w:hAnsi="Tahoma" w:cs="Tahoma"/>
          <w:color w:val="000000"/>
          <w:sz w:val="24"/>
          <w:szCs w:val="24"/>
        </w:rPr>
        <w:t xml:space="preserve">Termin ważności przedmiotu zamówienia nie może być krótszy niż </w:t>
      </w:r>
      <w:r w:rsidR="005961AE">
        <w:rPr>
          <w:rFonts w:ascii="Tahoma" w:hAnsi="Tahoma" w:cs="Tahoma"/>
          <w:b/>
          <w:sz w:val="24"/>
          <w:szCs w:val="24"/>
        </w:rPr>
        <w:t>……………….</w:t>
      </w:r>
      <w:r w:rsidRPr="006A2413">
        <w:rPr>
          <w:rFonts w:ascii="Tahoma" w:hAnsi="Tahoma" w:cs="Tahoma"/>
          <w:sz w:val="24"/>
          <w:szCs w:val="24"/>
        </w:rPr>
        <w:t xml:space="preserve"> od daty dostawy d</w:t>
      </w:r>
      <w:r w:rsidRPr="006A2413">
        <w:rPr>
          <w:rFonts w:ascii="Tahoma" w:hAnsi="Tahoma" w:cs="Tahoma"/>
          <w:color w:val="000000"/>
          <w:sz w:val="24"/>
          <w:szCs w:val="24"/>
        </w:rPr>
        <w:t>o Zamawiającego.</w:t>
      </w:r>
    </w:p>
    <w:p w14:paraId="31AEEC18" w14:textId="77777777" w:rsidR="00643A37" w:rsidRPr="006A2413" w:rsidRDefault="00643A37" w:rsidP="00A240C4">
      <w:pPr>
        <w:numPr>
          <w:ilvl w:val="0"/>
          <w:numId w:val="2"/>
        </w:numPr>
        <w:tabs>
          <w:tab w:val="left" w:pos="-720"/>
        </w:tabs>
        <w:suppressAutoHyphens/>
        <w:jc w:val="both"/>
        <w:rPr>
          <w:rFonts w:ascii="Tahoma" w:hAnsi="Tahoma" w:cs="Tahoma"/>
          <w:noProof/>
          <w:spacing w:val="-3"/>
          <w:sz w:val="24"/>
          <w:szCs w:val="24"/>
        </w:rPr>
      </w:pPr>
      <w:r w:rsidRPr="006A2413">
        <w:rPr>
          <w:rFonts w:ascii="Tahoma" w:hAnsi="Tahoma" w:cs="Tahoma"/>
          <w:sz w:val="24"/>
          <w:szCs w:val="24"/>
        </w:rPr>
        <w:t xml:space="preserve">W razie stwierdzenia wady przedmiotu umowy w okresie jego ważności, Wykonawca zobowiązany będzie do bezpłatnej wymiany wadliwego przedmiotu umowy na wolny od wad w terminie </w:t>
      </w:r>
      <w:r w:rsidR="00393096">
        <w:rPr>
          <w:rFonts w:ascii="Tahoma" w:hAnsi="Tahoma" w:cs="Tahoma"/>
          <w:sz w:val="24"/>
          <w:szCs w:val="24"/>
        </w:rPr>
        <w:t>5</w:t>
      </w:r>
      <w:r w:rsidRPr="006A2413">
        <w:rPr>
          <w:rFonts w:ascii="Tahoma" w:hAnsi="Tahoma" w:cs="Tahoma"/>
          <w:sz w:val="24"/>
          <w:szCs w:val="24"/>
        </w:rPr>
        <w:t xml:space="preserve"> dni </w:t>
      </w:r>
      <w:r w:rsidR="00393096">
        <w:rPr>
          <w:rFonts w:ascii="Tahoma" w:hAnsi="Tahoma" w:cs="Tahoma"/>
          <w:sz w:val="24"/>
          <w:szCs w:val="24"/>
        </w:rPr>
        <w:t xml:space="preserve">roboczych </w:t>
      </w:r>
      <w:r w:rsidRPr="006A2413">
        <w:rPr>
          <w:rFonts w:ascii="Tahoma" w:hAnsi="Tahoma" w:cs="Tahoma"/>
          <w:sz w:val="24"/>
          <w:szCs w:val="24"/>
        </w:rPr>
        <w:t xml:space="preserve">od </w:t>
      </w:r>
      <w:r w:rsidR="00393096">
        <w:rPr>
          <w:rFonts w:ascii="Tahoma" w:hAnsi="Tahoma" w:cs="Tahoma"/>
          <w:sz w:val="24"/>
          <w:szCs w:val="24"/>
        </w:rPr>
        <w:t xml:space="preserve">daty </w:t>
      </w:r>
      <w:r w:rsidRPr="006A2413">
        <w:rPr>
          <w:rFonts w:ascii="Tahoma" w:hAnsi="Tahoma" w:cs="Tahoma"/>
          <w:sz w:val="24"/>
          <w:szCs w:val="24"/>
        </w:rPr>
        <w:t>otrzymania reklamacji.</w:t>
      </w:r>
    </w:p>
    <w:p w14:paraId="1EA41F93" w14:textId="77777777" w:rsidR="00643A37" w:rsidRPr="006A2413" w:rsidRDefault="00643A37" w:rsidP="00A240C4">
      <w:pPr>
        <w:numPr>
          <w:ilvl w:val="0"/>
          <w:numId w:val="6"/>
        </w:numPr>
        <w:tabs>
          <w:tab w:val="left" w:pos="-720"/>
        </w:tabs>
        <w:suppressAutoHyphens/>
        <w:jc w:val="both"/>
        <w:rPr>
          <w:rFonts w:ascii="Tahoma" w:hAnsi="Tahoma" w:cs="Tahoma"/>
          <w:noProof/>
          <w:spacing w:val="-3"/>
          <w:sz w:val="24"/>
          <w:szCs w:val="24"/>
        </w:rPr>
      </w:pPr>
      <w:r w:rsidRPr="006A2413">
        <w:rPr>
          <w:rFonts w:ascii="Tahoma" w:hAnsi="Tahoma" w:cs="Tahoma"/>
          <w:sz w:val="24"/>
          <w:szCs w:val="24"/>
        </w:rPr>
        <w:t>W razie odrzucenia reklamacji przez Wykonawcę, Zamawiający może złożyć do Wykonawcy wniosek o spowodowanie przeprowadzenia ekspertyzy.</w:t>
      </w:r>
    </w:p>
    <w:p w14:paraId="195C0F7D" w14:textId="77777777" w:rsidR="00721995" w:rsidRPr="00E653E1" w:rsidRDefault="00643A37" w:rsidP="00A240C4">
      <w:pPr>
        <w:numPr>
          <w:ilvl w:val="0"/>
          <w:numId w:val="6"/>
        </w:numPr>
        <w:tabs>
          <w:tab w:val="left" w:pos="-720"/>
        </w:tabs>
        <w:suppressAutoHyphens/>
        <w:jc w:val="both"/>
        <w:rPr>
          <w:rFonts w:ascii="Tahoma" w:hAnsi="Tahoma" w:cs="Tahoma"/>
          <w:noProof/>
          <w:spacing w:val="-3"/>
          <w:sz w:val="24"/>
          <w:szCs w:val="24"/>
        </w:rPr>
      </w:pPr>
      <w:r w:rsidRPr="006A2413">
        <w:rPr>
          <w:rFonts w:ascii="Tahoma" w:hAnsi="Tahoma" w:cs="Tahoma"/>
          <w:noProof/>
          <w:spacing w:val="-3"/>
          <w:sz w:val="24"/>
          <w:szCs w:val="24"/>
        </w:rPr>
        <w:t xml:space="preserve">Jeżeli reklamacja Zamawiającego  okaże się uzasadniona, koszty związane </w:t>
      </w:r>
      <w:r w:rsidR="00561B8D">
        <w:rPr>
          <w:rFonts w:ascii="Tahoma" w:hAnsi="Tahoma" w:cs="Tahoma"/>
          <w:noProof/>
          <w:spacing w:val="-3"/>
          <w:sz w:val="24"/>
          <w:szCs w:val="24"/>
        </w:rPr>
        <w:br/>
      </w:r>
      <w:r w:rsidRPr="006A2413">
        <w:rPr>
          <w:rFonts w:ascii="Tahoma" w:hAnsi="Tahoma" w:cs="Tahoma"/>
          <w:noProof/>
          <w:spacing w:val="-3"/>
          <w:sz w:val="24"/>
          <w:szCs w:val="24"/>
        </w:rPr>
        <w:t>z przeprowadzeniem ekspertyzy ponosi Wykonawca.</w:t>
      </w:r>
    </w:p>
    <w:p w14:paraId="7BCAF404" w14:textId="68825904" w:rsidR="007434F1" w:rsidRDefault="007434F1" w:rsidP="006A2413">
      <w:pPr>
        <w:tabs>
          <w:tab w:val="left" w:pos="-720"/>
        </w:tabs>
        <w:suppressAutoHyphens/>
        <w:ind w:left="284"/>
        <w:jc w:val="both"/>
        <w:rPr>
          <w:rFonts w:ascii="Tahoma" w:hAnsi="Tahoma" w:cs="Tahoma"/>
          <w:noProof/>
          <w:spacing w:val="-3"/>
          <w:sz w:val="24"/>
          <w:szCs w:val="24"/>
        </w:rPr>
      </w:pPr>
    </w:p>
    <w:p w14:paraId="6B9DE5A9" w14:textId="23808439" w:rsidR="00D74A17" w:rsidRDefault="00D74A17" w:rsidP="006A2413">
      <w:pPr>
        <w:tabs>
          <w:tab w:val="left" w:pos="-720"/>
        </w:tabs>
        <w:suppressAutoHyphens/>
        <w:ind w:left="284"/>
        <w:jc w:val="both"/>
        <w:rPr>
          <w:rFonts w:ascii="Tahoma" w:hAnsi="Tahoma" w:cs="Tahoma"/>
          <w:noProof/>
          <w:spacing w:val="-3"/>
          <w:sz w:val="24"/>
          <w:szCs w:val="24"/>
        </w:rPr>
      </w:pPr>
    </w:p>
    <w:p w14:paraId="145D540E" w14:textId="77777777" w:rsidR="00D74A17" w:rsidRPr="006A2413" w:rsidRDefault="00D74A17" w:rsidP="006A2413">
      <w:pPr>
        <w:tabs>
          <w:tab w:val="left" w:pos="-720"/>
        </w:tabs>
        <w:suppressAutoHyphens/>
        <w:ind w:left="284"/>
        <w:jc w:val="both"/>
        <w:rPr>
          <w:rFonts w:ascii="Tahoma" w:hAnsi="Tahoma" w:cs="Tahoma"/>
          <w:noProof/>
          <w:spacing w:val="-3"/>
          <w:sz w:val="24"/>
          <w:szCs w:val="24"/>
        </w:rPr>
      </w:pPr>
    </w:p>
    <w:p w14:paraId="340033D7" w14:textId="77777777" w:rsidR="00643A37" w:rsidRPr="006A2413" w:rsidRDefault="00643A37" w:rsidP="00643A37">
      <w:pPr>
        <w:tabs>
          <w:tab w:val="left" w:pos="284"/>
          <w:tab w:val="left" w:pos="709"/>
        </w:tabs>
        <w:ind w:left="284" w:hanging="284"/>
        <w:jc w:val="center"/>
        <w:rPr>
          <w:rFonts w:ascii="Tahoma" w:hAnsi="Tahoma" w:cs="Tahoma"/>
          <w:b/>
          <w:color w:val="000000"/>
          <w:sz w:val="24"/>
          <w:szCs w:val="24"/>
        </w:rPr>
      </w:pPr>
      <w:bookmarkStart w:id="2" w:name="_Hlk2862326"/>
      <w:r w:rsidRPr="006A2413">
        <w:rPr>
          <w:rFonts w:ascii="Tahoma" w:hAnsi="Tahoma" w:cs="Tahoma"/>
          <w:b/>
          <w:color w:val="000000"/>
          <w:sz w:val="24"/>
          <w:szCs w:val="24"/>
        </w:rPr>
        <w:lastRenderedPageBreak/>
        <w:sym w:font="Times New Roman" w:char="00A7"/>
      </w:r>
      <w:r w:rsidRPr="006A2413">
        <w:rPr>
          <w:rFonts w:ascii="Tahoma" w:hAnsi="Tahoma" w:cs="Tahoma"/>
          <w:b/>
          <w:color w:val="000000"/>
          <w:sz w:val="24"/>
          <w:szCs w:val="24"/>
        </w:rPr>
        <w:t xml:space="preserve"> 6</w:t>
      </w:r>
    </w:p>
    <w:p w14:paraId="06D198A6" w14:textId="77777777" w:rsidR="00643A37" w:rsidRPr="006A2413" w:rsidRDefault="00643A37" w:rsidP="00643A37">
      <w:pPr>
        <w:pStyle w:val="Nagwek3"/>
        <w:jc w:val="center"/>
        <w:rPr>
          <w:rFonts w:cs="Tahoma"/>
          <w:b/>
          <w:i/>
          <w:color w:val="000000"/>
          <w:szCs w:val="24"/>
        </w:rPr>
      </w:pPr>
      <w:r w:rsidRPr="006A2413">
        <w:rPr>
          <w:rFonts w:cs="Tahoma"/>
          <w:b/>
          <w:color w:val="000000"/>
          <w:szCs w:val="24"/>
        </w:rPr>
        <w:t>KARY UMOWNE</w:t>
      </w:r>
    </w:p>
    <w:bookmarkEnd w:id="2"/>
    <w:p w14:paraId="31D9CE1B" w14:textId="77777777" w:rsidR="00643A37" w:rsidRPr="006A2413" w:rsidRDefault="00643A37" w:rsidP="00643A37">
      <w:pPr>
        <w:tabs>
          <w:tab w:val="num" w:pos="360"/>
        </w:tabs>
        <w:ind w:left="357" w:hanging="357"/>
        <w:jc w:val="both"/>
        <w:rPr>
          <w:rFonts w:ascii="Tahoma" w:hAnsi="Tahoma" w:cs="Tahoma"/>
          <w:color w:val="000000"/>
          <w:sz w:val="24"/>
          <w:szCs w:val="24"/>
          <w:u w:val="single"/>
        </w:rPr>
      </w:pPr>
    </w:p>
    <w:p w14:paraId="0BC4A553" w14:textId="77777777" w:rsidR="00643A37" w:rsidRPr="006A2413" w:rsidRDefault="00643A37" w:rsidP="00643A37">
      <w:pPr>
        <w:tabs>
          <w:tab w:val="left" w:pos="-720"/>
        </w:tabs>
        <w:suppressAutoHyphens/>
        <w:ind w:left="142"/>
        <w:jc w:val="both"/>
        <w:rPr>
          <w:rFonts w:ascii="Tahoma" w:hAnsi="Tahoma" w:cs="Tahoma"/>
          <w:color w:val="000000"/>
          <w:sz w:val="24"/>
          <w:szCs w:val="24"/>
        </w:rPr>
      </w:pPr>
      <w:r w:rsidRPr="006A2413">
        <w:rPr>
          <w:rFonts w:ascii="Tahoma" w:hAnsi="Tahoma" w:cs="Tahoma"/>
          <w:color w:val="000000"/>
          <w:sz w:val="24"/>
          <w:szCs w:val="24"/>
        </w:rPr>
        <w:t>Wykonawca jest zobowiązany do zapłaty na rzecz Zamawiającego kary umownej:</w:t>
      </w:r>
    </w:p>
    <w:p w14:paraId="12070785" w14:textId="77777777" w:rsidR="00643A37" w:rsidRPr="006A2413" w:rsidRDefault="00643A37" w:rsidP="00A240C4">
      <w:pPr>
        <w:numPr>
          <w:ilvl w:val="1"/>
          <w:numId w:val="4"/>
        </w:numPr>
        <w:tabs>
          <w:tab w:val="left" w:pos="284"/>
        </w:tabs>
        <w:jc w:val="both"/>
        <w:rPr>
          <w:rFonts w:ascii="Tahoma" w:hAnsi="Tahoma" w:cs="Tahoma"/>
          <w:color w:val="000000"/>
          <w:sz w:val="24"/>
          <w:szCs w:val="24"/>
        </w:rPr>
      </w:pPr>
      <w:r w:rsidRPr="006A2413">
        <w:rPr>
          <w:rFonts w:ascii="Tahoma" w:hAnsi="Tahoma" w:cs="Tahoma"/>
          <w:color w:val="000000"/>
          <w:sz w:val="24"/>
          <w:szCs w:val="24"/>
        </w:rPr>
        <w:t xml:space="preserve">w wysokości </w:t>
      </w:r>
      <w:r w:rsidR="00561B8D">
        <w:rPr>
          <w:rFonts w:ascii="Tahoma" w:hAnsi="Tahoma" w:cs="Tahoma"/>
          <w:color w:val="000000"/>
          <w:sz w:val="24"/>
          <w:szCs w:val="24"/>
        </w:rPr>
        <w:t>2</w:t>
      </w:r>
      <w:r w:rsidRPr="006A2413">
        <w:rPr>
          <w:rFonts w:ascii="Tahoma" w:hAnsi="Tahoma" w:cs="Tahoma"/>
          <w:color w:val="000000"/>
          <w:sz w:val="24"/>
          <w:szCs w:val="24"/>
        </w:rPr>
        <w:t xml:space="preserve">0% wartości brutto niezrealizowanej części przedmiotu umowy, </w:t>
      </w:r>
      <w:r w:rsidRPr="006A2413">
        <w:rPr>
          <w:rFonts w:ascii="Tahoma" w:hAnsi="Tahoma" w:cs="Tahoma"/>
          <w:color w:val="000000"/>
          <w:sz w:val="24"/>
          <w:szCs w:val="24"/>
        </w:rPr>
        <w:br/>
        <w:t>w przypadku odstąpienia od umowy przez Zamawiającego z powodu okoliczności, za które odpowiada Wykonawca,</w:t>
      </w:r>
    </w:p>
    <w:p w14:paraId="32B82CCB" w14:textId="77777777" w:rsidR="00643A37" w:rsidRPr="006A2413" w:rsidRDefault="00643A37" w:rsidP="00A240C4">
      <w:pPr>
        <w:numPr>
          <w:ilvl w:val="1"/>
          <w:numId w:val="4"/>
        </w:numPr>
        <w:tabs>
          <w:tab w:val="num" w:pos="360"/>
          <w:tab w:val="num" w:pos="420"/>
        </w:tabs>
        <w:ind w:left="737" w:hanging="397"/>
        <w:jc w:val="both"/>
        <w:rPr>
          <w:rFonts w:ascii="Tahoma" w:hAnsi="Tahoma" w:cs="Tahoma"/>
          <w:b/>
          <w:color w:val="000000"/>
          <w:sz w:val="24"/>
          <w:szCs w:val="24"/>
        </w:rPr>
      </w:pPr>
      <w:r w:rsidRPr="006A2413">
        <w:rPr>
          <w:rFonts w:ascii="Tahoma" w:hAnsi="Tahoma" w:cs="Tahoma"/>
          <w:color w:val="000000"/>
          <w:sz w:val="24"/>
          <w:szCs w:val="24"/>
        </w:rPr>
        <w:t xml:space="preserve">w wysokości 0,2% wartości brutto przedmiotu umowy dostarczonego </w:t>
      </w:r>
      <w:r w:rsidR="00561B8D">
        <w:rPr>
          <w:rFonts w:ascii="Tahoma" w:hAnsi="Tahoma" w:cs="Tahoma"/>
          <w:color w:val="000000"/>
          <w:sz w:val="24"/>
          <w:szCs w:val="24"/>
        </w:rPr>
        <w:br/>
      </w:r>
      <w:r w:rsidRPr="006A2413">
        <w:rPr>
          <w:rFonts w:ascii="Tahoma" w:hAnsi="Tahoma" w:cs="Tahoma"/>
          <w:color w:val="000000"/>
          <w:sz w:val="24"/>
          <w:szCs w:val="24"/>
        </w:rPr>
        <w:t xml:space="preserve">z opóźnieniem, za każdy rozpoczęty dzień opóźnienia w dostawie przedmiotu umowy w terminie określonym w </w:t>
      </w:r>
      <w:r w:rsidRPr="009E3A09">
        <w:rPr>
          <w:rFonts w:ascii="Tahoma" w:hAnsi="Tahoma" w:cs="Tahoma"/>
          <w:color w:val="000000"/>
          <w:sz w:val="24"/>
          <w:szCs w:val="24"/>
        </w:rPr>
        <w:sym w:font="Times New Roman" w:char="00A7"/>
      </w:r>
      <w:r w:rsidRPr="006A2413">
        <w:rPr>
          <w:rFonts w:ascii="Tahoma" w:hAnsi="Tahoma" w:cs="Tahoma"/>
          <w:color w:val="000000"/>
          <w:sz w:val="24"/>
          <w:szCs w:val="24"/>
        </w:rPr>
        <w:t xml:space="preserve"> 3 ust. 1 pkt. 1.2.</w:t>
      </w:r>
    </w:p>
    <w:p w14:paraId="5E9B396B" w14:textId="77777777" w:rsidR="00643A37" w:rsidRPr="006A2413" w:rsidRDefault="00643A37" w:rsidP="00A240C4">
      <w:pPr>
        <w:numPr>
          <w:ilvl w:val="1"/>
          <w:numId w:val="4"/>
        </w:numPr>
        <w:tabs>
          <w:tab w:val="num" w:pos="420"/>
        </w:tabs>
        <w:jc w:val="both"/>
        <w:rPr>
          <w:rFonts w:ascii="Tahoma" w:hAnsi="Tahoma" w:cs="Tahoma"/>
          <w:b/>
          <w:color w:val="000000"/>
          <w:sz w:val="24"/>
          <w:szCs w:val="24"/>
        </w:rPr>
      </w:pPr>
      <w:r w:rsidRPr="006A2413">
        <w:rPr>
          <w:rFonts w:ascii="Tahoma" w:hAnsi="Tahoma" w:cs="Tahoma"/>
          <w:color w:val="000000"/>
          <w:sz w:val="24"/>
          <w:szCs w:val="24"/>
        </w:rPr>
        <w:t xml:space="preserve">w wysokości 0,2% wartości brutto przedmiotu umowy podlegającego wymianie, za każdy rozpoczęty dzień opóźnienia w wymianie przedmiotu umowy w terminie określonym w </w:t>
      </w:r>
      <w:r w:rsidRPr="006A2413">
        <w:rPr>
          <w:rFonts w:ascii="Tahoma" w:hAnsi="Tahoma" w:cs="Tahoma"/>
          <w:color w:val="000000"/>
          <w:sz w:val="24"/>
          <w:szCs w:val="24"/>
        </w:rPr>
        <w:sym w:font="Times New Roman" w:char="00A7"/>
      </w:r>
      <w:r w:rsidRPr="006A2413">
        <w:rPr>
          <w:rFonts w:ascii="Tahoma" w:hAnsi="Tahoma" w:cs="Tahoma"/>
          <w:color w:val="000000"/>
          <w:sz w:val="24"/>
          <w:szCs w:val="24"/>
        </w:rPr>
        <w:t xml:space="preserve"> 5 ust. 3.</w:t>
      </w:r>
    </w:p>
    <w:p w14:paraId="03F69744" w14:textId="77777777" w:rsidR="00643A37" w:rsidRPr="006A2413" w:rsidRDefault="00643A37" w:rsidP="00A240C4">
      <w:pPr>
        <w:numPr>
          <w:ilvl w:val="1"/>
          <w:numId w:val="4"/>
        </w:numPr>
        <w:tabs>
          <w:tab w:val="num" w:pos="360"/>
          <w:tab w:val="num" w:pos="420"/>
        </w:tabs>
        <w:ind w:left="737" w:hanging="397"/>
        <w:jc w:val="both"/>
        <w:rPr>
          <w:rFonts w:ascii="Tahoma" w:hAnsi="Tahoma" w:cs="Tahoma"/>
          <w:color w:val="000000"/>
          <w:sz w:val="24"/>
          <w:szCs w:val="24"/>
        </w:rPr>
      </w:pPr>
      <w:r w:rsidRPr="006A2413">
        <w:rPr>
          <w:rFonts w:ascii="Tahoma" w:hAnsi="Tahoma" w:cs="Tahoma"/>
          <w:color w:val="000000"/>
          <w:sz w:val="24"/>
          <w:szCs w:val="24"/>
        </w:rPr>
        <w:t xml:space="preserve">jeżeli opóźnienie w dostawie przekroczy 30 dni Zamawiający ma prawo odstąpić od umowy, a Wykonawca zobowiązany jest do zapłaty kary umownej </w:t>
      </w:r>
      <w:r w:rsidR="00561B8D">
        <w:rPr>
          <w:rFonts w:ascii="Tahoma" w:hAnsi="Tahoma" w:cs="Tahoma"/>
          <w:color w:val="000000"/>
          <w:sz w:val="24"/>
          <w:szCs w:val="24"/>
        </w:rPr>
        <w:br/>
      </w:r>
      <w:r w:rsidRPr="006A2413">
        <w:rPr>
          <w:rFonts w:ascii="Tahoma" w:hAnsi="Tahoma" w:cs="Tahoma"/>
          <w:color w:val="000000"/>
          <w:sz w:val="24"/>
          <w:szCs w:val="24"/>
        </w:rPr>
        <w:t xml:space="preserve">w wysokości </w:t>
      </w:r>
      <w:r w:rsidR="00561B8D">
        <w:rPr>
          <w:rFonts w:ascii="Tahoma" w:hAnsi="Tahoma" w:cs="Tahoma"/>
          <w:color w:val="000000"/>
          <w:sz w:val="24"/>
          <w:szCs w:val="24"/>
        </w:rPr>
        <w:t>2</w:t>
      </w:r>
      <w:r w:rsidRPr="006A2413">
        <w:rPr>
          <w:rFonts w:ascii="Tahoma" w:hAnsi="Tahoma" w:cs="Tahoma"/>
          <w:color w:val="000000"/>
          <w:sz w:val="24"/>
          <w:szCs w:val="24"/>
        </w:rPr>
        <w:t>0% wartości brutto niezrealizowanej części przedmiotu umowy.</w:t>
      </w:r>
    </w:p>
    <w:p w14:paraId="2615B391" w14:textId="77777777" w:rsidR="00643A37" w:rsidRPr="006A2413" w:rsidRDefault="00643A37" w:rsidP="00A240C4">
      <w:pPr>
        <w:numPr>
          <w:ilvl w:val="1"/>
          <w:numId w:val="4"/>
        </w:numPr>
        <w:tabs>
          <w:tab w:val="num" w:pos="360"/>
          <w:tab w:val="num" w:pos="420"/>
        </w:tabs>
        <w:ind w:left="737" w:hanging="397"/>
        <w:jc w:val="both"/>
        <w:rPr>
          <w:rFonts w:ascii="Tahoma" w:hAnsi="Tahoma" w:cs="Tahoma"/>
          <w:color w:val="000000"/>
          <w:sz w:val="24"/>
          <w:szCs w:val="24"/>
        </w:rPr>
      </w:pPr>
      <w:r w:rsidRPr="006A2413">
        <w:rPr>
          <w:rFonts w:ascii="Tahoma" w:hAnsi="Tahoma" w:cs="Tahoma"/>
          <w:color w:val="000000"/>
          <w:sz w:val="24"/>
          <w:szCs w:val="24"/>
        </w:rPr>
        <w:t>Zamawiający ma prawo do potrącenia należności naliczonych z tytułu kar umownych z płatności za faktury Wykonawcy na podstawie noty wystawionej przez Zamawiającego.</w:t>
      </w:r>
    </w:p>
    <w:p w14:paraId="29968D6E" w14:textId="77777777" w:rsidR="00643A37" w:rsidRDefault="00643A37" w:rsidP="00A240C4">
      <w:pPr>
        <w:numPr>
          <w:ilvl w:val="1"/>
          <w:numId w:val="4"/>
        </w:numPr>
        <w:tabs>
          <w:tab w:val="num" w:pos="360"/>
          <w:tab w:val="num" w:pos="420"/>
        </w:tabs>
        <w:ind w:left="737" w:hanging="397"/>
        <w:jc w:val="both"/>
        <w:rPr>
          <w:rFonts w:ascii="Tahoma" w:hAnsi="Tahoma" w:cs="Tahoma"/>
          <w:color w:val="000000"/>
          <w:sz w:val="24"/>
          <w:szCs w:val="24"/>
        </w:rPr>
      </w:pPr>
      <w:r w:rsidRPr="006A2413">
        <w:rPr>
          <w:rFonts w:ascii="Tahoma" w:hAnsi="Tahoma" w:cs="Tahoma"/>
          <w:color w:val="000000"/>
          <w:sz w:val="24"/>
          <w:szCs w:val="24"/>
        </w:rPr>
        <w:t>Zamawiający zastrzega sobie prawo do dochodzenia na zasadach ogólnych odszkodowania uzupełniającego, przewyższającego wysokość zastrzeżonych kar umownych.</w:t>
      </w:r>
    </w:p>
    <w:p w14:paraId="0FBC80F1" w14:textId="77777777" w:rsidR="00077424" w:rsidRPr="006A2413" w:rsidRDefault="00077424" w:rsidP="00077424">
      <w:pPr>
        <w:tabs>
          <w:tab w:val="left" w:pos="284"/>
          <w:tab w:val="left" w:pos="709"/>
        </w:tabs>
        <w:ind w:left="284" w:hanging="284"/>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 xml:space="preserve"> </w:t>
      </w:r>
      <w:r>
        <w:rPr>
          <w:rFonts w:ascii="Tahoma" w:hAnsi="Tahoma" w:cs="Tahoma"/>
          <w:b/>
          <w:color w:val="000000"/>
          <w:sz w:val="24"/>
          <w:szCs w:val="24"/>
        </w:rPr>
        <w:t>7</w:t>
      </w:r>
    </w:p>
    <w:p w14:paraId="4DAB5812" w14:textId="77777777" w:rsidR="00077424" w:rsidRPr="006A2413" w:rsidRDefault="00077424" w:rsidP="00077424">
      <w:pPr>
        <w:pStyle w:val="Nagwek3"/>
        <w:jc w:val="center"/>
        <w:rPr>
          <w:rFonts w:cs="Tahoma"/>
          <w:b/>
          <w:i/>
          <w:color w:val="000000"/>
          <w:szCs w:val="24"/>
        </w:rPr>
      </w:pPr>
      <w:r>
        <w:rPr>
          <w:rFonts w:cs="Tahoma"/>
          <w:b/>
          <w:color w:val="000000"/>
          <w:szCs w:val="24"/>
        </w:rPr>
        <w:t>ZMIANA WYNAGRODZENIA</w:t>
      </w:r>
    </w:p>
    <w:p w14:paraId="5935FDDF" w14:textId="77777777" w:rsidR="007320C4" w:rsidRPr="0035141D" w:rsidRDefault="007320C4" w:rsidP="007320C4">
      <w:pPr>
        <w:pStyle w:val="Akapitzlist"/>
        <w:numPr>
          <w:ilvl w:val="1"/>
          <w:numId w:val="7"/>
        </w:numPr>
        <w:tabs>
          <w:tab w:val="clear" w:pos="1080"/>
          <w:tab w:val="num" w:pos="284"/>
          <w:tab w:val="num" w:pos="420"/>
          <w:tab w:val="num" w:pos="704"/>
          <w:tab w:val="num" w:pos="3763"/>
        </w:tabs>
        <w:ind w:left="284" w:hanging="284"/>
        <w:jc w:val="both"/>
        <w:rPr>
          <w:rFonts w:ascii="Tahoma" w:hAnsi="Tahoma" w:cs="Tahoma"/>
        </w:rPr>
      </w:pPr>
      <w:r w:rsidRPr="005961AE">
        <w:rPr>
          <w:rFonts w:ascii="Tahoma" w:hAnsi="Tahoma" w:cs="Tahoma"/>
        </w:rPr>
        <w:t xml:space="preserve">Strony przewidują możliwość zmiany wysokości wynagrodzenia Wykonawcy </w:t>
      </w:r>
      <w:r>
        <w:rPr>
          <w:rFonts w:ascii="Tahoma" w:hAnsi="Tahoma" w:cs="Tahoma"/>
        </w:rPr>
        <w:br/>
      </w:r>
      <w:r w:rsidRPr="0035141D">
        <w:rPr>
          <w:rFonts w:ascii="Tahoma" w:hAnsi="Tahoma" w:cs="Tahoma"/>
        </w:rPr>
        <w:t>w następujących okolicznościach:</w:t>
      </w:r>
    </w:p>
    <w:p w14:paraId="07594096" w14:textId="77777777" w:rsidR="007320C4" w:rsidRDefault="007320C4" w:rsidP="007320C4">
      <w:pPr>
        <w:pStyle w:val="Akapitzlist"/>
        <w:numPr>
          <w:ilvl w:val="0"/>
          <w:numId w:val="14"/>
        </w:numPr>
        <w:tabs>
          <w:tab w:val="num" w:pos="420"/>
          <w:tab w:val="num" w:pos="704"/>
        </w:tabs>
        <w:jc w:val="both"/>
        <w:rPr>
          <w:rFonts w:ascii="Tahoma" w:hAnsi="Tahoma" w:cs="Tahoma"/>
        </w:rPr>
      </w:pPr>
      <w:r w:rsidRPr="0035141D">
        <w:rPr>
          <w:rFonts w:ascii="Tahoma" w:hAnsi="Tahoma" w:cs="Tahoma"/>
        </w:rPr>
        <w:t xml:space="preserve">w przypadku zmiany stawki podatku VAT, przy czym cena netto przedmiotu umowy pozostaje bez zmian, a stosownej zmianie ulega cena brutto określona w § 2 ust. 1 umowy; </w:t>
      </w:r>
    </w:p>
    <w:p w14:paraId="060F758A" w14:textId="77777777" w:rsidR="007320C4" w:rsidRPr="00B43D75" w:rsidRDefault="007320C4" w:rsidP="007320C4">
      <w:pPr>
        <w:pStyle w:val="Akapitzlist"/>
        <w:numPr>
          <w:ilvl w:val="0"/>
          <w:numId w:val="14"/>
        </w:numPr>
        <w:tabs>
          <w:tab w:val="num" w:pos="420"/>
          <w:tab w:val="num" w:pos="704"/>
        </w:tabs>
        <w:jc w:val="both"/>
        <w:rPr>
          <w:rFonts w:ascii="Tahoma" w:hAnsi="Tahoma" w:cs="Tahoma"/>
        </w:rPr>
      </w:pPr>
      <w:r w:rsidRPr="0035141D">
        <w:rPr>
          <w:rFonts w:ascii="Tahoma" w:hAnsi="Tahoma" w:cs="Tahoma"/>
        </w:rPr>
        <w:t xml:space="preserve">w przypadku zmiany wysokości minimalnego wynagrodzenia za pracę albo wysokości minimalnej stawki godzinowej, ustalonych na podstawie przepisów ustawy z dnia 10 października 2002 r. o minimalnym wynagrodzeniu za pracę (tj. </w:t>
      </w:r>
      <w:r w:rsidRPr="00B43D75">
        <w:rPr>
          <w:rFonts w:ascii="Tahoma" w:hAnsi="Tahoma" w:cs="Tahoma"/>
        </w:rPr>
        <w:t xml:space="preserve">Dz. U. z 2017 r. poz. 847 z </w:t>
      </w:r>
      <w:proofErr w:type="spellStart"/>
      <w:r w:rsidRPr="00B43D75">
        <w:rPr>
          <w:rFonts w:ascii="Tahoma" w:hAnsi="Tahoma" w:cs="Tahoma"/>
        </w:rPr>
        <w:t>późn</w:t>
      </w:r>
      <w:proofErr w:type="spellEnd"/>
      <w:r w:rsidRPr="00B43D75">
        <w:rPr>
          <w:rFonts w:ascii="Tahoma" w:hAnsi="Tahoma" w:cs="Tahoma"/>
        </w:rPr>
        <w:t>. zm.),</w:t>
      </w:r>
    </w:p>
    <w:p w14:paraId="1A1CE7B5" w14:textId="77777777" w:rsidR="007320C4" w:rsidRDefault="007320C4" w:rsidP="007320C4">
      <w:pPr>
        <w:pStyle w:val="Akapitzlist"/>
        <w:numPr>
          <w:ilvl w:val="0"/>
          <w:numId w:val="14"/>
        </w:numPr>
        <w:tabs>
          <w:tab w:val="num" w:pos="420"/>
          <w:tab w:val="num" w:pos="704"/>
        </w:tabs>
        <w:jc w:val="both"/>
        <w:rPr>
          <w:rFonts w:ascii="Tahoma" w:hAnsi="Tahoma" w:cs="Tahoma"/>
        </w:rPr>
      </w:pPr>
      <w:r w:rsidRPr="00B43D75">
        <w:rPr>
          <w:rFonts w:ascii="Tahoma" w:hAnsi="Tahoma" w:cs="Tahoma"/>
        </w:rPr>
        <w:t>w przypadku zmiany zasad podlegania ubezpieczeniom społecznym lub ubezpieczeniu zdrowotnemu lub wysokości stawki składki na ubezpieczenia społeczne lub zdrowotne</w:t>
      </w:r>
      <w:r>
        <w:rPr>
          <w:rFonts w:ascii="Tahoma" w:hAnsi="Tahoma" w:cs="Tahoma"/>
        </w:rPr>
        <w:t>,</w:t>
      </w:r>
    </w:p>
    <w:p w14:paraId="61F1C38C" w14:textId="77777777" w:rsidR="007320C4" w:rsidRPr="007F056C" w:rsidRDefault="007320C4" w:rsidP="007320C4">
      <w:pPr>
        <w:pStyle w:val="Akapitzlist"/>
        <w:numPr>
          <w:ilvl w:val="0"/>
          <w:numId w:val="14"/>
        </w:numPr>
        <w:tabs>
          <w:tab w:val="num" w:pos="420"/>
          <w:tab w:val="num" w:pos="704"/>
        </w:tabs>
        <w:jc w:val="both"/>
        <w:rPr>
          <w:rFonts w:ascii="Tahoma" w:hAnsi="Tahoma" w:cs="Tahoma"/>
        </w:rPr>
      </w:pPr>
      <w:r w:rsidRPr="007F056C">
        <w:rPr>
          <w:rFonts w:ascii="Tahoma" w:hAnsi="Tahoma" w:cs="Tahoma"/>
        </w:rPr>
        <w:t xml:space="preserve">w przypadku zmiany zasad gromadzenia i wysokości wpłat do pracowniczych planów kapitałowych, o których mowa w ustawie z dnia 4 października 2018 r. </w:t>
      </w:r>
      <w:r w:rsidRPr="007F056C">
        <w:rPr>
          <w:rFonts w:ascii="Tahoma" w:hAnsi="Tahoma" w:cs="Tahoma"/>
        </w:rPr>
        <w:br/>
        <w:t>o pracowniczych planach kapitałowych</w:t>
      </w:r>
    </w:p>
    <w:p w14:paraId="12E7C5ED" w14:textId="77777777" w:rsidR="007320C4" w:rsidRPr="00B43D75" w:rsidRDefault="007320C4" w:rsidP="007320C4">
      <w:pPr>
        <w:pStyle w:val="Akapitzlist"/>
        <w:tabs>
          <w:tab w:val="num" w:pos="704"/>
        </w:tabs>
        <w:ind w:left="700"/>
        <w:jc w:val="both"/>
        <w:rPr>
          <w:rFonts w:ascii="Tahoma" w:hAnsi="Tahoma" w:cs="Tahoma"/>
        </w:rPr>
      </w:pPr>
      <w:r w:rsidRPr="00B43D75">
        <w:rPr>
          <w:rFonts w:ascii="Tahoma" w:hAnsi="Tahoma" w:cs="Tahoma"/>
        </w:rPr>
        <w:t xml:space="preserve"> - jeżeli zmiany te będą miały wpływ na koszty wykonania zamówienia przez Wykonawcę.</w:t>
      </w:r>
    </w:p>
    <w:p w14:paraId="60A0D66F" w14:textId="77777777" w:rsidR="007320C4"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t>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154F4927" w14:textId="77777777" w:rsidR="007320C4" w:rsidRPr="00B43D75"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lastRenderedPageBreak/>
        <w:t>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14:paraId="1DB61511" w14:textId="77777777" w:rsidR="007320C4"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t xml:space="preserve">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t>
      </w:r>
      <w:r>
        <w:rPr>
          <w:rFonts w:ascii="Tahoma" w:hAnsi="Tahoma" w:cs="Tahoma"/>
        </w:rPr>
        <w:br/>
      </w:r>
      <w:r w:rsidRPr="0035141D">
        <w:rPr>
          <w:rFonts w:ascii="Tahoma" w:hAnsi="Tahoma" w:cs="Tahoma"/>
        </w:rPr>
        <w:t>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6D52F3FB" w14:textId="77777777" w:rsidR="007320C4" w:rsidRPr="007F056C" w:rsidRDefault="007320C4" w:rsidP="007320C4">
      <w:pPr>
        <w:pStyle w:val="Akapitzlist"/>
        <w:numPr>
          <w:ilvl w:val="0"/>
          <w:numId w:val="7"/>
        </w:numPr>
        <w:tabs>
          <w:tab w:val="num" w:pos="851"/>
        </w:tabs>
        <w:jc w:val="both"/>
        <w:rPr>
          <w:rFonts w:ascii="Tahoma" w:hAnsi="Tahoma" w:cs="Tahoma"/>
        </w:rPr>
      </w:pPr>
      <w:r w:rsidRPr="0035141D">
        <w:rPr>
          <w:rFonts w:ascii="Tahoma" w:hAnsi="Tahoma" w:cs="Tahoma"/>
        </w:rPr>
        <w:t xml:space="preserve">W sytuacji wystąpienia okoliczności wskazanych w ust. 1 pkt 2 Wykonawca składa pisemny wniosek o zmianę umowy o zamówienie publiczne w zakresie płatności wynikających z faktur wystawionych po </w:t>
      </w:r>
      <w:r>
        <w:rPr>
          <w:rFonts w:ascii="Tahoma" w:hAnsi="Tahoma" w:cs="Tahoma"/>
        </w:rPr>
        <w:t xml:space="preserve">zmianie </w:t>
      </w:r>
      <w:r w:rsidRPr="007F056C">
        <w:rPr>
          <w:rFonts w:ascii="Tahoma" w:hAnsi="Tahoma" w:cs="Tahoma"/>
        </w:rPr>
        <w:t>zasad gromadzenia i wysokości wpłat do pracowniczych planów kapitałowych</w:t>
      </w:r>
      <w:r>
        <w:rPr>
          <w:rFonts w:ascii="Tahoma" w:hAnsi="Tahoma" w:cs="Tahoma"/>
        </w:rPr>
        <w:t xml:space="preserve">. </w:t>
      </w:r>
      <w:r w:rsidRPr="0035141D">
        <w:rPr>
          <w:rFonts w:ascii="Tahoma" w:hAnsi="Tahoma" w:cs="Tahoma"/>
        </w:rPr>
        <w:t xml:space="preserve">Wniosek powinien zawierać wyczerpujące uzasadnienie faktyczne i prawne oraz dokładne wyliczenie kwoty o którą wzrosły koszty wykonania zamówienia, w szczególności wykonawca będzie zobowiązany wykazać za pomocą dowolnych środków dowodowych </w:t>
      </w:r>
      <w:r>
        <w:rPr>
          <w:rFonts w:ascii="Tahoma" w:hAnsi="Tahoma" w:cs="Tahoma"/>
        </w:rPr>
        <w:t xml:space="preserve">sposób i podstawę wyliczenia odpowiedniej zmiany wysokości wynagrodzenia, w tym </w:t>
      </w:r>
      <w:r w:rsidRPr="0035141D">
        <w:rPr>
          <w:rFonts w:ascii="Tahoma" w:hAnsi="Tahoma" w:cs="Tahoma"/>
        </w:rPr>
        <w:t xml:space="preserve">wpływ zmiany </w:t>
      </w:r>
      <w:r w:rsidRPr="007F056C">
        <w:rPr>
          <w:rFonts w:ascii="Tahoma" w:hAnsi="Tahoma" w:cs="Tahoma"/>
        </w:rPr>
        <w:t xml:space="preserve">zasad gromadzenia </w:t>
      </w:r>
      <w:r>
        <w:rPr>
          <w:rFonts w:ascii="Tahoma" w:hAnsi="Tahoma" w:cs="Tahoma"/>
        </w:rPr>
        <w:br/>
      </w:r>
      <w:r w:rsidRPr="007F056C">
        <w:rPr>
          <w:rFonts w:ascii="Tahoma" w:hAnsi="Tahoma" w:cs="Tahoma"/>
        </w:rPr>
        <w:t>i wysokości wpłat do pracowniczych planów kapitałowych</w:t>
      </w:r>
      <w:r w:rsidRPr="0035141D">
        <w:rPr>
          <w:rFonts w:ascii="Tahoma" w:hAnsi="Tahoma" w:cs="Tahoma"/>
        </w:rPr>
        <w:t xml:space="preserve"> na podwyższenie kosztów wykonania zamówienia w stosunku do kalkulacji ceny ofertowej. </w:t>
      </w:r>
      <w:r w:rsidRPr="007F056C">
        <w:rPr>
          <w:rFonts w:ascii="Tahoma" w:hAnsi="Tahoma" w:cs="Tahoma"/>
        </w:rPr>
        <w:t xml:space="preserve">Zmiana wysokości wynagrodzenia w przypadku zaistnienia przesłanki, o której mowa w ust. 1 pkt 4, będzie obejmować wyłącznie część wynagrodzenia należnego Wykonawcy, </w:t>
      </w:r>
      <w:r>
        <w:rPr>
          <w:rFonts w:ascii="Tahoma" w:hAnsi="Tahoma" w:cs="Tahoma"/>
        </w:rPr>
        <w:br/>
      </w:r>
      <w:r w:rsidRPr="007F056C">
        <w:rPr>
          <w:rFonts w:ascii="Tahoma" w:hAnsi="Tahoma" w:cs="Tahoma"/>
        </w:rPr>
        <w:t xml:space="preserve">w odniesieniu do której nastąpiła zmiana wysokości kosztów wykonania umowy przez Wykonawcę w związku z zawarciem umowy o prowadzenie pracowniczych planów </w:t>
      </w:r>
      <w:r w:rsidRPr="007F056C">
        <w:rPr>
          <w:rFonts w:ascii="Tahoma" w:hAnsi="Tahoma" w:cs="Tahoma"/>
        </w:rPr>
        <w:lastRenderedPageBreak/>
        <w:t xml:space="preserve">kapitałowych, o której mowa w ust. 14 ust. 1 Ustawy z dnia 4 października 2018 r. </w:t>
      </w:r>
      <w:r>
        <w:rPr>
          <w:rFonts w:ascii="Tahoma" w:hAnsi="Tahoma" w:cs="Tahoma"/>
        </w:rPr>
        <w:br/>
      </w:r>
      <w:r w:rsidRPr="007F056C">
        <w:rPr>
          <w:rFonts w:ascii="Tahoma" w:hAnsi="Tahoma" w:cs="Tahoma"/>
        </w:rPr>
        <w:t>o pracowniczych planach kapitałowych (Dz.U. 2018 poz. 2215).</w:t>
      </w:r>
    </w:p>
    <w:p w14:paraId="2266D6FA" w14:textId="77777777" w:rsidR="007320C4" w:rsidRDefault="007320C4" w:rsidP="007320C4">
      <w:pPr>
        <w:pStyle w:val="Akapitzlist"/>
        <w:ind w:left="284"/>
        <w:jc w:val="both"/>
        <w:rPr>
          <w:rFonts w:ascii="Tahoma" w:hAnsi="Tahoma" w:cs="Tahoma"/>
        </w:rPr>
      </w:pPr>
      <w:r w:rsidRPr="007F056C">
        <w:rPr>
          <w:rFonts w:ascii="Tahoma" w:hAnsi="Tahoma" w:cs="Tahoma"/>
        </w:rPr>
        <w:t xml:space="preserve">W przypadku zmiany, o której mowa w ust. 1 pkt 4, wynagrodzenie Wykonawcy ulegnie zmianie o sumę wzrostu kosztów </w:t>
      </w:r>
      <w:r>
        <w:rPr>
          <w:rFonts w:ascii="Tahoma" w:hAnsi="Tahoma" w:cs="Tahoma"/>
        </w:rPr>
        <w:t xml:space="preserve">bezpośrednio związanych z </w:t>
      </w:r>
      <w:r w:rsidRPr="007F056C">
        <w:rPr>
          <w:rFonts w:ascii="Tahoma" w:hAnsi="Tahoma" w:cs="Tahoma"/>
        </w:rPr>
        <w:t>realizacj</w:t>
      </w:r>
      <w:r>
        <w:rPr>
          <w:rFonts w:ascii="Tahoma" w:hAnsi="Tahoma" w:cs="Tahoma"/>
        </w:rPr>
        <w:t>ą</w:t>
      </w:r>
      <w:r w:rsidRPr="007F056C">
        <w:rPr>
          <w:rFonts w:ascii="Tahoma" w:hAnsi="Tahoma" w:cs="Tahoma"/>
        </w:rPr>
        <w:t xml:space="preserve"> przedmiotu umowy wynikającą z wpłat do pracowniczych planów  kapitałowych dokonywanych przez Wykonawcę lub podwykonawcę.</w:t>
      </w:r>
    </w:p>
    <w:p w14:paraId="5E51F2C9" w14:textId="77777777" w:rsidR="007320C4"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t xml:space="preserve">Zamawiający po dokonaniu analizy wniosków, o których mowa w ust. 3 </w:t>
      </w:r>
      <w:r>
        <w:rPr>
          <w:rFonts w:ascii="Tahoma" w:hAnsi="Tahoma" w:cs="Tahoma"/>
        </w:rPr>
        <w:t>- 5</w:t>
      </w:r>
      <w:r w:rsidRPr="0035141D">
        <w:rPr>
          <w:rFonts w:ascii="Tahoma" w:hAnsi="Tahoma" w:cs="Tahoma"/>
        </w:rPr>
        <w:t>, wyznacza datę negocjacji w celu ustalenia ostatecznej wysokości zmiany wynagrodzenia.</w:t>
      </w:r>
      <w:r>
        <w:rPr>
          <w:rFonts w:ascii="Tahoma" w:hAnsi="Tahoma" w:cs="Tahoma"/>
        </w:rPr>
        <w:t xml:space="preserve"> </w:t>
      </w:r>
    </w:p>
    <w:p w14:paraId="08DBEB2E" w14:textId="77777777" w:rsidR="007320C4"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t>Zmiana umowy skutkuje zmianą wynagrodzenia jedynie w zakresie płatności realizowanych po dacie zawarcia aneksu do umowy.</w:t>
      </w:r>
    </w:p>
    <w:p w14:paraId="77D9F53C" w14:textId="77777777" w:rsidR="007320C4"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t>Obowiązek wykazania wpływu zmian, o których mowa w ust. 1 pkt 2 i 3, na koszty wykonania zamówienia należy do Wykonawcy pod rygorem odmowy dokonania zmiany umowy przez Zamawiającego.</w:t>
      </w:r>
    </w:p>
    <w:p w14:paraId="7FA20178" w14:textId="77777777" w:rsidR="007320C4" w:rsidRPr="0035141D" w:rsidRDefault="007320C4" w:rsidP="007320C4">
      <w:pPr>
        <w:pStyle w:val="Akapitzlist"/>
        <w:numPr>
          <w:ilvl w:val="0"/>
          <w:numId w:val="7"/>
        </w:numPr>
        <w:tabs>
          <w:tab w:val="num" w:pos="704"/>
          <w:tab w:val="num" w:pos="851"/>
        </w:tabs>
        <w:jc w:val="both"/>
        <w:rPr>
          <w:rFonts w:ascii="Tahoma" w:hAnsi="Tahoma" w:cs="Tahoma"/>
        </w:rPr>
      </w:pPr>
      <w:r w:rsidRPr="0035141D">
        <w:rPr>
          <w:rFonts w:ascii="Tahoma" w:hAnsi="Tahoma" w:cs="Tahoma"/>
        </w:rPr>
        <w:t>W przypadku zmiany, o której mowa w ust. 1 pkt 1, z wnioskiem o zmianę umowy, na zasadach określonych w ust. 3, może wystąpić Zamawiający.</w:t>
      </w:r>
    </w:p>
    <w:p w14:paraId="27F53DDF" w14:textId="77777777" w:rsidR="00077424" w:rsidRPr="00077424" w:rsidRDefault="00077424" w:rsidP="00077424">
      <w:pPr>
        <w:tabs>
          <w:tab w:val="num" w:pos="420"/>
          <w:tab w:val="num" w:pos="704"/>
        </w:tabs>
        <w:ind w:left="340"/>
        <w:jc w:val="both"/>
        <w:rPr>
          <w:rFonts w:ascii="Tahoma" w:hAnsi="Tahoma" w:cs="Tahoma"/>
          <w:sz w:val="24"/>
          <w:szCs w:val="24"/>
        </w:rPr>
      </w:pPr>
    </w:p>
    <w:p w14:paraId="06534BFD" w14:textId="77777777" w:rsidR="00077424" w:rsidRPr="00077424" w:rsidRDefault="00077424" w:rsidP="00077424">
      <w:pPr>
        <w:tabs>
          <w:tab w:val="num" w:pos="420"/>
          <w:tab w:val="num" w:pos="704"/>
        </w:tabs>
        <w:ind w:left="340"/>
        <w:jc w:val="both"/>
        <w:rPr>
          <w:rFonts w:ascii="Tahoma" w:hAnsi="Tahoma" w:cs="Tahoma"/>
          <w:sz w:val="24"/>
          <w:szCs w:val="24"/>
        </w:rPr>
      </w:pPr>
    </w:p>
    <w:p w14:paraId="4496D053" w14:textId="77777777" w:rsidR="00077424" w:rsidRPr="00077424" w:rsidRDefault="00077424" w:rsidP="00077424">
      <w:pPr>
        <w:tabs>
          <w:tab w:val="num" w:pos="420"/>
          <w:tab w:val="num" w:pos="704"/>
        </w:tabs>
        <w:ind w:left="340"/>
        <w:jc w:val="center"/>
        <w:rPr>
          <w:rFonts w:ascii="Tahoma" w:hAnsi="Tahoma" w:cs="Tahoma"/>
          <w:b/>
          <w:sz w:val="24"/>
          <w:szCs w:val="24"/>
        </w:rPr>
      </w:pPr>
      <w:r w:rsidRPr="00077424">
        <w:rPr>
          <w:rFonts w:ascii="Tahoma" w:hAnsi="Tahoma" w:cs="Tahoma"/>
          <w:b/>
          <w:sz w:val="24"/>
          <w:szCs w:val="24"/>
        </w:rPr>
        <w:t>§ 8</w:t>
      </w:r>
    </w:p>
    <w:p w14:paraId="68C2C875" w14:textId="77777777" w:rsidR="00077424" w:rsidRPr="00077424" w:rsidRDefault="00077424" w:rsidP="00077424">
      <w:pPr>
        <w:tabs>
          <w:tab w:val="num" w:pos="420"/>
          <w:tab w:val="num" w:pos="704"/>
        </w:tabs>
        <w:ind w:left="340"/>
        <w:jc w:val="center"/>
        <w:rPr>
          <w:rFonts w:ascii="Tahoma" w:hAnsi="Tahoma" w:cs="Tahoma"/>
          <w:b/>
          <w:sz w:val="24"/>
          <w:szCs w:val="24"/>
        </w:rPr>
      </w:pPr>
      <w:r w:rsidRPr="00077424">
        <w:rPr>
          <w:rFonts w:ascii="Tahoma" w:hAnsi="Tahoma" w:cs="Tahoma"/>
          <w:b/>
          <w:sz w:val="24"/>
          <w:szCs w:val="24"/>
        </w:rPr>
        <w:t>OCHRONA DANYCH OSOBOWYCH I KLAUZULA ZACHOWANIA POUFNOŚCI</w:t>
      </w:r>
    </w:p>
    <w:p w14:paraId="13911536" w14:textId="77777777" w:rsidR="00077424" w:rsidRDefault="00077424" w:rsidP="00077424">
      <w:pPr>
        <w:tabs>
          <w:tab w:val="num" w:pos="420"/>
          <w:tab w:val="num" w:pos="704"/>
        </w:tabs>
        <w:ind w:left="340"/>
        <w:jc w:val="both"/>
        <w:rPr>
          <w:rFonts w:ascii="Tahoma" w:hAnsi="Tahoma" w:cs="Tahoma"/>
          <w:sz w:val="24"/>
          <w:szCs w:val="24"/>
        </w:rPr>
      </w:pPr>
    </w:p>
    <w:p w14:paraId="3FE770E3" w14:textId="41152B6A" w:rsidR="00077424" w:rsidRPr="005961AE" w:rsidRDefault="00077424" w:rsidP="00A240C4">
      <w:pPr>
        <w:pStyle w:val="Akapitzlist"/>
        <w:numPr>
          <w:ilvl w:val="3"/>
          <w:numId w:val="11"/>
        </w:numPr>
        <w:tabs>
          <w:tab w:val="num" w:pos="420"/>
          <w:tab w:val="num" w:pos="704"/>
        </w:tabs>
        <w:ind w:hanging="2936"/>
        <w:jc w:val="both"/>
        <w:rPr>
          <w:rFonts w:ascii="Tahoma" w:hAnsi="Tahoma" w:cs="Tahoma"/>
        </w:rPr>
      </w:pPr>
      <w:r w:rsidRPr="005961AE">
        <w:rPr>
          <w:rFonts w:ascii="Tahoma" w:hAnsi="Tahoma" w:cs="Tahoma"/>
        </w:rPr>
        <w:t>W związku z realizacją niniejszej umowy Wykonawca:</w:t>
      </w:r>
    </w:p>
    <w:p w14:paraId="2CE29E1D" w14:textId="1AC85A30" w:rsidR="00077424" w:rsidRDefault="00077424" w:rsidP="00A240C4">
      <w:pPr>
        <w:pStyle w:val="Akapitzlist"/>
        <w:numPr>
          <w:ilvl w:val="0"/>
          <w:numId w:val="12"/>
        </w:numPr>
        <w:tabs>
          <w:tab w:val="num" w:pos="420"/>
          <w:tab w:val="num" w:pos="704"/>
        </w:tabs>
        <w:jc w:val="both"/>
        <w:rPr>
          <w:rFonts w:ascii="Tahoma" w:hAnsi="Tahoma" w:cs="Tahoma"/>
        </w:rPr>
      </w:pPr>
      <w:r w:rsidRPr="005961AE">
        <w:rPr>
          <w:rFonts w:ascii="Tahoma" w:hAnsi="Tahoma" w:cs="Tahoma"/>
        </w:rPr>
        <w:t>zapewnia przestrzeganie zasad przetwarzania i ochrony przetwarzanych danych osobowych zgodnie z powszechnie obowiązującymi przepisami, w tym RODO;</w:t>
      </w:r>
    </w:p>
    <w:p w14:paraId="6D01250B" w14:textId="55E8E15A" w:rsidR="00077424" w:rsidRDefault="00077424" w:rsidP="00A240C4">
      <w:pPr>
        <w:pStyle w:val="Akapitzlist"/>
        <w:numPr>
          <w:ilvl w:val="0"/>
          <w:numId w:val="12"/>
        </w:numPr>
        <w:tabs>
          <w:tab w:val="num" w:pos="420"/>
          <w:tab w:val="num" w:pos="704"/>
        </w:tabs>
        <w:jc w:val="both"/>
        <w:rPr>
          <w:rFonts w:ascii="Tahoma" w:hAnsi="Tahoma" w:cs="Tahoma"/>
        </w:rPr>
      </w:pPr>
      <w:r w:rsidRPr="005961AE">
        <w:rPr>
          <w:rFonts w:ascii="Tahoma" w:hAnsi="Tahoma" w:cs="Tahoma"/>
        </w:rPr>
        <w:t xml:space="preserve">ponosi odpowiedzialność za ewentualne skutki działania niezgodnego </w:t>
      </w:r>
      <w:r w:rsidR="005961AE">
        <w:rPr>
          <w:rFonts w:ascii="Tahoma" w:hAnsi="Tahoma" w:cs="Tahoma"/>
        </w:rPr>
        <w:br/>
      </w:r>
      <w:r w:rsidRPr="005961AE">
        <w:rPr>
          <w:rFonts w:ascii="Tahoma" w:hAnsi="Tahoma" w:cs="Tahoma"/>
        </w:rPr>
        <w:t>z przepisami, o których mowa w pkt 1;</w:t>
      </w:r>
    </w:p>
    <w:p w14:paraId="5FF70DE8" w14:textId="01F2486E" w:rsidR="00077424" w:rsidRDefault="00077424" w:rsidP="00A240C4">
      <w:pPr>
        <w:pStyle w:val="Akapitzlist"/>
        <w:numPr>
          <w:ilvl w:val="0"/>
          <w:numId w:val="12"/>
        </w:numPr>
        <w:tabs>
          <w:tab w:val="num" w:pos="420"/>
          <w:tab w:val="num" w:pos="704"/>
        </w:tabs>
        <w:jc w:val="both"/>
        <w:rPr>
          <w:rFonts w:ascii="Tahoma" w:hAnsi="Tahoma" w:cs="Tahoma"/>
        </w:rPr>
      </w:pPr>
      <w:r w:rsidRPr="005961AE">
        <w:rPr>
          <w:rFonts w:ascii="Tahoma" w:hAnsi="Tahoma" w:cs="Tahoma"/>
        </w:rPr>
        <w:t>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23DD6150" w14:textId="59A1FA73" w:rsidR="00077424" w:rsidRDefault="00077424" w:rsidP="00A240C4">
      <w:pPr>
        <w:pStyle w:val="Akapitzlist"/>
        <w:numPr>
          <w:ilvl w:val="0"/>
          <w:numId w:val="12"/>
        </w:numPr>
        <w:tabs>
          <w:tab w:val="num" w:pos="420"/>
          <w:tab w:val="num" w:pos="704"/>
        </w:tabs>
        <w:jc w:val="both"/>
        <w:rPr>
          <w:rFonts w:ascii="Tahoma" w:hAnsi="Tahoma" w:cs="Tahoma"/>
        </w:rPr>
      </w:pPr>
      <w:r w:rsidRPr="005961AE">
        <w:rPr>
          <w:rFonts w:ascii="Tahoma" w:hAnsi="Tahoma" w:cs="Tahoma"/>
        </w:rPr>
        <w:t>zobowiązuje się do przetwarzania danych osobowych wyłącznie w celu realizacji umowy;</w:t>
      </w:r>
    </w:p>
    <w:p w14:paraId="7EEB0057" w14:textId="5DEBC7F1" w:rsidR="00077424" w:rsidRDefault="00077424" w:rsidP="00A240C4">
      <w:pPr>
        <w:pStyle w:val="Akapitzlist"/>
        <w:numPr>
          <w:ilvl w:val="0"/>
          <w:numId w:val="12"/>
        </w:numPr>
        <w:tabs>
          <w:tab w:val="num" w:pos="420"/>
          <w:tab w:val="num" w:pos="704"/>
        </w:tabs>
        <w:jc w:val="both"/>
        <w:rPr>
          <w:rFonts w:ascii="Tahoma" w:hAnsi="Tahoma" w:cs="Tahoma"/>
        </w:rPr>
      </w:pPr>
      <w:r w:rsidRPr="005961AE">
        <w:rPr>
          <w:rFonts w:ascii="Tahoma" w:hAnsi="Tahoma" w:cs="Tahoma"/>
        </w:rPr>
        <w:t>zobowiązuje się do natychmiastowego powiadomienia Inspektora Ochrony Danych  Osobowych Zmawiającego o stwierdzeniu prób lub faktów naruszenia poufności przetwarzanych danych osobowych;</w:t>
      </w:r>
    </w:p>
    <w:p w14:paraId="18791859" w14:textId="0DADF5EB" w:rsidR="00077424" w:rsidRDefault="00077424" w:rsidP="00A240C4">
      <w:pPr>
        <w:pStyle w:val="Akapitzlist"/>
        <w:numPr>
          <w:ilvl w:val="0"/>
          <w:numId w:val="12"/>
        </w:numPr>
        <w:tabs>
          <w:tab w:val="num" w:pos="420"/>
          <w:tab w:val="num" w:pos="704"/>
        </w:tabs>
        <w:jc w:val="both"/>
        <w:rPr>
          <w:rFonts w:ascii="Tahoma" w:hAnsi="Tahoma" w:cs="Tahoma"/>
        </w:rPr>
      </w:pPr>
      <w:r w:rsidRPr="005961AE">
        <w:rPr>
          <w:rFonts w:ascii="Tahoma" w:hAnsi="Tahoma" w:cs="Tahoma"/>
        </w:rPr>
        <w:t xml:space="preserve">w przypadku stwierdzenia zdarzeń, o których mowa w pkt 5, zobowiązuje się umożliwić Zamawiającemu prowadzenie kontroli procesu przetwarzania </w:t>
      </w:r>
      <w:r w:rsidR="00A240C4">
        <w:rPr>
          <w:rFonts w:ascii="Tahoma" w:hAnsi="Tahoma" w:cs="Tahoma"/>
        </w:rPr>
        <w:br/>
      </w:r>
      <w:r w:rsidRPr="005961AE">
        <w:rPr>
          <w:rFonts w:ascii="Tahoma" w:hAnsi="Tahoma" w:cs="Tahoma"/>
        </w:rPr>
        <w:t>i ochrony danych osobowych;</w:t>
      </w:r>
    </w:p>
    <w:p w14:paraId="78A7C2DB" w14:textId="1167F874" w:rsidR="00077424" w:rsidRDefault="00077424" w:rsidP="00A240C4">
      <w:pPr>
        <w:pStyle w:val="Akapitzlist"/>
        <w:numPr>
          <w:ilvl w:val="0"/>
          <w:numId w:val="12"/>
        </w:numPr>
        <w:tabs>
          <w:tab w:val="num" w:pos="420"/>
          <w:tab w:val="num" w:pos="704"/>
        </w:tabs>
        <w:jc w:val="both"/>
        <w:rPr>
          <w:rFonts w:ascii="Tahoma" w:hAnsi="Tahoma" w:cs="Tahoma"/>
        </w:rPr>
      </w:pPr>
      <w:r w:rsidRPr="0016573D">
        <w:rPr>
          <w:rFonts w:ascii="Tahoma" w:hAnsi="Tahoma" w:cs="Tahoma"/>
        </w:rPr>
        <w:t>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56EB320F" w14:textId="2E2E8051" w:rsidR="00077424" w:rsidRDefault="00077424" w:rsidP="00A240C4">
      <w:pPr>
        <w:pStyle w:val="Akapitzlist"/>
        <w:numPr>
          <w:ilvl w:val="0"/>
          <w:numId w:val="12"/>
        </w:numPr>
        <w:tabs>
          <w:tab w:val="num" w:pos="420"/>
          <w:tab w:val="num" w:pos="704"/>
        </w:tabs>
        <w:jc w:val="both"/>
        <w:rPr>
          <w:rFonts w:ascii="Tahoma" w:hAnsi="Tahoma" w:cs="Tahoma"/>
        </w:rPr>
      </w:pPr>
      <w:r w:rsidRPr="0016573D">
        <w:rPr>
          <w:rFonts w:ascii="Tahoma" w:hAnsi="Tahoma" w:cs="Tahoma"/>
        </w:rPr>
        <w:t xml:space="preserve">zobowiązuje się do przekazania Zamawiającemu imiennej listy pracowników, którzy będą mieli dostęp do powierzonych danych osobowych w związku </w:t>
      </w:r>
      <w:r w:rsidR="0016573D">
        <w:rPr>
          <w:rFonts w:ascii="Tahoma" w:hAnsi="Tahoma" w:cs="Tahoma"/>
        </w:rPr>
        <w:br/>
      </w:r>
      <w:r w:rsidRPr="0016573D">
        <w:rPr>
          <w:rFonts w:ascii="Tahoma" w:hAnsi="Tahoma" w:cs="Tahoma"/>
        </w:rPr>
        <w:t>z realizacją umowy;</w:t>
      </w:r>
    </w:p>
    <w:p w14:paraId="17EC55E0" w14:textId="00072BF8" w:rsidR="00077424" w:rsidRPr="0016573D" w:rsidRDefault="00077424" w:rsidP="00A240C4">
      <w:pPr>
        <w:pStyle w:val="Akapitzlist"/>
        <w:numPr>
          <w:ilvl w:val="0"/>
          <w:numId w:val="12"/>
        </w:numPr>
        <w:tabs>
          <w:tab w:val="num" w:pos="420"/>
          <w:tab w:val="num" w:pos="704"/>
        </w:tabs>
        <w:jc w:val="both"/>
        <w:rPr>
          <w:rFonts w:ascii="Tahoma" w:hAnsi="Tahoma" w:cs="Tahoma"/>
        </w:rPr>
      </w:pPr>
      <w:r w:rsidRPr="0016573D">
        <w:rPr>
          <w:rFonts w:ascii="Tahoma" w:hAnsi="Tahoma" w:cs="Tahoma"/>
        </w:rPr>
        <w:t xml:space="preserve">zobowiązuje się do uzyskania od swoich pracowników oświadczeń </w:t>
      </w:r>
      <w:r w:rsidR="0016573D">
        <w:rPr>
          <w:rFonts w:ascii="Tahoma" w:hAnsi="Tahoma" w:cs="Tahoma"/>
        </w:rPr>
        <w:br/>
      </w:r>
      <w:r w:rsidRPr="0016573D">
        <w:rPr>
          <w:rFonts w:ascii="Tahoma" w:hAnsi="Tahoma" w:cs="Tahoma"/>
        </w:rPr>
        <w:t xml:space="preserve">o zachowaniu w poufności danych osobowych i innych informacji stanowiących </w:t>
      </w:r>
      <w:r w:rsidRPr="0016573D">
        <w:rPr>
          <w:rFonts w:ascii="Tahoma" w:hAnsi="Tahoma" w:cs="Tahoma"/>
        </w:rPr>
        <w:lastRenderedPageBreak/>
        <w:t>tajemnicę służbową, jaką uzyskali w trakcie wykonywania na rzecz Zamawiającego.</w:t>
      </w:r>
    </w:p>
    <w:p w14:paraId="066F98DD" w14:textId="5F2109F6" w:rsidR="00077424" w:rsidRDefault="00077424" w:rsidP="00A240C4">
      <w:pPr>
        <w:pStyle w:val="Akapitzlist"/>
        <w:numPr>
          <w:ilvl w:val="0"/>
          <w:numId w:val="13"/>
        </w:numPr>
        <w:tabs>
          <w:tab w:val="num" w:pos="567"/>
          <w:tab w:val="num" w:pos="704"/>
        </w:tabs>
        <w:ind w:left="567" w:hanging="283"/>
        <w:jc w:val="both"/>
        <w:rPr>
          <w:rFonts w:ascii="Tahoma" w:hAnsi="Tahoma" w:cs="Tahoma"/>
        </w:rPr>
      </w:pPr>
      <w:r w:rsidRPr="0016573D">
        <w:rPr>
          <w:rFonts w:ascii="Tahoma" w:hAnsi="Tahoma" w:cs="Tahoma"/>
        </w:rPr>
        <w:t xml:space="preserve">Niezależnie od obowiązków wynikających z przepisów ustawy z dnia 5 sierpnia 2010 r. o ochronie informacji niejawnych oraz ustawy z dnia 10 maja 2018 r. o ochronie danych osobowych (Dz. U. z 2018 r. poz. 1000) oraz RODO, Wykonawca zobowiązany jest do zachowania w tajemnicy wszelkich informacji uzyskanych </w:t>
      </w:r>
      <w:r w:rsidR="00A240C4">
        <w:rPr>
          <w:rFonts w:ascii="Tahoma" w:hAnsi="Tahoma" w:cs="Tahoma"/>
        </w:rPr>
        <w:br/>
      </w:r>
      <w:r w:rsidRPr="0016573D">
        <w:rPr>
          <w:rFonts w:ascii="Tahoma" w:hAnsi="Tahoma" w:cs="Tahoma"/>
        </w:rPr>
        <w:t xml:space="preserve">w związku z wykonywaną umową, a w szczególności mających wpływ na stan bezpieczeństwa chronionych obiektów, za wyjątkiem sytuacji, w których informacje takie stanowiłyby informacje publiczną w rozumieniu przepisów ustawy z dnia </w:t>
      </w:r>
      <w:r w:rsidR="00A240C4">
        <w:rPr>
          <w:rFonts w:ascii="Tahoma" w:hAnsi="Tahoma" w:cs="Tahoma"/>
        </w:rPr>
        <w:br/>
      </w:r>
      <w:r w:rsidRPr="0016573D">
        <w:rPr>
          <w:rFonts w:ascii="Tahoma" w:hAnsi="Tahoma" w:cs="Tahoma"/>
        </w:rPr>
        <w:t>6 września 2001 r. o dostępie do informacji publicznej lub ich podanie wymagane byłoby przez organy władzy publicznej stosownie do przepisów odrębnych.</w:t>
      </w:r>
    </w:p>
    <w:p w14:paraId="02480E56" w14:textId="349C174C" w:rsidR="00077424" w:rsidRDefault="00077424" w:rsidP="00A240C4">
      <w:pPr>
        <w:pStyle w:val="Akapitzlist"/>
        <w:numPr>
          <w:ilvl w:val="0"/>
          <w:numId w:val="13"/>
        </w:numPr>
        <w:tabs>
          <w:tab w:val="num" w:pos="567"/>
          <w:tab w:val="num" w:pos="704"/>
        </w:tabs>
        <w:ind w:left="567" w:hanging="283"/>
        <w:jc w:val="both"/>
        <w:rPr>
          <w:rFonts w:ascii="Tahoma" w:hAnsi="Tahoma" w:cs="Tahoma"/>
        </w:rPr>
      </w:pPr>
      <w:r w:rsidRPr="0016573D">
        <w:rPr>
          <w:rFonts w:ascii="Tahoma" w:hAnsi="Tahoma" w:cs="Tahoma"/>
        </w:rPr>
        <w:t>W zakresie obowiązku, o którym mowa w ust. 2, Wykonawca ponosi pełną odpowiedzialność za działania bądź zaniechania osób, którymi będzie się posługiwał przy wykonywaniu przedmiotu umowy</w:t>
      </w:r>
      <w:r w:rsidR="0016573D">
        <w:rPr>
          <w:rFonts w:ascii="Tahoma" w:hAnsi="Tahoma" w:cs="Tahoma"/>
        </w:rPr>
        <w:t>.</w:t>
      </w:r>
    </w:p>
    <w:p w14:paraId="215AA7A0" w14:textId="05916648" w:rsidR="00077424" w:rsidRPr="0016573D" w:rsidRDefault="00077424" w:rsidP="00A240C4">
      <w:pPr>
        <w:pStyle w:val="Akapitzlist"/>
        <w:numPr>
          <w:ilvl w:val="0"/>
          <w:numId w:val="13"/>
        </w:numPr>
        <w:tabs>
          <w:tab w:val="num" w:pos="567"/>
          <w:tab w:val="num" w:pos="704"/>
        </w:tabs>
        <w:ind w:left="567" w:hanging="283"/>
        <w:jc w:val="both"/>
        <w:rPr>
          <w:rFonts w:ascii="Tahoma" w:hAnsi="Tahoma" w:cs="Tahoma"/>
        </w:rPr>
      </w:pPr>
      <w:r w:rsidRPr="0016573D">
        <w:rPr>
          <w:rFonts w:ascii="Tahoma" w:hAnsi="Tahoma" w:cs="Tahoma"/>
        </w:rPr>
        <w:t>Obowiązek, o którym mowa w ust. 2, wiąże Wykonawcę zarówno w okresie obowiązywania umowy, jak też po jej wygaśnięciu, stwierdzeniu jej nieważności lub odstąpieniu od niej przez Zamawiającego.</w:t>
      </w:r>
    </w:p>
    <w:p w14:paraId="2DDD6950" w14:textId="77777777" w:rsidR="00643A37" w:rsidRPr="006A2413" w:rsidRDefault="00643A37" w:rsidP="00643A37">
      <w:pPr>
        <w:tabs>
          <w:tab w:val="left" w:pos="284"/>
          <w:tab w:val="left" w:pos="709"/>
        </w:tabs>
        <w:jc w:val="both"/>
        <w:rPr>
          <w:rFonts w:ascii="Tahoma" w:hAnsi="Tahoma" w:cs="Tahoma"/>
          <w:color w:val="000000"/>
          <w:sz w:val="24"/>
          <w:szCs w:val="24"/>
        </w:rPr>
      </w:pPr>
    </w:p>
    <w:p w14:paraId="221DF7C8" w14:textId="77777777" w:rsidR="00643A37" w:rsidRPr="006A2413" w:rsidRDefault="00643A37" w:rsidP="00643A37">
      <w:pPr>
        <w:tabs>
          <w:tab w:val="left" w:pos="284"/>
          <w:tab w:val="left" w:pos="709"/>
        </w:tabs>
        <w:ind w:left="284" w:hanging="284"/>
        <w:jc w:val="center"/>
        <w:rPr>
          <w:rFonts w:ascii="Tahoma" w:hAnsi="Tahoma" w:cs="Tahoma"/>
          <w:b/>
          <w:color w:val="000000"/>
          <w:sz w:val="24"/>
          <w:szCs w:val="24"/>
        </w:rPr>
      </w:pPr>
      <w:r w:rsidRPr="006A2413">
        <w:rPr>
          <w:rFonts w:ascii="Tahoma" w:hAnsi="Tahoma" w:cs="Tahoma"/>
          <w:b/>
          <w:color w:val="000000"/>
          <w:sz w:val="24"/>
          <w:szCs w:val="24"/>
        </w:rPr>
        <w:sym w:font="Times New Roman" w:char="00A7"/>
      </w:r>
      <w:r w:rsidRPr="006A2413">
        <w:rPr>
          <w:rFonts w:ascii="Tahoma" w:hAnsi="Tahoma" w:cs="Tahoma"/>
          <w:b/>
          <w:color w:val="000000"/>
          <w:sz w:val="24"/>
          <w:szCs w:val="24"/>
        </w:rPr>
        <w:t xml:space="preserve"> </w:t>
      </w:r>
      <w:r w:rsidR="00077424">
        <w:rPr>
          <w:rFonts w:ascii="Tahoma" w:hAnsi="Tahoma" w:cs="Tahoma"/>
          <w:b/>
          <w:color w:val="000000"/>
          <w:sz w:val="24"/>
          <w:szCs w:val="24"/>
        </w:rPr>
        <w:t>9</w:t>
      </w:r>
    </w:p>
    <w:p w14:paraId="72B785B3" w14:textId="77777777" w:rsidR="00643A37" w:rsidRPr="006A2413" w:rsidRDefault="00643A37" w:rsidP="00643A37">
      <w:pPr>
        <w:pStyle w:val="Nagwek3"/>
        <w:jc w:val="center"/>
        <w:rPr>
          <w:rFonts w:cs="Tahoma"/>
          <w:b/>
          <w:i/>
          <w:color w:val="000000"/>
          <w:szCs w:val="24"/>
        </w:rPr>
      </w:pPr>
      <w:r w:rsidRPr="006A2413">
        <w:rPr>
          <w:rFonts w:cs="Tahoma"/>
          <w:b/>
          <w:color w:val="000000"/>
          <w:szCs w:val="24"/>
        </w:rPr>
        <w:t>POSTANOWIENIA KOŃCOWE</w:t>
      </w:r>
    </w:p>
    <w:p w14:paraId="05912043" w14:textId="77777777" w:rsidR="00643A37" w:rsidRPr="006A2413" w:rsidRDefault="00643A37" w:rsidP="00643A37">
      <w:pPr>
        <w:tabs>
          <w:tab w:val="num" w:pos="420"/>
          <w:tab w:val="num" w:pos="704"/>
        </w:tabs>
        <w:ind w:left="737"/>
        <w:jc w:val="both"/>
        <w:rPr>
          <w:rFonts w:ascii="Tahoma" w:hAnsi="Tahoma" w:cs="Tahoma"/>
          <w:color w:val="000000"/>
          <w:sz w:val="24"/>
          <w:szCs w:val="24"/>
        </w:rPr>
      </w:pPr>
    </w:p>
    <w:p w14:paraId="370061BC" w14:textId="24882018" w:rsidR="006C348B" w:rsidRPr="006C348B" w:rsidRDefault="00643A37" w:rsidP="000333BB">
      <w:pPr>
        <w:tabs>
          <w:tab w:val="left" w:pos="-720"/>
        </w:tabs>
        <w:suppressAutoHyphens/>
        <w:ind w:left="284" w:hanging="284"/>
        <w:jc w:val="both"/>
        <w:rPr>
          <w:rFonts w:ascii="Tahoma" w:hAnsi="Tahoma" w:cs="Tahoma"/>
          <w:sz w:val="24"/>
          <w:szCs w:val="24"/>
        </w:rPr>
      </w:pPr>
      <w:r w:rsidRPr="006A2413">
        <w:rPr>
          <w:rFonts w:ascii="Tahoma" w:hAnsi="Tahoma" w:cs="Tahoma"/>
          <w:b/>
          <w:color w:val="000000"/>
          <w:sz w:val="24"/>
          <w:szCs w:val="24"/>
        </w:rPr>
        <w:t>1.</w:t>
      </w:r>
      <w:r w:rsidRPr="006A2413">
        <w:rPr>
          <w:rFonts w:ascii="Tahoma" w:hAnsi="Tahoma" w:cs="Tahoma"/>
          <w:color w:val="000000"/>
          <w:sz w:val="24"/>
          <w:szCs w:val="24"/>
        </w:rPr>
        <w:t xml:space="preserve"> </w:t>
      </w:r>
      <w:r w:rsidR="000A180D" w:rsidRPr="00A240C4">
        <w:rPr>
          <w:rFonts w:ascii="Tahoma" w:hAnsi="Tahoma" w:cs="Tahoma"/>
          <w:color w:val="000000"/>
          <w:sz w:val="24"/>
          <w:szCs w:val="24"/>
        </w:rPr>
        <w:t xml:space="preserve">Niniejsza umowa zostaje zawarta na okres </w:t>
      </w:r>
      <w:r w:rsidR="00DE222C" w:rsidRPr="00A240C4">
        <w:rPr>
          <w:rFonts w:ascii="Tahoma" w:hAnsi="Tahoma" w:cs="Tahoma"/>
          <w:b/>
          <w:bCs/>
          <w:color w:val="000000"/>
          <w:sz w:val="24"/>
          <w:szCs w:val="24"/>
        </w:rPr>
        <w:t>36</w:t>
      </w:r>
      <w:r w:rsidR="00D261BA" w:rsidRPr="00A240C4">
        <w:rPr>
          <w:rFonts w:ascii="Tahoma" w:hAnsi="Tahoma" w:cs="Tahoma"/>
          <w:b/>
          <w:bCs/>
          <w:color w:val="000000"/>
          <w:sz w:val="24"/>
          <w:szCs w:val="24"/>
        </w:rPr>
        <w:t xml:space="preserve"> </w:t>
      </w:r>
      <w:r w:rsidR="00A240C4" w:rsidRPr="00A240C4">
        <w:rPr>
          <w:rFonts w:ascii="Tahoma" w:hAnsi="Tahoma" w:cs="Tahoma"/>
          <w:b/>
          <w:bCs/>
          <w:color w:val="000000"/>
          <w:sz w:val="24"/>
          <w:szCs w:val="24"/>
        </w:rPr>
        <w:t>miesięcy</w:t>
      </w:r>
      <w:r w:rsidR="007320C4">
        <w:rPr>
          <w:rFonts w:ascii="Tahoma" w:hAnsi="Tahoma" w:cs="Tahoma"/>
          <w:color w:val="000000"/>
          <w:sz w:val="24"/>
          <w:szCs w:val="24"/>
        </w:rPr>
        <w:t xml:space="preserve">, </w:t>
      </w:r>
      <w:r w:rsidR="007863E5" w:rsidRPr="000A180D">
        <w:rPr>
          <w:rFonts w:ascii="Tahoma" w:hAnsi="Tahoma" w:cs="Tahoma"/>
          <w:color w:val="000000"/>
          <w:sz w:val="24"/>
          <w:szCs w:val="24"/>
        </w:rPr>
        <w:t xml:space="preserve">z </w:t>
      </w:r>
      <w:r w:rsidR="007863E5">
        <w:rPr>
          <w:rFonts w:ascii="Tahoma" w:hAnsi="Tahoma" w:cs="Tahoma"/>
          <w:color w:val="000000"/>
          <w:sz w:val="24"/>
          <w:szCs w:val="24"/>
        </w:rPr>
        <w:t>mocą obowiązującą od daty zawarcia umowy</w:t>
      </w:r>
      <w:r w:rsidR="005961AE" w:rsidRPr="00A240C4">
        <w:rPr>
          <w:rFonts w:ascii="Tahoma" w:hAnsi="Tahoma" w:cs="Tahoma"/>
          <w:color w:val="000000"/>
          <w:sz w:val="24"/>
          <w:szCs w:val="24"/>
        </w:rPr>
        <w:t xml:space="preserve"> </w:t>
      </w:r>
      <w:r w:rsidR="007320C4" w:rsidRPr="007320C4">
        <w:rPr>
          <w:rFonts w:ascii="Tahoma" w:hAnsi="Tahoma" w:cs="Tahoma"/>
          <w:color w:val="000000"/>
          <w:sz w:val="24"/>
          <w:szCs w:val="24"/>
        </w:rPr>
        <w:t>lub do wyczerpania kwoty maksymalnego wynagrodzenia</w:t>
      </w:r>
      <w:r w:rsidR="007320C4">
        <w:rPr>
          <w:rFonts w:ascii="Tahoma" w:hAnsi="Tahoma" w:cs="Tahoma"/>
          <w:color w:val="000000"/>
          <w:sz w:val="24"/>
          <w:szCs w:val="24"/>
        </w:rPr>
        <w:t xml:space="preserve"> brutto.</w:t>
      </w:r>
    </w:p>
    <w:p w14:paraId="24B241CA" w14:textId="77777777" w:rsidR="0004238A" w:rsidRDefault="00B922B0" w:rsidP="00A240C4">
      <w:pPr>
        <w:numPr>
          <w:ilvl w:val="0"/>
          <w:numId w:val="4"/>
        </w:numPr>
        <w:tabs>
          <w:tab w:val="left" w:pos="-720"/>
        </w:tabs>
        <w:suppressAutoHyphens/>
        <w:jc w:val="both"/>
        <w:rPr>
          <w:rFonts w:ascii="Tahoma" w:hAnsi="Tahoma" w:cs="Tahoma"/>
          <w:color w:val="000000"/>
          <w:sz w:val="24"/>
          <w:szCs w:val="24"/>
        </w:rPr>
      </w:pPr>
      <w:r w:rsidRPr="00B922B0">
        <w:rPr>
          <w:rFonts w:ascii="Tahoma" w:hAnsi="Tahoma" w:cs="Tahoma"/>
          <w:color w:val="000000"/>
          <w:sz w:val="24"/>
          <w:szCs w:val="24"/>
        </w:rPr>
        <w:t>Umowa nie może zostać rozwiązania z powodu ogłoszenia powszechnej lub częściowej mobilizacji oraz w czasie wojny i jej postanowienia obowiązują</w:t>
      </w:r>
      <w:r w:rsidR="00ED31B8">
        <w:rPr>
          <w:rFonts w:ascii="Tahoma" w:hAnsi="Tahoma" w:cs="Tahoma"/>
          <w:color w:val="000000"/>
          <w:sz w:val="24"/>
          <w:szCs w:val="24"/>
        </w:rPr>
        <w:t xml:space="preserve"> </w:t>
      </w:r>
      <w:r w:rsidRPr="00B922B0">
        <w:rPr>
          <w:rFonts w:ascii="Tahoma" w:hAnsi="Tahoma" w:cs="Tahoma"/>
          <w:color w:val="000000"/>
          <w:sz w:val="24"/>
          <w:szCs w:val="24"/>
        </w:rPr>
        <w:t>w przypadkach wprowadzenia powyższych stanów zagrożenia bezpieczeństwa Państwa.</w:t>
      </w:r>
      <w:r w:rsidRPr="00B922B0">
        <w:rPr>
          <w:rFonts w:ascii="Tahoma" w:hAnsi="Tahoma" w:cs="Tahoma"/>
          <w:color w:val="000000"/>
          <w:sz w:val="24"/>
          <w:szCs w:val="24"/>
        </w:rPr>
        <w:tab/>
      </w:r>
    </w:p>
    <w:p w14:paraId="6592A9B6" w14:textId="77777777" w:rsidR="00B922B0" w:rsidRPr="0004238A" w:rsidRDefault="0004238A" w:rsidP="00A240C4">
      <w:pPr>
        <w:numPr>
          <w:ilvl w:val="0"/>
          <w:numId w:val="4"/>
        </w:numPr>
        <w:jc w:val="both"/>
        <w:rPr>
          <w:rFonts w:ascii="Tahoma" w:hAnsi="Tahoma" w:cs="Tahoma"/>
          <w:color w:val="000000"/>
          <w:sz w:val="24"/>
          <w:szCs w:val="24"/>
        </w:rPr>
      </w:pPr>
      <w:r w:rsidRPr="0004238A">
        <w:rPr>
          <w:rFonts w:ascii="Tahoma" w:hAnsi="Tahoma" w:cs="Tahoma"/>
          <w:color w:val="000000"/>
          <w:sz w:val="24"/>
          <w:szCs w:val="24"/>
        </w:rPr>
        <w:t>W przypadku nienależytego wykonania postanowień niniejszej umowy przez Wykonawcę, szczególnie w zakresie terminu dostawy towarów i kompletności realizacji zamówienia, Zamawiający może rozwiązać niniejszą umowę w trybie natychmiastowym.</w:t>
      </w:r>
      <w:r w:rsidR="00B922B0" w:rsidRPr="0004238A">
        <w:rPr>
          <w:rFonts w:ascii="Tahoma" w:hAnsi="Tahoma" w:cs="Tahoma"/>
          <w:color w:val="000000"/>
          <w:sz w:val="24"/>
          <w:szCs w:val="24"/>
        </w:rPr>
        <w:tab/>
      </w:r>
    </w:p>
    <w:p w14:paraId="4685A853" w14:textId="77777777" w:rsidR="00643A37" w:rsidRPr="006A2413" w:rsidRDefault="00643A37" w:rsidP="00A240C4">
      <w:pPr>
        <w:numPr>
          <w:ilvl w:val="0"/>
          <w:numId w:val="4"/>
        </w:numPr>
        <w:tabs>
          <w:tab w:val="left" w:pos="-720"/>
        </w:tabs>
        <w:suppressAutoHyphens/>
        <w:jc w:val="both"/>
        <w:rPr>
          <w:rFonts w:ascii="Tahoma" w:hAnsi="Tahoma" w:cs="Tahoma"/>
          <w:color w:val="000000"/>
          <w:sz w:val="24"/>
          <w:szCs w:val="24"/>
        </w:rPr>
      </w:pPr>
      <w:r w:rsidRPr="006A2413">
        <w:rPr>
          <w:rFonts w:ascii="Tahoma" w:hAnsi="Tahoma" w:cs="Tahoma"/>
          <w:color w:val="000000"/>
          <w:sz w:val="24"/>
          <w:szCs w:val="24"/>
        </w:rPr>
        <w:t>Strony nie są odpowiedzialne za skutki wynikające z działania siły wyższej, na które</w:t>
      </w:r>
      <w:r w:rsidR="00561B8D">
        <w:rPr>
          <w:rFonts w:ascii="Tahoma" w:hAnsi="Tahoma" w:cs="Tahoma"/>
          <w:color w:val="000000"/>
          <w:sz w:val="24"/>
          <w:szCs w:val="24"/>
        </w:rPr>
        <w:t xml:space="preserve"> </w:t>
      </w:r>
      <w:r w:rsidRPr="006A2413">
        <w:rPr>
          <w:rFonts w:ascii="Tahoma" w:hAnsi="Tahoma" w:cs="Tahoma"/>
          <w:color w:val="000000"/>
          <w:sz w:val="24"/>
          <w:szCs w:val="24"/>
        </w:rPr>
        <w:t xml:space="preserve">nie mają wpływu, a które utrudniają pełne lub częściowe wykonanie umowy. </w:t>
      </w:r>
    </w:p>
    <w:p w14:paraId="10973FA3" w14:textId="77777777" w:rsidR="00643A37" w:rsidRPr="006A2413" w:rsidRDefault="00B922B0" w:rsidP="006A2413">
      <w:pPr>
        <w:tabs>
          <w:tab w:val="left" w:pos="-720"/>
          <w:tab w:val="left" w:pos="284"/>
          <w:tab w:val="left" w:pos="567"/>
        </w:tabs>
        <w:suppressAutoHyphens/>
        <w:ind w:left="284" w:hanging="284"/>
        <w:jc w:val="both"/>
        <w:rPr>
          <w:rFonts w:ascii="Tahoma" w:hAnsi="Tahoma" w:cs="Tahoma"/>
          <w:color w:val="000000"/>
          <w:sz w:val="24"/>
          <w:szCs w:val="24"/>
        </w:rPr>
      </w:pPr>
      <w:r>
        <w:rPr>
          <w:rFonts w:ascii="Tahoma" w:hAnsi="Tahoma" w:cs="Tahoma"/>
          <w:color w:val="000000"/>
          <w:sz w:val="24"/>
          <w:szCs w:val="24"/>
        </w:rPr>
        <w:tab/>
        <w:t xml:space="preserve"> </w:t>
      </w:r>
      <w:r w:rsidR="00643A37" w:rsidRPr="006A2413">
        <w:rPr>
          <w:rFonts w:ascii="Tahoma" w:hAnsi="Tahoma" w:cs="Tahoma"/>
          <w:color w:val="000000"/>
          <w:sz w:val="24"/>
          <w:szCs w:val="24"/>
        </w:rPr>
        <w:t>W przypadku siły wyższej trwającej powyżej 14 dni, każda ze Stron ma prawo do odstąpienia</w:t>
      </w:r>
      <w:r>
        <w:rPr>
          <w:rFonts w:ascii="Tahoma" w:hAnsi="Tahoma" w:cs="Tahoma"/>
          <w:color w:val="000000"/>
          <w:sz w:val="24"/>
          <w:szCs w:val="24"/>
        </w:rPr>
        <w:t xml:space="preserve"> </w:t>
      </w:r>
      <w:r w:rsidR="00643A37" w:rsidRPr="006A2413">
        <w:rPr>
          <w:rFonts w:ascii="Tahoma" w:hAnsi="Tahoma" w:cs="Tahoma"/>
          <w:color w:val="000000"/>
          <w:sz w:val="24"/>
          <w:szCs w:val="24"/>
        </w:rPr>
        <w:t>od umowy, o ile nie podejmą decyzji o dalszej realizacji umowy. Jeżeli Strona nie zawiadomi drugiej we właściwym czasie o okolicznościach siły wyższej, wtedy będzie pozbawiona prawa powoływania się na nią w przyszłości.</w:t>
      </w:r>
      <w:r w:rsidR="00747689">
        <w:rPr>
          <w:rFonts w:ascii="Tahoma" w:hAnsi="Tahoma" w:cs="Tahoma"/>
          <w:color w:val="000000"/>
          <w:sz w:val="24"/>
          <w:szCs w:val="24"/>
        </w:rPr>
        <w:t xml:space="preserve"> </w:t>
      </w:r>
      <w:r w:rsidR="00643A37" w:rsidRPr="006A2413">
        <w:rPr>
          <w:rFonts w:ascii="Tahoma" w:hAnsi="Tahoma" w:cs="Tahoma"/>
          <w:color w:val="000000"/>
          <w:sz w:val="24"/>
          <w:szCs w:val="24"/>
        </w:rPr>
        <w:t>Za okoliczności siły wyższej mogą być uznane tylko te, które zaistniały niezależnie od dobrej woli Stron i nie występują z winy Strony powołującej się na nie.</w:t>
      </w:r>
    </w:p>
    <w:p w14:paraId="15710EA2" w14:textId="510BF4B2" w:rsidR="00643A37" w:rsidRPr="006A2413" w:rsidRDefault="00643A37" w:rsidP="00A240C4">
      <w:pPr>
        <w:numPr>
          <w:ilvl w:val="0"/>
          <w:numId w:val="4"/>
        </w:numPr>
        <w:tabs>
          <w:tab w:val="left" w:pos="-709"/>
          <w:tab w:val="left" w:pos="284"/>
          <w:tab w:val="left" w:pos="567"/>
        </w:tabs>
        <w:suppressAutoHyphens/>
        <w:jc w:val="both"/>
        <w:rPr>
          <w:rFonts w:ascii="Tahoma" w:hAnsi="Tahoma" w:cs="Tahoma"/>
          <w:color w:val="000000"/>
          <w:sz w:val="24"/>
          <w:szCs w:val="24"/>
        </w:rPr>
      </w:pPr>
      <w:r w:rsidRPr="006A2413">
        <w:rPr>
          <w:rFonts w:ascii="Tahoma" w:hAnsi="Tahoma" w:cs="Tahoma"/>
          <w:color w:val="000000"/>
          <w:sz w:val="24"/>
          <w:szCs w:val="24"/>
        </w:rPr>
        <w:t xml:space="preserve">Zamawiający oprócz wypadków wymienionych w przepisach Kodeksu Cywilnego może odstąpić od umowy także w razie istotnej zmiany okoliczności powodujących, że wykonanie umowy nie leży w interesie publicznym, czego nie można było przewidzieć w chwili zawarcia umowy. Odstąpienie od umowy w tym wypadku może nastąpić </w:t>
      </w:r>
      <w:r w:rsidR="00A240C4">
        <w:rPr>
          <w:rFonts w:ascii="Tahoma" w:hAnsi="Tahoma" w:cs="Tahoma"/>
          <w:color w:val="000000"/>
          <w:sz w:val="24"/>
          <w:szCs w:val="24"/>
        </w:rPr>
        <w:br/>
      </w:r>
      <w:r w:rsidRPr="006A2413">
        <w:rPr>
          <w:rFonts w:ascii="Tahoma" w:hAnsi="Tahoma" w:cs="Tahoma"/>
          <w:color w:val="000000"/>
          <w:sz w:val="24"/>
          <w:szCs w:val="24"/>
        </w:rPr>
        <w:t>w trybie i na zasadach określonych w art. 145 ustawy „Prawo zamówień publicznych”.</w:t>
      </w:r>
    </w:p>
    <w:p w14:paraId="2D4B1C18" w14:textId="08EE6C4F" w:rsidR="00643A37" w:rsidRPr="006A2413" w:rsidRDefault="00643A37" w:rsidP="00A240C4">
      <w:pPr>
        <w:numPr>
          <w:ilvl w:val="0"/>
          <w:numId w:val="4"/>
        </w:numPr>
        <w:tabs>
          <w:tab w:val="left" w:pos="-709"/>
          <w:tab w:val="left" w:pos="284"/>
          <w:tab w:val="left" w:pos="567"/>
        </w:tabs>
        <w:suppressAutoHyphens/>
        <w:jc w:val="both"/>
        <w:rPr>
          <w:rFonts w:ascii="Tahoma" w:hAnsi="Tahoma" w:cs="Tahoma"/>
          <w:color w:val="000000"/>
          <w:sz w:val="24"/>
          <w:szCs w:val="24"/>
        </w:rPr>
      </w:pPr>
      <w:r w:rsidRPr="006A2413">
        <w:rPr>
          <w:rFonts w:ascii="Tahoma" w:hAnsi="Tahoma" w:cs="Tahoma"/>
          <w:color w:val="000000"/>
          <w:sz w:val="24"/>
          <w:szCs w:val="24"/>
        </w:rPr>
        <w:t xml:space="preserve">Zmiany umowy mogą być dokonane – pod rygorem nieważności- przy zastosowaniu </w:t>
      </w:r>
      <w:r w:rsidRPr="006A2413">
        <w:rPr>
          <w:rFonts w:ascii="Tahoma" w:hAnsi="Tahoma" w:cs="Tahoma"/>
          <w:color w:val="000000"/>
          <w:sz w:val="24"/>
          <w:szCs w:val="24"/>
        </w:rPr>
        <w:br/>
        <w:t>art.</w:t>
      </w:r>
      <w:r w:rsidR="00895CEC">
        <w:rPr>
          <w:rFonts w:ascii="Tahoma" w:hAnsi="Tahoma" w:cs="Tahoma"/>
          <w:color w:val="000000"/>
          <w:sz w:val="24"/>
          <w:szCs w:val="24"/>
        </w:rPr>
        <w:t xml:space="preserve"> </w:t>
      </w:r>
      <w:r w:rsidRPr="006A2413">
        <w:rPr>
          <w:rFonts w:ascii="Tahoma" w:hAnsi="Tahoma" w:cs="Tahoma"/>
          <w:color w:val="000000"/>
          <w:sz w:val="24"/>
          <w:szCs w:val="24"/>
        </w:rPr>
        <w:t xml:space="preserve">144 ustawy Prawo zamówień publicznych, w formie pisemnej. Zmiana postanowień zawartej umowy może nastąpić jedynie w sytuacji obiektywnej konieczności wprowadzenia zmiany w niżej przedstawionym zakresie </w:t>
      </w:r>
      <w:r w:rsidR="00561B8D">
        <w:rPr>
          <w:rFonts w:ascii="Tahoma" w:hAnsi="Tahoma" w:cs="Tahoma"/>
          <w:color w:val="000000"/>
          <w:sz w:val="24"/>
          <w:szCs w:val="24"/>
        </w:rPr>
        <w:br/>
      </w:r>
      <w:r w:rsidRPr="006A2413">
        <w:rPr>
          <w:rFonts w:ascii="Tahoma" w:hAnsi="Tahoma" w:cs="Tahoma"/>
          <w:color w:val="000000"/>
          <w:sz w:val="24"/>
          <w:szCs w:val="24"/>
        </w:rPr>
        <w:t>z zastrzeżeniem art.</w:t>
      </w:r>
      <w:r w:rsidR="00EC690E">
        <w:rPr>
          <w:rFonts w:ascii="Tahoma" w:hAnsi="Tahoma" w:cs="Tahoma"/>
          <w:color w:val="000000"/>
          <w:sz w:val="24"/>
          <w:szCs w:val="24"/>
        </w:rPr>
        <w:t xml:space="preserve"> </w:t>
      </w:r>
      <w:r w:rsidRPr="006A2413">
        <w:rPr>
          <w:rFonts w:ascii="Tahoma" w:hAnsi="Tahoma" w:cs="Tahoma"/>
          <w:color w:val="000000"/>
          <w:sz w:val="24"/>
          <w:szCs w:val="24"/>
        </w:rPr>
        <w:t xml:space="preserve">140 ust. 1 i 3 ustawy </w:t>
      </w:r>
      <w:proofErr w:type="spellStart"/>
      <w:r w:rsidRPr="006A2413">
        <w:rPr>
          <w:rFonts w:ascii="Tahoma" w:hAnsi="Tahoma" w:cs="Tahoma"/>
          <w:color w:val="000000"/>
          <w:sz w:val="24"/>
          <w:szCs w:val="24"/>
        </w:rPr>
        <w:t>Pzp</w:t>
      </w:r>
      <w:proofErr w:type="spellEnd"/>
      <w:r w:rsidRPr="006A2413">
        <w:rPr>
          <w:rFonts w:ascii="Tahoma" w:hAnsi="Tahoma" w:cs="Tahoma"/>
          <w:color w:val="000000"/>
          <w:sz w:val="24"/>
          <w:szCs w:val="24"/>
        </w:rPr>
        <w:t>:</w:t>
      </w:r>
    </w:p>
    <w:p w14:paraId="358183E2" w14:textId="77777777" w:rsidR="00643A37" w:rsidRPr="006A2413" w:rsidRDefault="00721995" w:rsidP="00895CEC">
      <w:pPr>
        <w:ind w:left="284" w:hanging="284"/>
        <w:jc w:val="both"/>
        <w:rPr>
          <w:rFonts w:ascii="Tahoma" w:hAnsi="Tahoma" w:cs="Tahoma"/>
          <w:color w:val="000000"/>
          <w:sz w:val="24"/>
          <w:szCs w:val="24"/>
        </w:rPr>
      </w:pPr>
      <w:r w:rsidRPr="006A2413">
        <w:rPr>
          <w:rFonts w:ascii="Tahoma" w:hAnsi="Tahoma" w:cs="Tahoma"/>
          <w:b/>
          <w:color w:val="000000"/>
          <w:sz w:val="24"/>
          <w:szCs w:val="24"/>
        </w:rPr>
        <w:t>6.1.</w:t>
      </w:r>
      <w:r w:rsidR="009E3222">
        <w:rPr>
          <w:rFonts w:ascii="Tahoma" w:hAnsi="Tahoma" w:cs="Tahoma"/>
          <w:color w:val="000000"/>
          <w:sz w:val="24"/>
          <w:szCs w:val="24"/>
        </w:rPr>
        <w:t xml:space="preserve"> </w:t>
      </w:r>
      <w:r w:rsidR="00643A37" w:rsidRPr="006A2413">
        <w:rPr>
          <w:rFonts w:ascii="Tahoma" w:hAnsi="Tahoma" w:cs="Tahoma"/>
          <w:color w:val="000000"/>
          <w:sz w:val="24"/>
          <w:szCs w:val="24"/>
        </w:rPr>
        <w:t xml:space="preserve">Zmiany </w:t>
      </w:r>
      <w:r w:rsidR="000A180D">
        <w:rPr>
          <w:rFonts w:ascii="Tahoma" w:hAnsi="Tahoma" w:cs="Tahoma"/>
          <w:color w:val="000000"/>
          <w:sz w:val="24"/>
          <w:szCs w:val="24"/>
        </w:rPr>
        <w:t>typu/modelu/</w:t>
      </w:r>
      <w:r w:rsidR="00643A37" w:rsidRPr="006A2413">
        <w:rPr>
          <w:rFonts w:ascii="Tahoma" w:hAnsi="Tahoma" w:cs="Tahoma"/>
          <w:color w:val="000000"/>
          <w:sz w:val="24"/>
          <w:szCs w:val="24"/>
        </w:rPr>
        <w:t>numeru katalogowego produktu</w:t>
      </w:r>
      <w:r w:rsidR="000A180D">
        <w:rPr>
          <w:rFonts w:ascii="Tahoma" w:hAnsi="Tahoma" w:cs="Tahoma"/>
          <w:color w:val="000000"/>
          <w:sz w:val="24"/>
          <w:szCs w:val="24"/>
        </w:rPr>
        <w:t>, jeśli nie spowoduje to</w:t>
      </w:r>
      <w:r w:rsidR="00284F61">
        <w:rPr>
          <w:rFonts w:ascii="Tahoma" w:hAnsi="Tahoma" w:cs="Tahoma"/>
          <w:color w:val="000000"/>
          <w:sz w:val="24"/>
          <w:szCs w:val="24"/>
        </w:rPr>
        <w:t xml:space="preserve"> </w:t>
      </w:r>
      <w:r w:rsidR="000A180D">
        <w:rPr>
          <w:rFonts w:ascii="Tahoma" w:hAnsi="Tahoma" w:cs="Tahoma"/>
          <w:color w:val="000000"/>
          <w:sz w:val="24"/>
          <w:szCs w:val="24"/>
        </w:rPr>
        <w:t>zmiany przedmiotu umowy.</w:t>
      </w:r>
    </w:p>
    <w:p w14:paraId="44AD53A9" w14:textId="77777777" w:rsidR="004B1B4C" w:rsidRPr="006A2413" w:rsidRDefault="009E3222" w:rsidP="006A2413">
      <w:pPr>
        <w:ind w:left="426" w:hanging="426"/>
        <w:jc w:val="both"/>
        <w:rPr>
          <w:rFonts w:ascii="Tahoma" w:hAnsi="Tahoma" w:cs="Tahoma"/>
          <w:color w:val="000000"/>
          <w:sz w:val="24"/>
          <w:szCs w:val="24"/>
        </w:rPr>
      </w:pPr>
      <w:r w:rsidRPr="006A2413">
        <w:rPr>
          <w:rFonts w:ascii="Tahoma" w:hAnsi="Tahoma" w:cs="Tahoma"/>
          <w:b/>
          <w:color w:val="000000"/>
          <w:sz w:val="24"/>
          <w:szCs w:val="24"/>
        </w:rPr>
        <w:lastRenderedPageBreak/>
        <w:t>6.2.</w:t>
      </w:r>
      <w:r>
        <w:rPr>
          <w:rFonts w:ascii="Tahoma" w:hAnsi="Tahoma" w:cs="Tahoma"/>
          <w:color w:val="000000"/>
          <w:sz w:val="24"/>
          <w:szCs w:val="24"/>
        </w:rPr>
        <w:t xml:space="preserve"> </w:t>
      </w:r>
      <w:r w:rsidR="00643A37" w:rsidRPr="006A2413">
        <w:rPr>
          <w:rFonts w:ascii="Tahoma" w:hAnsi="Tahoma" w:cs="Tahoma"/>
          <w:color w:val="000000"/>
          <w:sz w:val="24"/>
          <w:szCs w:val="24"/>
        </w:rPr>
        <w:t>Zmiany sposobu konfekcjonowania – ogólna ilość przedmiotu zamówienia nie może być mniejsza niż ilość wymagana przez Zamawiającego.</w:t>
      </w:r>
    </w:p>
    <w:p w14:paraId="486F5D13" w14:textId="77777777" w:rsidR="00643A37" w:rsidRPr="006A2413" w:rsidRDefault="00643A37" w:rsidP="00A240C4">
      <w:pPr>
        <w:numPr>
          <w:ilvl w:val="1"/>
          <w:numId w:val="8"/>
        </w:numPr>
        <w:ind w:left="567" w:hanging="567"/>
        <w:jc w:val="both"/>
        <w:rPr>
          <w:rFonts w:ascii="Tahoma" w:hAnsi="Tahoma" w:cs="Tahoma"/>
          <w:color w:val="000000"/>
          <w:sz w:val="24"/>
          <w:szCs w:val="24"/>
        </w:rPr>
      </w:pPr>
      <w:r w:rsidRPr="006A2413">
        <w:rPr>
          <w:rFonts w:ascii="Tahoma" w:hAnsi="Tahoma" w:cs="Tahoma"/>
          <w:color w:val="000000"/>
          <w:sz w:val="24"/>
          <w:szCs w:val="24"/>
        </w:rPr>
        <w:t>Zmiany nazwy produktu przy zachowaniu jego parametrów.</w:t>
      </w:r>
    </w:p>
    <w:p w14:paraId="73528435" w14:textId="24D053F9" w:rsidR="00643A37" w:rsidRPr="0004238A" w:rsidRDefault="0004238A" w:rsidP="00A240C4">
      <w:pPr>
        <w:numPr>
          <w:ilvl w:val="1"/>
          <w:numId w:val="8"/>
        </w:numPr>
        <w:tabs>
          <w:tab w:val="left" w:pos="567"/>
        </w:tabs>
        <w:ind w:left="426" w:hanging="426"/>
        <w:jc w:val="both"/>
        <w:rPr>
          <w:rFonts w:ascii="Tahoma" w:hAnsi="Tahoma" w:cs="Tahoma"/>
          <w:color w:val="000000"/>
          <w:sz w:val="24"/>
          <w:szCs w:val="24"/>
        </w:rPr>
      </w:pPr>
      <w:r>
        <w:rPr>
          <w:rFonts w:ascii="Tahoma" w:hAnsi="Tahoma" w:cs="Tahoma"/>
          <w:color w:val="000000"/>
          <w:sz w:val="24"/>
          <w:szCs w:val="24"/>
        </w:rPr>
        <w:t>W</w:t>
      </w:r>
      <w:r w:rsidRPr="0004238A">
        <w:rPr>
          <w:rFonts w:ascii="Tahoma" w:hAnsi="Tahoma" w:cs="Tahoma"/>
          <w:color w:val="000000"/>
          <w:sz w:val="24"/>
          <w:szCs w:val="24"/>
        </w:rPr>
        <w:t xml:space="preserve"> przypadku zaprzestania produkcji którejkolwiek z części asortymentu będącego przedmiotem umowy, wówczas Wykonawca zobowiązuje się do niezwłocznego potwierdzenia stosownym dokumentem zaprzestania wytwarzania produktu oraz do przedstawienia Zamawiającemu propozycji zamiennika takiego wyrobu </w:t>
      </w:r>
      <w:r w:rsidR="00A240C4">
        <w:rPr>
          <w:rFonts w:ascii="Tahoma" w:hAnsi="Tahoma" w:cs="Tahoma"/>
          <w:color w:val="000000"/>
          <w:sz w:val="24"/>
          <w:szCs w:val="24"/>
        </w:rPr>
        <w:br/>
      </w:r>
      <w:r w:rsidRPr="0004238A">
        <w:rPr>
          <w:rFonts w:ascii="Tahoma" w:hAnsi="Tahoma" w:cs="Tahoma"/>
          <w:color w:val="000000"/>
          <w:sz w:val="24"/>
          <w:szCs w:val="24"/>
        </w:rPr>
        <w:t xml:space="preserve">o parametrach nie gorszych niż zaoferowane </w:t>
      </w:r>
      <w:r w:rsidRPr="00E653E1">
        <w:rPr>
          <w:rFonts w:ascii="Tahoma" w:hAnsi="Tahoma" w:cs="Tahoma"/>
          <w:color w:val="000000"/>
          <w:sz w:val="24"/>
          <w:szCs w:val="24"/>
        </w:rPr>
        <w:t xml:space="preserve">w przetargu w cenie zaoferowanej za przedmiot umowy w przetargu lub cenie korzystniejszej dla Zamawiającego niż </w:t>
      </w:r>
      <w:r w:rsidR="00A240C4">
        <w:rPr>
          <w:rFonts w:ascii="Tahoma" w:hAnsi="Tahoma" w:cs="Tahoma"/>
          <w:color w:val="000000"/>
          <w:sz w:val="24"/>
          <w:szCs w:val="24"/>
        </w:rPr>
        <w:br/>
      </w:r>
      <w:r w:rsidRPr="00E653E1">
        <w:rPr>
          <w:rFonts w:ascii="Tahoma" w:hAnsi="Tahoma" w:cs="Tahoma"/>
          <w:color w:val="000000"/>
          <w:sz w:val="24"/>
          <w:szCs w:val="24"/>
        </w:rPr>
        <w:t>w przetargu. Zmiana umowy w tym zakresie nas</w:t>
      </w:r>
      <w:r w:rsidRPr="0004238A">
        <w:rPr>
          <w:rFonts w:ascii="Tahoma" w:hAnsi="Tahoma" w:cs="Tahoma"/>
          <w:color w:val="000000"/>
          <w:sz w:val="24"/>
          <w:szCs w:val="24"/>
        </w:rPr>
        <w:t>tąpi po pisemnym zaakceptowaniu przez Zamawiającego propozycji zamiennika;</w:t>
      </w:r>
    </w:p>
    <w:p w14:paraId="3FA6CB15" w14:textId="77777777" w:rsidR="00F62337" w:rsidRDefault="00F62337" w:rsidP="00A240C4">
      <w:pPr>
        <w:numPr>
          <w:ilvl w:val="1"/>
          <w:numId w:val="8"/>
        </w:numPr>
        <w:tabs>
          <w:tab w:val="left" w:pos="284"/>
          <w:tab w:val="left" w:pos="426"/>
          <w:tab w:val="left" w:pos="567"/>
        </w:tabs>
        <w:ind w:left="426" w:hanging="425"/>
        <w:jc w:val="both"/>
        <w:rPr>
          <w:rFonts w:ascii="Tahoma" w:hAnsi="Tahoma" w:cs="Tahoma"/>
          <w:color w:val="000000"/>
          <w:sz w:val="24"/>
          <w:szCs w:val="24"/>
        </w:rPr>
      </w:pPr>
      <w:r>
        <w:rPr>
          <w:rFonts w:ascii="Tahoma" w:hAnsi="Tahoma" w:cs="Tahoma"/>
          <w:color w:val="000000"/>
          <w:sz w:val="24"/>
          <w:szCs w:val="24"/>
        </w:rPr>
        <w:t>W</w:t>
      </w:r>
      <w:r w:rsidRPr="00F62337">
        <w:rPr>
          <w:rFonts w:ascii="Tahoma" w:hAnsi="Tahoma" w:cs="Tahoma"/>
          <w:color w:val="000000"/>
          <w:sz w:val="24"/>
          <w:szCs w:val="24"/>
        </w:rPr>
        <w:t xml:space="preserve"> przypadku zmiany danych podmiotowych Wykonawcy (np. w wyniku przekształcenia, przejęcia itp.);</w:t>
      </w:r>
    </w:p>
    <w:p w14:paraId="7CC9B8C5" w14:textId="77777777" w:rsidR="004B1B4C" w:rsidRPr="00F62337" w:rsidRDefault="00F62337" w:rsidP="00A240C4">
      <w:pPr>
        <w:numPr>
          <w:ilvl w:val="1"/>
          <w:numId w:val="8"/>
        </w:numPr>
        <w:tabs>
          <w:tab w:val="left" w:pos="567"/>
        </w:tabs>
        <w:ind w:left="426" w:hanging="425"/>
        <w:jc w:val="both"/>
        <w:rPr>
          <w:rFonts w:ascii="Tahoma" w:hAnsi="Tahoma" w:cs="Tahoma"/>
          <w:color w:val="000000"/>
          <w:sz w:val="24"/>
          <w:szCs w:val="24"/>
        </w:rPr>
      </w:pPr>
      <w:r>
        <w:rPr>
          <w:rFonts w:ascii="Tahoma" w:hAnsi="Tahoma" w:cs="Tahoma"/>
          <w:color w:val="000000"/>
          <w:sz w:val="24"/>
          <w:szCs w:val="24"/>
        </w:rPr>
        <w:t xml:space="preserve"> W</w:t>
      </w:r>
      <w:r w:rsidRPr="00F62337">
        <w:rPr>
          <w:rFonts w:ascii="Tahoma" w:hAnsi="Tahoma" w:cs="Tahoma"/>
          <w:color w:val="000000"/>
          <w:sz w:val="24"/>
          <w:szCs w:val="24"/>
        </w:rPr>
        <w:t xml:space="preserve"> zakresie wynagrodzenia z przyczyn niemożliwych wcześniej do przewidzenia lub, jeżeli zmiany te są korzystne dla Zamawiającego a w szczególności, gdy Wykonawca zaproponuje upusty;</w:t>
      </w:r>
    </w:p>
    <w:p w14:paraId="61C25D18" w14:textId="77777777" w:rsidR="00643A37" w:rsidRPr="006A2413" w:rsidRDefault="00F62337" w:rsidP="00A240C4">
      <w:pPr>
        <w:numPr>
          <w:ilvl w:val="1"/>
          <w:numId w:val="8"/>
        </w:numPr>
        <w:tabs>
          <w:tab w:val="left" w:pos="567"/>
        </w:tabs>
        <w:ind w:left="142" w:hanging="142"/>
        <w:jc w:val="both"/>
        <w:rPr>
          <w:rFonts w:ascii="Tahoma" w:hAnsi="Tahoma" w:cs="Tahoma"/>
          <w:color w:val="000000"/>
          <w:sz w:val="24"/>
          <w:szCs w:val="24"/>
        </w:rPr>
      </w:pPr>
      <w:r w:rsidRPr="00E653E1">
        <w:rPr>
          <w:rFonts w:ascii="Tahoma" w:hAnsi="Tahoma" w:cs="Tahoma"/>
          <w:color w:val="000000"/>
          <w:sz w:val="24"/>
          <w:szCs w:val="24"/>
        </w:rPr>
        <w:t>W</w:t>
      </w:r>
      <w:r w:rsidRPr="004B1B4C">
        <w:rPr>
          <w:rFonts w:ascii="Tahoma" w:hAnsi="Tahoma" w:cs="Tahoma"/>
          <w:color w:val="000000"/>
          <w:sz w:val="24"/>
          <w:szCs w:val="24"/>
        </w:rPr>
        <w:t xml:space="preserve"> zakresie zmiany terminu realizacji przedmiotu zamówienia z przyczyn niemożliwych wcześniej do przewidzenia lub jeżeli zmiany te są korzystne dla Zamawiającego;</w:t>
      </w:r>
      <w:bookmarkStart w:id="3" w:name="_Hlk517863487"/>
    </w:p>
    <w:bookmarkEnd w:id="3"/>
    <w:p w14:paraId="787A418D" w14:textId="77777777" w:rsidR="00643A37" w:rsidRPr="006A2413" w:rsidRDefault="00643A37" w:rsidP="00A240C4">
      <w:pPr>
        <w:numPr>
          <w:ilvl w:val="1"/>
          <w:numId w:val="8"/>
        </w:numPr>
        <w:tabs>
          <w:tab w:val="left" w:pos="567"/>
        </w:tabs>
        <w:ind w:left="142" w:hanging="142"/>
        <w:jc w:val="both"/>
        <w:rPr>
          <w:rFonts w:ascii="Tahoma" w:hAnsi="Tahoma" w:cs="Tahoma"/>
          <w:color w:val="000000"/>
          <w:sz w:val="24"/>
          <w:szCs w:val="24"/>
        </w:rPr>
      </w:pPr>
      <w:r w:rsidRPr="006A2413">
        <w:rPr>
          <w:rFonts w:ascii="Tahoma" w:hAnsi="Tahoma" w:cs="Tahoma"/>
          <w:color w:val="000000"/>
          <w:sz w:val="24"/>
          <w:szCs w:val="24"/>
        </w:rPr>
        <w:t>W okresie trwania umowy ceny mogą ulec zmianie w przypadku obniżenia ceny  przez producenta lub samego Wykonawcę.</w:t>
      </w:r>
    </w:p>
    <w:p w14:paraId="0531A447" w14:textId="77777777" w:rsidR="00643A37" w:rsidRPr="00A523FC" w:rsidRDefault="00643A37" w:rsidP="00A240C4">
      <w:pPr>
        <w:numPr>
          <w:ilvl w:val="1"/>
          <w:numId w:val="8"/>
        </w:numPr>
        <w:tabs>
          <w:tab w:val="left" w:pos="284"/>
        </w:tabs>
        <w:ind w:left="426" w:hanging="426"/>
        <w:jc w:val="both"/>
        <w:rPr>
          <w:rFonts w:ascii="Tahoma" w:hAnsi="Tahoma" w:cs="Tahoma"/>
          <w:smallCaps/>
          <w:color w:val="000000"/>
          <w:sz w:val="24"/>
          <w:szCs w:val="24"/>
        </w:rPr>
      </w:pPr>
      <w:r w:rsidRPr="006A2413">
        <w:rPr>
          <w:rFonts w:ascii="Tahoma" w:hAnsi="Tahoma" w:cs="Tahoma"/>
          <w:color w:val="000000"/>
          <w:sz w:val="24"/>
          <w:szCs w:val="24"/>
        </w:rPr>
        <w:t xml:space="preserve">W </w:t>
      </w:r>
      <w:bookmarkStart w:id="4" w:name="_Hlk2336496"/>
      <w:r w:rsidRPr="006A2413">
        <w:rPr>
          <w:rFonts w:ascii="Tahoma" w:hAnsi="Tahoma" w:cs="Tahoma"/>
          <w:color w:val="000000"/>
          <w:sz w:val="24"/>
          <w:szCs w:val="24"/>
        </w:rPr>
        <w:t>przypadku</w:t>
      </w:r>
      <w:bookmarkEnd w:id="4"/>
      <w:r w:rsidRPr="006A2413">
        <w:rPr>
          <w:rFonts w:ascii="Tahoma" w:hAnsi="Tahoma" w:cs="Tahoma"/>
          <w:color w:val="000000"/>
          <w:sz w:val="24"/>
          <w:szCs w:val="24"/>
        </w:rPr>
        <w:t xml:space="preserve"> zmiany w ustawie o podatku od towarów i usług VAT, które podwyższą lub obniżą cenę/y przedmiotu niniejszej umowy, to w zależności od rodzaju zmian jakie będą miały miejsce, zostanie stosownie obniżona/</w:t>
      </w:r>
      <w:proofErr w:type="spellStart"/>
      <w:r w:rsidRPr="006A2413">
        <w:rPr>
          <w:rFonts w:ascii="Tahoma" w:hAnsi="Tahoma" w:cs="Tahoma"/>
          <w:color w:val="000000"/>
          <w:sz w:val="24"/>
          <w:szCs w:val="24"/>
        </w:rPr>
        <w:t>ne</w:t>
      </w:r>
      <w:proofErr w:type="spellEnd"/>
      <w:r w:rsidRPr="006A2413">
        <w:rPr>
          <w:rFonts w:ascii="Tahoma" w:hAnsi="Tahoma" w:cs="Tahoma"/>
          <w:color w:val="000000"/>
          <w:sz w:val="24"/>
          <w:szCs w:val="24"/>
        </w:rPr>
        <w:t xml:space="preserve"> lub podwyższona/</w:t>
      </w:r>
      <w:proofErr w:type="spellStart"/>
      <w:r w:rsidRPr="006A2413">
        <w:rPr>
          <w:rFonts w:ascii="Tahoma" w:hAnsi="Tahoma" w:cs="Tahoma"/>
          <w:color w:val="000000"/>
          <w:sz w:val="24"/>
          <w:szCs w:val="24"/>
        </w:rPr>
        <w:t>ne</w:t>
      </w:r>
      <w:proofErr w:type="spellEnd"/>
      <w:r w:rsidRPr="006A2413">
        <w:rPr>
          <w:rFonts w:ascii="Tahoma" w:hAnsi="Tahoma" w:cs="Tahoma"/>
          <w:color w:val="000000"/>
          <w:sz w:val="24"/>
          <w:szCs w:val="24"/>
        </w:rPr>
        <w:t xml:space="preserve"> cena/y przedmiotu umowy oraz całkowita wartość przedmiotu umowy.</w:t>
      </w:r>
    </w:p>
    <w:p w14:paraId="01D3ED5C" w14:textId="77777777" w:rsidR="004B1B4C" w:rsidRPr="006A2413" w:rsidRDefault="004B1B4C" w:rsidP="00A240C4">
      <w:pPr>
        <w:numPr>
          <w:ilvl w:val="0"/>
          <w:numId w:val="8"/>
        </w:numPr>
        <w:jc w:val="both"/>
        <w:rPr>
          <w:rFonts w:ascii="Tahoma" w:hAnsi="Tahoma" w:cs="Tahoma"/>
          <w:color w:val="000000"/>
          <w:sz w:val="24"/>
          <w:szCs w:val="24"/>
        </w:rPr>
      </w:pPr>
      <w:r w:rsidRPr="00E653E1">
        <w:rPr>
          <w:rFonts w:ascii="Tahoma" w:hAnsi="Tahoma" w:cs="Tahoma"/>
          <w:color w:val="000000"/>
          <w:sz w:val="24"/>
          <w:szCs w:val="24"/>
        </w:rPr>
        <w:t>Powyższe zmiany nie mogą skutkować zmianą cen jednostkowych, wartości umowy  i nie  mogą być niekorzystne dla Zamawiającego.</w:t>
      </w:r>
    </w:p>
    <w:p w14:paraId="3A4598BF" w14:textId="77777777" w:rsidR="004B1B4C"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t>W przypadku nie wykorzystania w okresie trwania umowy pełnych ilości przedmiotu umowy Zamawiający przewiduje możliwość przedłużenia terminu jej obowiązywania</w:t>
      </w:r>
      <w:r w:rsidR="000A180D" w:rsidRPr="00E653E1">
        <w:rPr>
          <w:rFonts w:ascii="Tahoma" w:hAnsi="Tahoma" w:cs="Tahoma"/>
          <w:color w:val="000000"/>
          <w:sz w:val="24"/>
          <w:szCs w:val="24"/>
        </w:rPr>
        <w:t xml:space="preserve"> jednak nie dłużej niż </w:t>
      </w:r>
      <w:r w:rsidR="00CB045B">
        <w:rPr>
          <w:rFonts w:ascii="Tahoma" w:hAnsi="Tahoma" w:cs="Tahoma"/>
          <w:color w:val="000000"/>
          <w:sz w:val="24"/>
          <w:szCs w:val="24"/>
        </w:rPr>
        <w:t xml:space="preserve">odpowiednio o </w:t>
      </w:r>
      <w:r w:rsidR="000A180D" w:rsidRPr="00E653E1">
        <w:rPr>
          <w:rFonts w:ascii="Tahoma" w:hAnsi="Tahoma" w:cs="Tahoma"/>
          <w:color w:val="000000"/>
          <w:sz w:val="24"/>
          <w:szCs w:val="24"/>
        </w:rPr>
        <w:t>6</w:t>
      </w:r>
      <w:r w:rsidR="00CB045B">
        <w:rPr>
          <w:rFonts w:ascii="Tahoma" w:hAnsi="Tahoma" w:cs="Tahoma"/>
          <w:color w:val="000000"/>
          <w:sz w:val="24"/>
          <w:szCs w:val="24"/>
        </w:rPr>
        <w:t xml:space="preserve"> lub 12</w:t>
      </w:r>
      <w:r w:rsidR="000A180D" w:rsidRPr="00E653E1">
        <w:rPr>
          <w:rFonts w:ascii="Tahoma" w:hAnsi="Tahoma" w:cs="Tahoma"/>
          <w:color w:val="000000"/>
          <w:sz w:val="24"/>
          <w:szCs w:val="24"/>
        </w:rPr>
        <w:t xml:space="preserve"> miesięcy.</w:t>
      </w:r>
      <w:r w:rsidRPr="006A2413">
        <w:rPr>
          <w:rFonts w:ascii="Tahoma" w:hAnsi="Tahoma" w:cs="Tahoma"/>
          <w:color w:val="000000"/>
          <w:sz w:val="24"/>
          <w:szCs w:val="24"/>
        </w:rPr>
        <w:t xml:space="preserve"> Ceny jednostkowe w tym okresie nie mogą ulec zmianie. </w:t>
      </w:r>
    </w:p>
    <w:p w14:paraId="1B01A551" w14:textId="77777777" w:rsidR="004B1B4C"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t>Zamawiający może do końca trwania umowy nie dokonać zakupu pełnych ilości przedmiotu umowy także w przypadku przedłużenia terminu realizacji umowy.</w:t>
      </w:r>
      <w:r w:rsidR="00B922B0" w:rsidRPr="00E653E1">
        <w:rPr>
          <w:rFonts w:ascii="Tahoma" w:hAnsi="Tahoma" w:cs="Tahoma"/>
          <w:color w:val="000000"/>
          <w:sz w:val="24"/>
          <w:szCs w:val="24"/>
        </w:rPr>
        <w:t xml:space="preserve"> </w:t>
      </w:r>
    </w:p>
    <w:p w14:paraId="292FDB4F" w14:textId="77777777" w:rsidR="004B1B4C"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t xml:space="preserve">Zakup wg zasad określonych w ust. </w:t>
      </w:r>
      <w:r w:rsidR="004B1B4C" w:rsidRPr="00E653E1">
        <w:rPr>
          <w:rFonts w:ascii="Tahoma" w:hAnsi="Tahoma" w:cs="Tahoma"/>
          <w:color w:val="000000"/>
          <w:sz w:val="24"/>
          <w:szCs w:val="24"/>
        </w:rPr>
        <w:t>9</w:t>
      </w:r>
      <w:r w:rsidRPr="006A2413">
        <w:rPr>
          <w:rFonts w:ascii="Tahoma" w:hAnsi="Tahoma" w:cs="Tahoma"/>
          <w:color w:val="000000"/>
          <w:sz w:val="24"/>
          <w:szCs w:val="24"/>
        </w:rPr>
        <w:t>. nie rodzi po stronie Wykonawcy żadnych roszczeń odszkodowawczych wobec Zamawiającego.</w:t>
      </w:r>
    </w:p>
    <w:p w14:paraId="2BFD3919" w14:textId="77777777" w:rsidR="004B1B4C"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t>Strony</w:t>
      </w:r>
      <w:r w:rsidR="004B1B4C">
        <w:rPr>
          <w:rFonts w:ascii="Tahoma" w:hAnsi="Tahoma" w:cs="Tahoma"/>
          <w:color w:val="000000"/>
          <w:sz w:val="24"/>
          <w:szCs w:val="24"/>
        </w:rPr>
        <w:t xml:space="preserve"> </w:t>
      </w:r>
      <w:r w:rsidRPr="006A2413">
        <w:rPr>
          <w:rFonts w:ascii="Tahoma" w:hAnsi="Tahoma" w:cs="Tahoma"/>
          <w:color w:val="000000"/>
          <w:sz w:val="24"/>
          <w:szCs w:val="24"/>
        </w:rPr>
        <w:t>przewidują możliwość zmiany ilości zamawianego asortymentu w ramach wartości asortymentu określonego w dan</w:t>
      </w:r>
      <w:r w:rsidR="00184280">
        <w:rPr>
          <w:rFonts w:ascii="Tahoma" w:hAnsi="Tahoma" w:cs="Tahoma"/>
          <w:color w:val="000000"/>
          <w:sz w:val="24"/>
          <w:szCs w:val="24"/>
        </w:rPr>
        <w:t>ej</w:t>
      </w:r>
      <w:r w:rsidRPr="006A2413">
        <w:rPr>
          <w:rFonts w:ascii="Tahoma" w:hAnsi="Tahoma" w:cs="Tahoma"/>
          <w:color w:val="000000"/>
          <w:sz w:val="24"/>
          <w:szCs w:val="24"/>
        </w:rPr>
        <w:t xml:space="preserve"> </w:t>
      </w:r>
      <w:r w:rsidR="004B1B4C">
        <w:rPr>
          <w:rFonts w:ascii="Tahoma" w:hAnsi="Tahoma" w:cs="Tahoma"/>
          <w:color w:val="000000"/>
          <w:sz w:val="24"/>
          <w:szCs w:val="24"/>
        </w:rPr>
        <w:t>części</w:t>
      </w:r>
      <w:r w:rsidRPr="006A2413">
        <w:rPr>
          <w:rFonts w:ascii="Tahoma" w:hAnsi="Tahoma" w:cs="Tahoma"/>
          <w:color w:val="000000"/>
          <w:sz w:val="24"/>
          <w:szCs w:val="24"/>
        </w:rPr>
        <w:t xml:space="preserve"> stanowiąc</w:t>
      </w:r>
      <w:r w:rsidR="004B1B4C">
        <w:rPr>
          <w:rFonts w:ascii="Tahoma" w:hAnsi="Tahoma" w:cs="Tahoma"/>
          <w:color w:val="000000"/>
          <w:sz w:val="24"/>
          <w:szCs w:val="24"/>
        </w:rPr>
        <w:t>ej</w:t>
      </w:r>
      <w:r w:rsidRPr="006A2413">
        <w:rPr>
          <w:rFonts w:ascii="Tahoma" w:hAnsi="Tahoma" w:cs="Tahoma"/>
          <w:color w:val="000000"/>
          <w:sz w:val="24"/>
          <w:szCs w:val="24"/>
        </w:rPr>
        <w:t xml:space="preserve"> przedmiot niniejszej umowy, w przypadku zmiany potrzeb Zamawiającego.</w:t>
      </w:r>
    </w:p>
    <w:p w14:paraId="2C842DEE" w14:textId="77777777" w:rsidR="004B1B4C" w:rsidRPr="006A2413" w:rsidRDefault="004B1B4C" w:rsidP="00A240C4">
      <w:pPr>
        <w:numPr>
          <w:ilvl w:val="0"/>
          <w:numId w:val="8"/>
        </w:numPr>
        <w:jc w:val="both"/>
        <w:rPr>
          <w:rFonts w:ascii="Tahoma" w:hAnsi="Tahoma" w:cs="Tahoma"/>
          <w:color w:val="000000"/>
        </w:rPr>
      </w:pPr>
      <w:r>
        <w:rPr>
          <w:rFonts w:ascii="Tahoma" w:hAnsi="Tahoma" w:cs="Tahoma"/>
          <w:color w:val="000000"/>
          <w:sz w:val="24"/>
          <w:szCs w:val="24"/>
        </w:rPr>
        <w:t xml:space="preserve"> </w:t>
      </w:r>
      <w:r w:rsidR="00643A37" w:rsidRPr="006A2413">
        <w:rPr>
          <w:rFonts w:ascii="Tahoma" w:hAnsi="Tahoma" w:cs="Tahoma"/>
          <w:color w:val="000000"/>
          <w:sz w:val="24"/>
          <w:szCs w:val="24"/>
        </w:rPr>
        <w:t>Zmiany mogą być dokonane na wniosek Zamawiającego lub Wykonawcy, za zgodą obu stron i dla swojej ważności wymagają formy pisemnej.</w:t>
      </w:r>
    </w:p>
    <w:p w14:paraId="65E2BFA0" w14:textId="77777777" w:rsidR="004B1B4C" w:rsidRPr="006A2413" w:rsidRDefault="004B1B4C" w:rsidP="00A240C4">
      <w:pPr>
        <w:numPr>
          <w:ilvl w:val="0"/>
          <w:numId w:val="8"/>
        </w:numPr>
        <w:jc w:val="both"/>
        <w:rPr>
          <w:rFonts w:ascii="Tahoma" w:hAnsi="Tahoma" w:cs="Tahoma"/>
          <w:color w:val="000000"/>
        </w:rPr>
      </w:pPr>
      <w:r>
        <w:rPr>
          <w:rFonts w:ascii="Tahoma" w:hAnsi="Tahoma" w:cs="Tahoma"/>
          <w:color w:val="000000"/>
          <w:sz w:val="24"/>
          <w:szCs w:val="24"/>
        </w:rPr>
        <w:t xml:space="preserve"> </w:t>
      </w:r>
      <w:r w:rsidR="00721995" w:rsidRPr="006A2413">
        <w:rPr>
          <w:rFonts w:ascii="Tahoma" w:hAnsi="Tahoma" w:cs="Tahoma"/>
          <w:color w:val="000000"/>
          <w:sz w:val="24"/>
          <w:szCs w:val="24"/>
        </w:rPr>
        <w:t>Zakazuje się innych zmian postanowień zawartej umowy w stosunku do treści oferty, na podstawie której dokonano wyboru wykonawcy, chyba że zachodzi co najmniej jedna z okoliczności wskazanych w art. 144 ust. 1 pkt. 2-6 ustawy Prawo zamówień publicznych.</w:t>
      </w:r>
    </w:p>
    <w:p w14:paraId="46DE57DC" w14:textId="77777777" w:rsidR="004B1B4C" w:rsidRPr="00E653E1" w:rsidRDefault="004B1B4C" w:rsidP="00A240C4">
      <w:pPr>
        <w:numPr>
          <w:ilvl w:val="0"/>
          <w:numId w:val="8"/>
        </w:numPr>
        <w:jc w:val="both"/>
        <w:rPr>
          <w:rFonts w:ascii="Tahoma" w:hAnsi="Tahoma" w:cs="Tahoma"/>
          <w:color w:val="000000"/>
          <w:sz w:val="24"/>
          <w:szCs w:val="24"/>
        </w:rPr>
      </w:pPr>
      <w:r>
        <w:rPr>
          <w:rFonts w:ascii="Tahoma" w:hAnsi="Tahoma" w:cs="Tahoma"/>
          <w:color w:val="000000"/>
          <w:sz w:val="24"/>
          <w:szCs w:val="24"/>
        </w:rPr>
        <w:t xml:space="preserve"> </w:t>
      </w:r>
      <w:r w:rsidR="00643A37" w:rsidRPr="006A2413">
        <w:rPr>
          <w:rFonts w:ascii="Tahoma" w:hAnsi="Tahoma" w:cs="Tahoma"/>
          <w:color w:val="000000"/>
          <w:sz w:val="24"/>
          <w:szCs w:val="24"/>
        </w:rPr>
        <w:t xml:space="preserve">W przypadku wystąpienia osób trzecich przeciwko Zamawiającemu z roszczeniami </w:t>
      </w:r>
      <w:r w:rsidR="00561B8D" w:rsidRPr="00E653E1">
        <w:rPr>
          <w:rFonts w:ascii="Tahoma" w:hAnsi="Tahoma" w:cs="Tahoma"/>
          <w:color w:val="000000"/>
          <w:sz w:val="24"/>
          <w:szCs w:val="24"/>
        </w:rPr>
        <w:br/>
      </w:r>
      <w:r w:rsidR="00643A37" w:rsidRPr="006A2413">
        <w:rPr>
          <w:rFonts w:ascii="Tahoma" w:hAnsi="Tahoma" w:cs="Tahoma"/>
          <w:color w:val="000000"/>
          <w:sz w:val="24"/>
          <w:szCs w:val="24"/>
        </w:rPr>
        <w:t>z tytułu praw  patentowych lub autorskich w przedmiocie umowy, odpowiedzialność z tego tytułu ponosi Wykonawca.</w:t>
      </w:r>
    </w:p>
    <w:p w14:paraId="5ADD5AA0" w14:textId="77777777" w:rsidR="004B1B4C" w:rsidRPr="006A2413" w:rsidRDefault="004B1B4C" w:rsidP="00A240C4">
      <w:pPr>
        <w:numPr>
          <w:ilvl w:val="0"/>
          <w:numId w:val="8"/>
        </w:numPr>
        <w:jc w:val="both"/>
        <w:rPr>
          <w:rFonts w:ascii="Tahoma" w:hAnsi="Tahoma" w:cs="Tahoma"/>
          <w:color w:val="000000"/>
          <w:sz w:val="24"/>
          <w:szCs w:val="24"/>
        </w:rPr>
      </w:pPr>
      <w:r>
        <w:rPr>
          <w:rFonts w:ascii="Tahoma" w:hAnsi="Tahoma" w:cs="Tahoma"/>
          <w:color w:val="000000"/>
          <w:sz w:val="24"/>
          <w:szCs w:val="24"/>
        </w:rPr>
        <w:t xml:space="preserve"> </w:t>
      </w:r>
      <w:r w:rsidR="00721995" w:rsidRPr="00E653E1">
        <w:rPr>
          <w:rFonts w:ascii="Tahoma" w:hAnsi="Tahoma" w:cs="Tahoma"/>
          <w:color w:val="000000"/>
          <w:sz w:val="24"/>
          <w:szCs w:val="24"/>
        </w:rPr>
        <w:t>Wykonawca nie może, pod rygorem nieważności, przenieść wierzytelności wynikającej z niniejszej umowy na stronę trzecią bez uprzedniej pisemnej zg</w:t>
      </w:r>
      <w:r w:rsidR="00721995" w:rsidRPr="004B1B4C">
        <w:rPr>
          <w:rFonts w:ascii="Tahoma" w:hAnsi="Tahoma" w:cs="Tahoma"/>
          <w:color w:val="000000"/>
          <w:sz w:val="24"/>
          <w:szCs w:val="24"/>
        </w:rPr>
        <w:t>ody Zamawiającego.</w:t>
      </w:r>
    </w:p>
    <w:p w14:paraId="78EAA5CE" w14:textId="77527547" w:rsidR="004B1B4C"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lastRenderedPageBreak/>
        <w:t xml:space="preserve">W sprawach nie uregulowanych umową stosuje się przepisy Kodeksu Cywilnego oraz Ustawy z dnia 29 stycznia 2004 r. „Prawo zamówień publicznych” </w:t>
      </w:r>
      <w:r w:rsidRPr="006A2413">
        <w:rPr>
          <w:rFonts w:ascii="Tahoma" w:hAnsi="Tahoma" w:cs="Tahoma"/>
          <w:sz w:val="24"/>
          <w:szCs w:val="24"/>
        </w:rPr>
        <w:t>(</w:t>
      </w:r>
      <w:proofErr w:type="spellStart"/>
      <w:r w:rsidRPr="006A2413">
        <w:rPr>
          <w:rFonts w:ascii="Tahoma" w:hAnsi="Tahoma" w:cs="Tahoma"/>
          <w:sz w:val="24"/>
          <w:szCs w:val="24"/>
        </w:rPr>
        <w:t>t.j</w:t>
      </w:r>
      <w:proofErr w:type="spellEnd"/>
      <w:r w:rsidRPr="006A2413">
        <w:rPr>
          <w:rFonts w:ascii="Tahoma" w:hAnsi="Tahoma" w:cs="Tahoma"/>
          <w:sz w:val="24"/>
          <w:szCs w:val="24"/>
        </w:rPr>
        <w:t xml:space="preserve">. Dz. U. </w:t>
      </w:r>
      <w:r w:rsidR="004B1B4C">
        <w:rPr>
          <w:rFonts w:ascii="Tahoma" w:hAnsi="Tahoma" w:cs="Tahoma"/>
          <w:sz w:val="24"/>
          <w:szCs w:val="24"/>
        </w:rPr>
        <w:br/>
      </w:r>
      <w:r w:rsidRPr="006A2413">
        <w:rPr>
          <w:rFonts w:ascii="Tahoma" w:hAnsi="Tahoma" w:cs="Tahoma"/>
          <w:sz w:val="24"/>
          <w:szCs w:val="24"/>
        </w:rPr>
        <w:t>z 201</w:t>
      </w:r>
      <w:r w:rsidR="003B061F">
        <w:rPr>
          <w:rFonts w:ascii="Tahoma" w:hAnsi="Tahoma" w:cs="Tahoma"/>
          <w:sz w:val="24"/>
          <w:szCs w:val="24"/>
        </w:rPr>
        <w:t>9</w:t>
      </w:r>
      <w:r w:rsidRPr="006A2413">
        <w:rPr>
          <w:rFonts w:ascii="Tahoma" w:hAnsi="Tahoma" w:cs="Tahoma"/>
          <w:sz w:val="24"/>
          <w:szCs w:val="24"/>
        </w:rPr>
        <w:t xml:space="preserve"> r. poz. </w:t>
      </w:r>
      <w:r w:rsidR="003B061F">
        <w:rPr>
          <w:rFonts w:ascii="Tahoma" w:hAnsi="Tahoma" w:cs="Tahoma"/>
          <w:sz w:val="24"/>
          <w:szCs w:val="24"/>
        </w:rPr>
        <w:t>1843</w:t>
      </w:r>
      <w:r w:rsidRPr="006A2413">
        <w:rPr>
          <w:rFonts w:ascii="Tahoma" w:hAnsi="Tahoma" w:cs="Tahoma"/>
          <w:sz w:val="24"/>
          <w:szCs w:val="24"/>
        </w:rPr>
        <w:t>)</w:t>
      </w:r>
      <w:r w:rsidR="003B061F">
        <w:rPr>
          <w:rFonts w:ascii="Tahoma" w:hAnsi="Tahoma" w:cs="Tahoma"/>
          <w:sz w:val="24"/>
          <w:szCs w:val="24"/>
        </w:rPr>
        <w:t>.</w:t>
      </w:r>
    </w:p>
    <w:p w14:paraId="5CE7CF70" w14:textId="77777777" w:rsidR="004B1B4C"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t>Wszelkie spory wynikające z realizacji niniejszej umowy lub w związku z nią, będą rozstrzygane ostatecznie przez sąd właściwy miejscowo, według siedzib</w:t>
      </w:r>
      <w:r w:rsidR="0004238A" w:rsidRPr="00E653E1">
        <w:rPr>
          <w:rFonts w:ascii="Tahoma" w:hAnsi="Tahoma" w:cs="Tahoma"/>
          <w:color w:val="000000"/>
          <w:sz w:val="24"/>
          <w:szCs w:val="24"/>
        </w:rPr>
        <w:t xml:space="preserve">y </w:t>
      </w:r>
      <w:r w:rsidRPr="006A2413">
        <w:rPr>
          <w:rFonts w:ascii="Tahoma" w:hAnsi="Tahoma" w:cs="Tahoma"/>
          <w:color w:val="000000"/>
          <w:sz w:val="24"/>
          <w:szCs w:val="24"/>
        </w:rPr>
        <w:t>Zamawiającego.</w:t>
      </w:r>
    </w:p>
    <w:p w14:paraId="440DE26A" w14:textId="77777777" w:rsidR="00643A37" w:rsidRPr="006A2413" w:rsidRDefault="00643A37" w:rsidP="00A240C4">
      <w:pPr>
        <w:numPr>
          <w:ilvl w:val="0"/>
          <w:numId w:val="8"/>
        </w:numPr>
        <w:jc w:val="both"/>
        <w:rPr>
          <w:rFonts w:ascii="Tahoma" w:hAnsi="Tahoma" w:cs="Tahoma"/>
          <w:color w:val="000000"/>
          <w:sz w:val="24"/>
          <w:szCs w:val="24"/>
        </w:rPr>
      </w:pPr>
      <w:r w:rsidRPr="006A2413">
        <w:rPr>
          <w:rFonts w:ascii="Tahoma" w:hAnsi="Tahoma" w:cs="Tahoma"/>
          <w:color w:val="000000"/>
          <w:sz w:val="24"/>
          <w:szCs w:val="24"/>
        </w:rPr>
        <w:t xml:space="preserve">Niniejsza umowa została sporządzona w </w:t>
      </w:r>
      <w:r w:rsidR="00561B8D" w:rsidRPr="00E653E1">
        <w:rPr>
          <w:rFonts w:ascii="Tahoma" w:hAnsi="Tahoma" w:cs="Tahoma"/>
          <w:color w:val="000000"/>
          <w:sz w:val="24"/>
          <w:szCs w:val="24"/>
        </w:rPr>
        <w:t>dwóch</w:t>
      </w:r>
      <w:r w:rsidRPr="006A2413">
        <w:rPr>
          <w:rFonts w:ascii="Tahoma" w:hAnsi="Tahoma" w:cs="Tahoma"/>
          <w:color w:val="000000"/>
          <w:sz w:val="24"/>
          <w:szCs w:val="24"/>
        </w:rPr>
        <w:t xml:space="preserve"> jednobrzmiących egzemplarzach</w:t>
      </w:r>
      <w:r w:rsidR="00A548DA">
        <w:rPr>
          <w:rFonts w:ascii="Tahoma" w:hAnsi="Tahoma" w:cs="Tahoma"/>
          <w:color w:val="000000"/>
          <w:sz w:val="24"/>
          <w:szCs w:val="24"/>
        </w:rPr>
        <w:t>.</w:t>
      </w:r>
      <w:r w:rsidR="00A548DA">
        <w:rPr>
          <w:rFonts w:ascii="Tahoma" w:hAnsi="Tahoma" w:cs="Tahoma"/>
          <w:color w:val="000000"/>
          <w:sz w:val="24"/>
          <w:szCs w:val="24"/>
        </w:rPr>
        <w:br/>
        <w:t xml:space="preserve">1 </w:t>
      </w:r>
      <w:r w:rsidRPr="006A2413">
        <w:rPr>
          <w:rFonts w:ascii="Tahoma" w:hAnsi="Tahoma" w:cs="Tahoma"/>
          <w:color w:val="000000"/>
          <w:sz w:val="24"/>
          <w:szCs w:val="24"/>
        </w:rPr>
        <w:t>egzemplarz dla Zamawiającego, 1 egzemplarz dla Wykonawcy. Każdy egzemplarz</w:t>
      </w:r>
      <w:r w:rsidR="0004238A">
        <w:rPr>
          <w:rFonts w:ascii="Tahoma" w:hAnsi="Tahoma" w:cs="Tahoma"/>
          <w:color w:val="000000"/>
          <w:sz w:val="24"/>
          <w:szCs w:val="24"/>
        </w:rPr>
        <w:t xml:space="preserve"> </w:t>
      </w:r>
      <w:r w:rsidRPr="006A2413">
        <w:rPr>
          <w:rFonts w:ascii="Tahoma" w:hAnsi="Tahoma" w:cs="Tahoma"/>
          <w:color w:val="000000"/>
          <w:sz w:val="24"/>
          <w:szCs w:val="24"/>
        </w:rPr>
        <w:t>ma moc</w:t>
      </w:r>
      <w:r w:rsidR="0004238A">
        <w:rPr>
          <w:rFonts w:ascii="Tahoma" w:hAnsi="Tahoma" w:cs="Tahoma"/>
          <w:color w:val="000000"/>
          <w:sz w:val="24"/>
          <w:szCs w:val="24"/>
        </w:rPr>
        <w:t xml:space="preserve"> </w:t>
      </w:r>
      <w:r w:rsidRPr="006A2413">
        <w:rPr>
          <w:rFonts w:ascii="Tahoma" w:hAnsi="Tahoma" w:cs="Tahoma"/>
          <w:color w:val="000000"/>
          <w:sz w:val="24"/>
          <w:szCs w:val="24"/>
        </w:rPr>
        <w:t>oryginału.</w:t>
      </w:r>
    </w:p>
    <w:p w14:paraId="1470BAE6" w14:textId="77777777" w:rsidR="004B1B4C" w:rsidRDefault="004B1B4C" w:rsidP="005961AE">
      <w:pPr>
        <w:pStyle w:val="Tekstpodstawowy"/>
        <w:rPr>
          <w:rFonts w:ascii="Tahoma" w:hAnsi="Tahoma" w:cs="Tahoma"/>
          <w:b/>
          <w:szCs w:val="24"/>
        </w:rPr>
      </w:pPr>
    </w:p>
    <w:p w14:paraId="43BEC400" w14:textId="77777777" w:rsidR="00643A37" w:rsidRPr="006A2413" w:rsidRDefault="00643A37" w:rsidP="00643A37">
      <w:pPr>
        <w:pStyle w:val="Tekstpodstawowy"/>
        <w:ind w:left="360"/>
        <w:rPr>
          <w:rFonts w:ascii="Tahoma" w:hAnsi="Tahoma" w:cs="Tahoma"/>
          <w:b/>
          <w:color w:val="000000"/>
          <w:szCs w:val="24"/>
        </w:rPr>
      </w:pPr>
      <w:r w:rsidRPr="006A2413">
        <w:rPr>
          <w:rFonts w:ascii="Tahoma" w:hAnsi="Tahoma" w:cs="Tahoma"/>
          <w:b/>
          <w:szCs w:val="24"/>
        </w:rPr>
        <w:t>ZAMAWIAJĄCY                                                                 WYKONAWCA</w:t>
      </w:r>
    </w:p>
    <w:p w14:paraId="0872018E" w14:textId="77777777" w:rsidR="00643A37" w:rsidRPr="006A2413" w:rsidRDefault="00643A37" w:rsidP="00643A37">
      <w:pPr>
        <w:spacing w:line="360" w:lineRule="auto"/>
        <w:jc w:val="both"/>
        <w:rPr>
          <w:rFonts w:ascii="Tahoma" w:hAnsi="Tahoma" w:cs="Tahoma"/>
          <w:b/>
          <w:sz w:val="24"/>
          <w:szCs w:val="24"/>
        </w:rPr>
      </w:pPr>
    </w:p>
    <w:p w14:paraId="18B257FD" w14:textId="77777777" w:rsidR="00643A37" w:rsidRPr="006A2413" w:rsidRDefault="00643A37" w:rsidP="00643A37">
      <w:pPr>
        <w:spacing w:line="360" w:lineRule="auto"/>
        <w:jc w:val="both"/>
        <w:rPr>
          <w:rFonts w:ascii="Tahoma" w:hAnsi="Tahoma" w:cs="Tahoma"/>
          <w:sz w:val="24"/>
          <w:szCs w:val="24"/>
        </w:rPr>
      </w:pPr>
    </w:p>
    <w:p w14:paraId="0CE64F9E" w14:textId="77777777" w:rsidR="00783273" w:rsidRDefault="00783273">
      <w:pPr>
        <w:rPr>
          <w:rFonts w:ascii="Tahoma" w:hAnsi="Tahoma"/>
          <w:sz w:val="24"/>
        </w:rPr>
      </w:pPr>
      <w:r>
        <w:rPr>
          <w:rFonts w:ascii="Tahoma" w:hAnsi="Tahoma"/>
          <w:sz w:val="24"/>
        </w:rPr>
        <w:t xml:space="preserve"> </w:t>
      </w:r>
    </w:p>
    <w:sectPr w:rsidR="00783273" w:rsidSect="003A6554">
      <w:footerReference w:type="even" r:id="rId8"/>
      <w:footerReference w:type="default" r:id="rId9"/>
      <w:pgSz w:w="11906" w:h="16838"/>
      <w:pgMar w:top="851" w:right="1133" w:bottom="85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2B6A" w14:textId="77777777" w:rsidR="00A11257" w:rsidRDefault="00A11257">
      <w:r>
        <w:separator/>
      </w:r>
    </w:p>
  </w:endnote>
  <w:endnote w:type="continuationSeparator" w:id="0">
    <w:p w14:paraId="6FA1E855" w14:textId="77777777" w:rsidR="00A11257" w:rsidRDefault="00A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AD59" w14:textId="77777777" w:rsidR="005A559D" w:rsidRDefault="005A55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FCE9A1" w14:textId="77777777" w:rsidR="005A559D" w:rsidRDefault="005A55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1874" w14:textId="77777777" w:rsidR="005A559D" w:rsidRDefault="005A55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C0E31">
      <w:rPr>
        <w:rStyle w:val="Numerstrony"/>
        <w:noProof/>
      </w:rPr>
      <w:t>2</w:t>
    </w:r>
    <w:r>
      <w:rPr>
        <w:rStyle w:val="Numerstrony"/>
      </w:rPr>
      <w:fldChar w:fldCharType="end"/>
    </w:r>
  </w:p>
  <w:p w14:paraId="280CE419" w14:textId="77777777" w:rsidR="005A559D" w:rsidRDefault="005A5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178B" w14:textId="77777777" w:rsidR="00A11257" w:rsidRDefault="00A11257">
      <w:r>
        <w:separator/>
      </w:r>
    </w:p>
  </w:footnote>
  <w:footnote w:type="continuationSeparator" w:id="0">
    <w:p w14:paraId="0EBBCC78" w14:textId="77777777" w:rsidR="00A11257" w:rsidRDefault="00A1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51C"/>
    <w:multiLevelType w:val="hybridMultilevel"/>
    <w:tmpl w:val="2D186A84"/>
    <w:lvl w:ilvl="0" w:tplc="4B0A54EA">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F750E"/>
    <w:multiLevelType w:val="hybridMultilevel"/>
    <w:tmpl w:val="268C1C3C"/>
    <w:lvl w:ilvl="0" w:tplc="65062816">
      <w:start w:val="1"/>
      <w:numFmt w:val="decimal"/>
      <w:lvlText w:val="%1)"/>
      <w:lvlJc w:val="left"/>
      <w:pPr>
        <w:ind w:left="1060" w:hanging="360"/>
      </w:pPr>
      <w:rPr>
        <w:rFonts w:hint="default"/>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1A777FFA"/>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2135DFE"/>
    <w:multiLevelType w:val="multilevel"/>
    <w:tmpl w:val="69426124"/>
    <w:lvl w:ilvl="0">
      <w:start w:val="1"/>
      <w:numFmt w:val="decimal"/>
      <w:lvlText w:val="%1."/>
      <w:lvlJc w:val="left"/>
      <w:pPr>
        <w:ind w:left="420" w:hanging="420"/>
      </w:pPr>
      <w:rPr>
        <w:b/>
      </w:rPr>
    </w:lvl>
    <w:lvl w:ilvl="1">
      <w:start w:val="1"/>
      <w:numFmt w:val="decimal"/>
      <w:lvlText w:val="%1.%2."/>
      <w:lvlJc w:val="left"/>
      <w:pPr>
        <w:ind w:left="420" w:hanging="420"/>
      </w:pPr>
      <w:rPr>
        <w:rFonts w:ascii="Tahoma" w:hAnsi="Tahoma" w:cs="Tahoma" w:hint="default"/>
        <w:b/>
        <w:color w:val="auto"/>
        <w:sz w:val="24"/>
        <w:szCs w:val="24"/>
      </w:r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2F546B53"/>
    <w:multiLevelType w:val="multilevel"/>
    <w:tmpl w:val="4AD40122"/>
    <w:lvl w:ilvl="0">
      <w:start w:val="2"/>
      <w:numFmt w:val="decimal"/>
      <w:lvlText w:val="%1."/>
      <w:lvlJc w:val="left"/>
      <w:pPr>
        <w:tabs>
          <w:tab w:val="num" w:pos="360"/>
        </w:tabs>
        <w:ind w:left="360" w:hanging="360"/>
      </w:pPr>
      <w:rPr>
        <w:rFonts w:hint="default"/>
        <w:b w:val="0"/>
        <w:i w:val="0"/>
        <w:sz w:val="24"/>
        <w:szCs w:val="24"/>
      </w:rPr>
    </w:lvl>
    <w:lvl w:ilvl="1">
      <w:start w:val="1"/>
      <w:numFmt w:val="none"/>
      <w:lvlText w:val="1.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3A33979"/>
    <w:multiLevelType w:val="multilevel"/>
    <w:tmpl w:val="2D5EB586"/>
    <w:lvl w:ilvl="0">
      <w:start w:val="1"/>
      <w:numFmt w:val="decimal"/>
      <w:lvlText w:val="%1."/>
      <w:lvlJc w:val="left"/>
      <w:pPr>
        <w:tabs>
          <w:tab w:val="num" w:pos="360"/>
        </w:tabs>
        <w:ind w:left="360" w:hanging="360"/>
      </w:pPr>
      <w:rPr>
        <w:rFonts w:hint="default"/>
        <w:b/>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68472A8"/>
    <w:multiLevelType w:val="multilevel"/>
    <w:tmpl w:val="48D6B84A"/>
    <w:lvl w:ilvl="0">
      <w:start w:val="1"/>
      <w:numFmt w:val="decimal"/>
      <w:lvlText w:val="%1."/>
      <w:lvlJc w:val="left"/>
      <w:pPr>
        <w:tabs>
          <w:tab w:val="num" w:pos="340"/>
        </w:tabs>
        <w:ind w:left="340" w:hanging="340"/>
      </w:pPr>
      <w:rPr>
        <w:rFonts w:ascii="Tahoma" w:hAnsi="Tahoma" w:cs="Times New Roman"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76C5036"/>
    <w:multiLevelType w:val="hybridMultilevel"/>
    <w:tmpl w:val="99E6B48A"/>
    <w:lvl w:ilvl="0" w:tplc="698C91D0">
      <w:start w:val="1"/>
      <w:numFmt w:val="decimal"/>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CA603C4C">
      <w:start w:val="1"/>
      <w:numFmt w:val="decimal"/>
      <w:lvlText w:val="%4."/>
      <w:lvlJc w:val="left"/>
      <w:pPr>
        <w:ind w:left="3220" w:hanging="360"/>
      </w:pPr>
      <w:rPr>
        <w:b/>
        <w:bCs/>
        <w:i w:val="0"/>
        <w:iCs w:val="0"/>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4AD75339"/>
    <w:multiLevelType w:val="multilevel"/>
    <w:tmpl w:val="9798355C"/>
    <w:lvl w:ilvl="0">
      <w:start w:val="1"/>
      <w:numFmt w:val="decimal"/>
      <w:lvlText w:val="%1."/>
      <w:legacy w:legacy="1" w:legacySpace="0" w:legacyIndent="284"/>
      <w:lvlJc w:val="left"/>
      <w:pPr>
        <w:ind w:left="284" w:hanging="284"/>
      </w:pPr>
      <w:rPr>
        <w:b/>
        <w:color w:val="000000"/>
      </w:rPr>
    </w:lvl>
    <w:lvl w:ilvl="1">
      <w:start w:val="1"/>
      <w:numFmt w:val="decimal"/>
      <w:lvlText w:val="%2."/>
      <w:lvlJc w:val="left"/>
      <w:pPr>
        <w:tabs>
          <w:tab w:val="num" w:pos="1080"/>
        </w:tabs>
        <w:ind w:left="1080" w:hanging="360"/>
      </w:pPr>
      <w:rPr>
        <w:b/>
        <w:sz w:val="24"/>
      </w:rPr>
    </w:lvl>
    <w:lvl w:ilvl="2">
      <w:start w:val="1"/>
      <w:numFmt w:val="lowerLetter"/>
      <w:lvlText w:val="%3)"/>
      <w:lvlJc w:val="left"/>
      <w:pPr>
        <w:tabs>
          <w:tab w:val="num" w:pos="720"/>
        </w:tabs>
        <w:ind w:left="72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99132F"/>
    <w:multiLevelType w:val="hybridMultilevel"/>
    <w:tmpl w:val="1A92A5CC"/>
    <w:lvl w:ilvl="0" w:tplc="65062816">
      <w:start w:val="1"/>
      <w:numFmt w:val="decimal"/>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5B9F1BD4"/>
    <w:multiLevelType w:val="multilevel"/>
    <w:tmpl w:val="F9D88D46"/>
    <w:lvl w:ilvl="0">
      <w:start w:val="1"/>
      <w:numFmt w:val="decimal"/>
      <w:lvlText w:val="%1."/>
      <w:lvlJc w:val="left"/>
      <w:pPr>
        <w:tabs>
          <w:tab w:val="num" w:pos="360"/>
        </w:tabs>
        <w:ind w:left="360" w:hanging="360"/>
      </w:pPr>
      <w:rPr>
        <w:rFonts w:ascii="Tahoma" w:eastAsia="Times New Roman" w:hAnsi="Tahoma" w:cs="Tahoma" w:hint="default"/>
        <w:b/>
        <w:sz w:val="24"/>
      </w:rPr>
    </w:lvl>
    <w:lvl w:ilvl="1">
      <w:start w:val="1"/>
      <w:numFmt w:val="decimal"/>
      <w:lvlText w:val="%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648E6605"/>
    <w:multiLevelType w:val="singleLevel"/>
    <w:tmpl w:val="698C91D0"/>
    <w:lvl w:ilvl="0">
      <w:start w:val="1"/>
      <w:numFmt w:val="decimal"/>
      <w:lvlText w:val="%1."/>
      <w:legacy w:legacy="1" w:legacySpace="0" w:legacyIndent="284"/>
      <w:lvlJc w:val="left"/>
      <w:pPr>
        <w:ind w:left="284" w:hanging="284"/>
      </w:pPr>
      <w:rPr>
        <w:b/>
      </w:rPr>
    </w:lvl>
  </w:abstractNum>
  <w:abstractNum w:abstractNumId="12" w15:restartNumberingAfterBreak="0">
    <w:nsid w:val="68E14C62"/>
    <w:multiLevelType w:val="hybridMultilevel"/>
    <w:tmpl w:val="CF22F132"/>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3" w15:restartNumberingAfterBreak="0">
    <w:nsid w:val="763B137E"/>
    <w:multiLevelType w:val="multilevel"/>
    <w:tmpl w:val="D0B09D16"/>
    <w:lvl w:ilvl="0">
      <w:start w:val="6"/>
      <w:numFmt w:val="decimal"/>
      <w:lvlText w:val="%1."/>
      <w:lvlJc w:val="left"/>
      <w:pPr>
        <w:ind w:left="408" w:hanging="408"/>
      </w:pPr>
      <w:rPr>
        <w:rFonts w:hint="default"/>
        <w:b/>
        <w:sz w:val="24"/>
        <w:szCs w:val="24"/>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7CB0A7B"/>
    <w:multiLevelType w:val="hybridMultilevel"/>
    <w:tmpl w:val="429A74AA"/>
    <w:lvl w:ilvl="0" w:tplc="6012F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1"/>
    <w:lvlOverride w:ilvl="0">
      <w:lvl w:ilvl="0">
        <w:start w:val="1"/>
        <w:numFmt w:val="decimal"/>
        <w:lvlText w:val="%1."/>
        <w:legacy w:legacy="1" w:legacySpace="0" w:legacyIndent="284"/>
        <w:lvlJc w:val="left"/>
        <w:pPr>
          <w:ind w:left="284" w:hanging="284"/>
        </w:pPr>
        <w:rPr>
          <w:b/>
        </w:rPr>
      </w:lvl>
    </w:lvlOverride>
  </w:num>
  <w:num w:numId="7">
    <w:abstractNumId w:val="8"/>
  </w:num>
  <w:num w:numId="8">
    <w:abstractNumId w:val="13"/>
  </w:num>
  <w:num w:numId="9">
    <w:abstractNumId w:val="12"/>
  </w:num>
  <w:num w:numId="10">
    <w:abstractNumId w:val="14"/>
  </w:num>
  <w:num w:numId="11">
    <w:abstractNumId w:val="7"/>
  </w:num>
  <w:num w:numId="12">
    <w:abstractNumId w:val="1"/>
  </w:num>
  <w:num w:numId="13">
    <w:abstractNumId w:val="0"/>
  </w:num>
  <w:num w:numId="14">
    <w:abstractNumId w:val="9"/>
  </w:num>
  <w:num w:numId="15">
    <w:abstractNumId w:val="4"/>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A0"/>
    <w:rsid w:val="000333BB"/>
    <w:rsid w:val="00036319"/>
    <w:rsid w:val="00037830"/>
    <w:rsid w:val="0004238A"/>
    <w:rsid w:val="00077424"/>
    <w:rsid w:val="000843D6"/>
    <w:rsid w:val="00091E82"/>
    <w:rsid w:val="000968CA"/>
    <w:rsid w:val="000A180D"/>
    <w:rsid w:val="000A6BA7"/>
    <w:rsid w:val="000B70EF"/>
    <w:rsid w:val="000C54B6"/>
    <w:rsid w:val="000D4876"/>
    <w:rsid w:val="00100B2D"/>
    <w:rsid w:val="001024FA"/>
    <w:rsid w:val="00111912"/>
    <w:rsid w:val="0012092B"/>
    <w:rsid w:val="0013722A"/>
    <w:rsid w:val="00156B5E"/>
    <w:rsid w:val="00160126"/>
    <w:rsid w:val="0016573D"/>
    <w:rsid w:val="001721E1"/>
    <w:rsid w:val="00184280"/>
    <w:rsid w:val="001A09BE"/>
    <w:rsid w:val="001D4367"/>
    <w:rsid w:val="001F2FAF"/>
    <w:rsid w:val="00211E20"/>
    <w:rsid w:val="00284F61"/>
    <w:rsid w:val="002927EA"/>
    <w:rsid w:val="002B318B"/>
    <w:rsid w:val="002B5E40"/>
    <w:rsid w:val="002C3081"/>
    <w:rsid w:val="002C4F00"/>
    <w:rsid w:val="00312EF8"/>
    <w:rsid w:val="00327D33"/>
    <w:rsid w:val="0035141D"/>
    <w:rsid w:val="003540BF"/>
    <w:rsid w:val="0035482E"/>
    <w:rsid w:val="0036346F"/>
    <w:rsid w:val="0038020E"/>
    <w:rsid w:val="0038275F"/>
    <w:rsid w:val="00393096"/>
    <w:rsid w:val="003A099D"/>
    <w:rsid w:val="003A1078"/>
    <w:rsid w:val="003A6554"/>
    <w:rsid w:val="003B061F"/>
    <w:rsid w:val="003C4D23"/>
    <w:rsid w:val="003D6045"/>
    <w:rsid w:val="003F687E"/>
    <w:rsid w:val="00410CA0"/>
    <w:rsid w:val="00425118"/>
    <w:rsid w:val="00452A3C"/>
    <w:rsid w:val="00453816"/>
    <w:rsid w:val="00485CBA"/>
    <w:rsid w:val="00490A31"/>
    <w:rsid w:val="0049750F"/>
    <w:rsid w:val="004B0534"/>
    <w:rsid w:val="004B1B4C"/>
    <w:rsid w:val="004B4D09"/>
    <w:rsid w:val="004C0491"/>
    <w:rsid w:val="004D3D94"/>
    <w:rsid w:val="004E785D"/>
    <w:rsid w:val="005231CC"/>
    <w:rsid w:val="00554D66"/>
    <w:rsid w:val="00561B8D"/>
    <w:rsid w:val="00580E13"/>
    <w:rsid w:val="005961AE"/>
    <w:rsid w:val="00596EA9"/>
    <w:rsid w:val="005A559D"/>
    <w:rsid w:val="005B3700"/>
    <w:rsid w:val="005B5452"/>
    <w:rsid w:val="005C0E31"/>
    <w:rsid w:val="005C118A"/>
    <w:rsid w:val="005D4849"/>
    <w:rsid w:val="005D4E0B"/>
    <w:rsid w:val="00602430"/>
    <w:rsid w:val="00643A37"/>
    <w:rsid w:val="00660BEA"/>
    <w:rsid w:val="006764D4"/>
    <w:rsid w:val="00681095"/>
    <w:rsid w:val="006900C6"/>
    <w:rsid w:val="00691696"/>
    <w:rsid w:val="006A2413"/>
    <w:rsid w:val="006A2457"/>
    <w:rsid w:val="006B1D7C"/>
    <w:rsid w:val="006C348B"/>
    <w:rsid w:val="006D3288"/>
    <w:rsid w:val="006F2A6F"/>
    <w:rsid w:val="006F7741"/>
    <w:rsid w:val="00703C6E"/>
    <w:rsid w:val="007056E3"/>
    <w:rsid w:val="00721995"/>
    <w:rsid w:val="007320C4"/>
    <w:rsid w:val="0074320D"/>
    <w:rsid w:val="007434F1"/>
    <w:rsid w:val="00747689"/>
    <w:rsid w:val="007527AB"/>
    <w:rsid w:val="007650B2"/>
    <w:rsid w:val="00780D43"/>
    <w:rsid w:val="00783273"/>
    <w:rsid w:val="007863E5"/>
    <w:rsid w:val="00787CD0"/>
    <w:rsid w:val="00796D99"/>
    <w:rsid w:val="007D7093"/>
    <w:rsid w:val="00826511"/>
    <w:rsid w:val="00855D47"/>
    <w:rsid w:val="00862763"/>
    <w:rsid w:val="00866EEB"/>
    <w:rsid w:val="008927DC"/>
    <w:rsid w:val="00895087"/>
    <w:rsid w:val="00895CEC"/>
    <w:rsid w:val="008A5014"/>
    <w:rsid w:val="008B297E"/>
    <w:rsid w:val="008B721C"/>
    <w:rsid w:val="008C2C51"/>
    <w:rsid w:val="008C3098"/>
    <w:rsid w:val="008D47DB"/>
    <w:rsid w:val="008F594F"/>
    <w:rsid w:val="008F7608"/>
    <w:rsid w:val="00900DF0"/>
    <w:rsid w:val="00911B0E"/>
    <w:rsid w:val="00926F31"/>
    <w:rsid w:val="009628A5"/>
    <w:rsid w:val="0098041C"/>
    <w:rsid w:val="009B31BA"/>
    <w:rsid w:val="009D4A8A"/>
    <w:rsid w:val="009E3222"/>
    <w:rsid w:val="009E3A09"/>
    <w:rsid w:val="00A11257"/>
    <w:rsid w:val="00A240C4"/>
    <w:rsid w:val="00A3099C"/>
    <w:rsid w:val="00A523FC"/>
    <w:rsid w:val="00A548DA"/>
    <w:rsid w:val="00A56D8A"/>
    <w:rsid w:val="00A67D0A"/>
    <w:rsid w:val="00A901F8"/>
    <w:rsid w:val="00AA1F3A"/>
    <w:rsid w:val="00AC5230"/>
    <w:rsid w:val="00AC63AA"/>
    <w:rsid w:val="00AD02A0"/>
    <w:rsid w:val="00AE4C0C"/>
    <w:rsid w:val="00AF3395"/>
    <w:rsid w:val="00AF6B85"/>
    <w:rsid w:val="00B05230"/>
    <w:rsid w:val="00B13291"/>
    <w:rsid w:val="00B23289"/>
    <w:rsid w:val="00B26B77"/>
    <w:rsid w:val="00B46690"/>
    <w:rsid w:val="00B63E34"/>
    <w:rsid w:val="00B922B0"/>
    <w:rsid w:val="00BB6B47"/>
    <w:rsid w:val="00BC2FA3"/>
    <w:rsid w:val="00BF6F7E"/>
    <w:rsid w:val="00C246B3"/>
    <w:rsid w:val="00C30C9F"/>
    <w:rsid w:val="00C43371"/>
    <w:rsid w:val="00C70657"/>
    <w:rsid w:val="00C72436"/>
    <w:rsid w:val="00C744A0"/>
    <w:rsid w:val="00C74775"/>
    <w:rsid w:val="00C77B9F"/>
    <w:rsid w:val="00CA4C17"/>
    <w:rsid w:val="00CA7D15"/>
    <w:rsid w:val="00CB045B"/>
    <w:rsid w:val="00CB6333"/>
    <w:rsid w:val="00CB66D0"/>
    <w:rsid w:val="00CC349C"/>
    <w:rsid w:val="00CC509A"/>
    <w:rsid w:val="00CD4CB9"/>
    <w:rsid w:val="00CE0A76"/>
    <w:rsid w:val="00CF2C09"/>
    <w:rsid w:val="00D261BA"/>
    <w:rsid w:val="00D305A0"/>
    <w:rsid w:val="00D37887"/>
    <w:rsid w:val="00D7193E"/>
    <w:rsid w:val="00D72FC9"/>
    <w:rsid w:val="00D74A17"/>
    <w:rsid w:val="00D90CC4"/>
    <w:rsid w:val="00D95C55"/>
    <w:rsid w:val="00DA677A"/>
    <w:rsid w:val="00DB6B72"/>
    <w:rsid w:val="00DC2761"/>
    <w:rsid w:val="00DE222C"/>
    <w:rsid w:val="00DE49F1"/>
    <w:rsid w:val="00DE72B4"/>
    <w:rsid w:val="00E06D4B"/>
    <w:rsid w:val="00E1083A"/>
    <w:rsid w:val="00E14B0E"/>
    <w:rsid w:val="00E27801"/>
    <w:rsid w:val="00E47E38"/>
    <w:rsid w:val="00E64E2B"/>
    <w:rsid w:val="00E653E1"/>
    <w:rsid w:val="00E86169"/>
    <w:rsid w:val="00EA4898"/>
    <w:rsid w:val="00EB5C88"/>
    <w:rsid w:val="00EC690E"/>
    <w:rsid w:val="00ED0CF2"/>
    <w:rsid w:val="00ED31B8"/>
    <w:rsid w:val="00EF0ED2"/>
    <w:rsid w:val="00EF215E"/>
    <w:rsid w:val="00EF22A8"/>
    <w:rsid w:val="00F07DAA"/>
    <w:rsid w:val="00F24598"/>
    <w:rsid w:val="00F62337"/>
    <w:rsid w:val="00F6489C"/>
    <w:rsid w:val="00F66447"/>
    <w:rsid w:val="00F875F2"/>
    <w:rsid w:val="00F93606"/>
    <w:rsid w:val="00FA1AA7"/>
    <w:rsid w:val="00FA1F4A"/>
    <w:rsid w:val="00FA2E79"/>
    <w:rsid w:val="00FE2315"/>
    <w:rsid w:val="00FF3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F2164"/>
  <w15:chartTrackingRefBased/>
  <w15:docId w15:val="{CA1FF4E7-97AC-467A-A2C2-65E0178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7424"/>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ind w:firstLine="360"/>
      <w:outlineLvl w:val="1"/>
    </w:pPr>
    <w:rPr>
      <w:rFonts w:ascii="Tahoma" w:hAnsi="Tahoma"/>
      <w:sz w:val="24"/>
    </w:rPr>
  </w:style>
  <w:style w:type="paragraph" w:styleId="Nagwek3">
    <w:name w:val="heading 3"/>
    <w:basedOn w:val="Normalny"/>
    <w:next w:val="Normalny"/>
    <w:link w:val="Nagwek3Znak"/>
    <w:qFormat/>
    <w:pPr>
      <w:keepNext/>
      <w:ind w:firstLine="300"/>
      <w:outlineLvl w:val="2"/>
    </w:pPr>
    <w:rPr>
      <w:rFonts w:ascii="Tahoma" w:hAnsi="Tahoma"/>
      <w:sz w:val="24"/>
    </w:rPr>
  </w:style>
  <w:style w:type="paragraph" w:styleId="Nagwek4">
    <w:name w:val="heading 4"/>
    <w:basedOn w:val="Normalny"/>
    <w:next w:val="Normalny"/>
    <w:link w:val="Nagwek4Znak"/>
    <w:semiHidden/>
    <w:unhideWhenUsed/>
    <w:qFormat/>
    <w:rsid w:val="00643A37"/>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643A37"/>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keepNext/>
      <w:jc w:val="right"/>
      <w:outlineLvl w:val="5"/>
    </w:pPr>
    <w:rPr>
      <w:rFonts w:ascii="Tahoma" w:hAnsi="Tahoma"/>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4"/>
    </w:rPr>
  </w:style>
  <w:style w:type="paragraph" w:styleId="Tekstpodstawowywcity">
    <w:name w:val="Body Text Indent"/>
    <w:basedOn w:val="Normalny"/>
    <w:pPr>
      <w:ind w:firstLine="708"/>
    </w:pPr>
    <w:rPr>
      <w:rFonts w:ascii="Tahoma" w:hAnsi="Tahoma"/>
      <w:sz w:val="24"/>
    </w:rPr>
  </w:style>
  <w:style w:type="paragraph" w:styleId="Tekstpodstawowywcity2">
    <w:name w:val="Body Text Indent 2"/>
    <w:basedOn w:val="Normalny"/>
    <w:pPr>
      <w:ind w:left="360"/>
    </w:pPr>
    <w:rPr>
      <w:rFonts w:ascii="Tahoma" w:hAnsi="Tahoma"/>
      <w:sz w:val="24"/>
    </w:rPr>
  </w:style>
  <w:style w:type="paragraph" w:styleId="Tekstpodstawowy2">
    <w:name w:val="Body Text 2"/>
    <w:basedOn w:val="Normalny"/>
    <w:pPr>
      <w:jc w:val="both"/>
    </w:pPr>
    <w:rPr>
      <w:rFonts w:ascii="Tahoma" w:hAnsi="Tahoma"/>
      <w:sz w:val="24"/>
    </w:rPr>
  </w:style>
  <w:style w:type="paragraph" w:styleId="Tekstpodstawowy3">
    <w:name w:val="Body Text 3"/>
    <w:basedOn w:val="Normalny"/>
    <w:pPr>
      <w:jc w:val="both"/>
    </w:pPr>
  </w:style>
  <w:style w:type="paragraph" w:styleId="Tekstpodstawowywcity3">
    <w:name w:val="Body Text Indent 3"/>
    <w:basedOn w:val="Normalny"/>
    <w:pPr>
      <w:ind w:left="360"/>
      <w:jc w:val="both"/>
    </w:pPr>
    <w:rPr>
      <w:rFonts w:ascii="Tahoma" w:hAnsi="Tahoma"/>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Hipercze">
    <w:name w:val="Hyperlink"/>
    <w:rsid w:val="00CC509A"/>
    <w:rPr>
      <w:color w:val="0000FF"/>
      <w:u w:val="single"/>
    </w:rPr>
  </w:style>
  <w:style w:type="paragraph" w:styleId="Tekstdymka">
    <w:name w:val="Balloon Text"/>
    <w:basedOn w:val="Normalny"/>
    <w:link w:val="TekstdymkaZnak"/>
    <w:rsid w:val="009D4A8A"/>
    <w:rPr>
      <w:rFonts w:ascii="Segoe UI" w:hAnsi="Segoe UI" w:cs="Segoe UI"/>
      <w:sz w:val="18"/>
      <w:szCs w:val="18"/>
    </w:rPr>
  </w:style>
  <w:style w:type="character" w:customStyle="1" w:styleId="TekstdymkaZnak">
    <w:name w:val="Tekst dymka Znak"/>
    <w:link w:val="Tekstdymka"/>
    <w:rsid w:val="009D4A8A"/>
    <w:rPr>
      <w:rFonts w:ascii="Segoe UI" w:hAnsi="Segoe UI" w:cs="Segoe UI"/>
      <w:sz w:val="18"/>
      <w:szCs w:val="18"/>
    </w:rPr>
  </w:style>
  <w:style w:type="character" w:customStyle="1" w:styleId="Nagwek4Znak">
    <w:name w:val="Nagłówek 4 Znak"/>
    <w:link w:val="Nagwek4"/>
    <w:semiHidden/>
    <w:rsid w:val="00643A37"/>
    <w:rPr>
      <w:rFonts w:ascii="Calibri" w:eastAsia="Times New Roman" w:hAnsi="Calibri" w:cs="Times New Roman"/>
      <w:b/>
      <w:bCs/>
      <w:sz w:val="28"/>
      <w:szCs w:val="28"/>
    </w:rPr>
  </w:style>
  <w:style w:type="character" w:customStyle="1" w:styleId="Nagwek5Znak">
    <w:name w:val="Nagłówek 5 Znak"/>
    <w:link w:val="Nagwek5"/>
    <w:semiHidden/>
    <w:rsid w:val="00643A37"/>
    <w:rPr>
      <w:rFonts w:ascii="Calibri" w:eastAsia="Times New Roman" w:hAnsi="Calibri" w:cs="Times New Roman"/>
      <w:b/>
      <w:bCs/>
      <w:i/>
      <w:iCs/>
      <w:sz w:val="26"/>
      <w:szCs w:val="26"/>
    </w:rPr>
  </w:style>
  <w:style w:type="paragraph" w:styleId="Akapitzlist">
    <w:name w:val="List Paragraph"/>
    <w:basedOn w:val="Normalny"/>
    <w:link w:val="AkapitzlistZnak"/>
    <w:uiPriority w:val="34"/>
    <w:qFormat/>
    <w:rsid w:val="00643A37"/>
    <w:pPr>
      <w:ind w:left="720"/>
      <w:contextualSpacing/>
    </w:pPr>
    <w:rPr>
      <w:sz w:val="24"/>
      <w:szCs w:val="24"/>
    </w:rPr>
  </w:style>
  <w:style w:type="character" w:customStyle="1" w:styleId="AkapitzlistZnak">
    <w:name w:val="Akapit z listą Znak"/>
    <w:link w:val="Akapitzlist"/>
    <w:uiPriority w:val="34"/>
    <w:rsid w:val="00643A37"/>
    <w:rPr>
      <w:sz w:val="24"/>
      <w:szCs w:val="24"/>
    </w:rPr>
  </w:style>
  <w:style w:type="character" w:customStyle="1" w:styleId="Nagwek6Znak">
    <w:name w:val="Nagłówek 6 Znak"/>
    <w:basedOn w:val="Domylnaczcionkaakapitu"/>
    <w:link w:val="Nagwek6"/>
    <w:rsid w:val="00312EF8"/>
    <w:rPr>
      <w:rFonts w:ascii="Tahoma" w:hAnsi="Tahoma"/>
      <w:b/>
      <w:sz w:val="24"/>
      <w:u w:val="single"/>
    </w:rPr>
  </w:style>
  <w:style w:type="character" w:customStyle="1" w:styleId="Nagwek3Znak">
    <w:name w:val="Nagłówek 3 Znak"/>
    <w:basedOn w:val="Domylnaczcionkaakapitu"/>
    <w:link w:val="Nagwek3"/>
    <w:rsid w:val="00077424"/>
    <w:rPr>
      <w:rFonts w:ascii="Tahoma" w:hAnsi="Tahoma"/>
      <w:sz w:val="24"/>
    </w:rPr>
  </w:style>
  <w:style w:type="character" w:customStyle="1" w:styleId="TekstpodstawowyZnak">
    <w:name w:val="Tekst podstawowy Znak"/>
    <w:basedOn w:val="Domylnaczcionkaakapitu"/>
    <w:link w:val="Tekstpodstawowy"/>
    <w:rsid w:val="007320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13768">
      <w:bodyDiv w:val="1"/>
      <w:marLeft w:val="0"/>
      <w:marRight w:val="0"/>
      <w:marTop w:val="0"/>
      <w:marBottom w:val="0"/>
      <w:divBdr>
        <w:top w:val="none" w:sz="0" w:space="0" w:color="auto"/>
        <w:left w:val="none" w:sz="0" w:space="0" w:color="auto"/>
        <w:bottom w:val="none" w:sz="0" w:space="0" w:color="auto"/>
        <w:right w:val="none" w:sz="0" w:space="0" w:color="auto"/>
      </w:divBdr>
    </w:div>
    <w:div w:id="490602955">
      <w:bodyDiv w:val="1"/>
      <w:marLeft w:val="0"/>
      <w:marRight w:val="0"/>
      <w:marTop w:val="0"/>
      <w:marBottom w:val="0"/>
      <w:divBdr>
        <w:top w:val="none" w:sz="0" w:space="0" w:color="auto"/>
        <w:left w:val="none" w:sz="0" w:space="0" w:color="auto"/>
        <w:bottom w:val="none" w:sz="0" w:space="0" w:color="auto"/>
        <w:right w:val="none" w:sz="0" w:space="0" w:color="auto"/>
      </w:divBdr>
    </w:div>
    <w:div w:id="1004284119">
      <w:bodyDiv w:val="1"/>
      <w:marLeft w:val="0"/>
      <w:marRight w:val="0"/>
      <w:marTop w:val="0"/>
      <w:marBottom w:val="0"/>
      <w:divBdr>
        <w:top w:val="none" w:sz="0" w:space="0" w:color="auto"/>
        <w:left w:val="none" w:sz="0" w:space="0" w:color="auto"/>
        <w:bottom w:val="none" w:sz="0" w:space="0" w:color="auto"/>
        <w:right w:val="none" w:sz="0" w:space="0" w:color="auto"/>
      </w:divBdr>
    </w:div>
    <w:div w:id="1575818384">
      <w:bodyDiv w:val="1"/>
      <w:marLeft w:val="0"/>
      <w:marRight w:val="0"/>
      <w:marTop w:val="0"/>
      <w:marBottom w:val="0"/>
      <w:divBdr>
        <w:top w:val="none" w:sz="0" w:space="0" w:color="auto"/>
        <w:left w:val="none" w:sz="0" w:space="0" w:color="auto"/>
        <w:bottom w:val="none" w:sz="0" w:space="0" w:color="auto"/>
        <w:right w:val="none" w:sz="0" w:space="0" w:color="auto"/>
      </w:divBdr>
    </w:div>
    <w:div w:id="1659385907">
      <w:bodyDiv w:val="1"/>
      <w:marLeft w:val="0"/>
      <w:marRight w:val="0"/>
      <w:marTop w:val="0"/>
      <w:marBottom w:val="0"/>
      <w:divBdr>
        <w:top w:val="none" w:sz="0" w:space="0" w:color="auto"/>
        <w:left w:val="none" w:sz="0" w:space="0" w:color="auto"/>
        <w:bottom w:val="none" w:sz="0" w:space="0" w:color="auto"/>
        <w:right w:val="none" w:sz="0" w:space="0" w:color="auto"/>
      </w:divBdr>
    </w:div>
    <w:div w:id="1675065247">
      <w:bodyDiv w:val="1"/>
      <w:marLeft w:val="0"/>
      <w:marRight w:val="0"/>
      <w:marTop w:val="0"/>
      <w:marBottom w:val="0"/>
      <w:divBdr>
        <w:top w:val="none" w:sz="0" w:space="0" w:color="auto"/>
        <w:left w:val="none" w:sz="0" w:space="0" w:color="auto"/>
        <w:bottom w:val="none" w:sz="0" w:space="0" w:color="auto"/>
        <w:right w:val="none" w:sz="0" w:space="0" w:color="auto"/>
      </w:divBdr>
    </w:div>
    <w:div w:id="1676956732">
      <w:bodyDiv w:val="1"/>
      <w:marLeft w:val="0"/>
      <w:marRight w:val="0"/>
      <w:marTop w:val="0"/>
      <w:marBottom w:val="0"/>
      <w:divBdr>
        <w:top w:val="none" w:sz="0" w:space="0" w:color="auto"/>
        <w:left w:val="none" w:sz="0" w:space="0" w:color="auto"/>
        <w:bottom w:val="none" w:sz="0" w:space="0" w:color="auto"/>
        <w:right w:val="none" w:sz="0" w:space="0" w:color="auto"/>
      </w:divBdr>
    </w:div>
    <w:div w:id="17242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7864-67F3-4494-9054-07CE4E1B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3219</Words>
  <Characters>21255</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UMOWA  NR  35/ZP/29/2003</vt:lpstr>
    </vt:vector>
  </TitlesOfParts>
  <Company> </Company>
  <LinksUpToDate>false</LinksUpToDate>
  <CharactersWithSpaces>24426</CharactersWithSpaces>
  <SharedDoc>false</SharedDoc>
  <HLinks>
    <vt:vector size="12" baseType="variant">
      <vt:variant>
        <vt:i4>3276814</vt:i4>
      </vt:variant>
      <vt:variant>
        <vt:i4>3</vt:i4>
      </vt:variant>
      <vt:variant>
        <vt:i4>0</vt:i4>
      </vt:variant>
      <vt:variant>
        <vt:i4>5</vt:i4>
      </vt:variant>
      <vt:variant>
        <vt:lpwstr>mailto:apteka.imid@imid.med.pl</vt:lpwstr>
      </vt:variant>
      <vt:variant>
        <vt:lpwstr/>
      </vt:variant>
      <vt:variant>
        <vt:i4>3276814</vt:i4>
      </vt:variant>
      <vt:variant>
        <vt:i4>0</vt:i4>
      </vt:variant>
      <vt:variant>
        <vt:i4>0</vt:i4>
      </vt:variant>
      <vt:variant>
        <vt:i4>5</vt:i4>
      </vt:variant>
      <vt:variant>
        <vt:lpwstr>mailto:apteka.imid@imid.med.pl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35/ZP/29/2003</dc:title>
  <dc:subject/>
  <dc:creator>.</dc:creator>
  <cp:keywords/>
  <cp:lastModifiedBy>Witold Sarnowski</cp:lastModifiedBy>
  <cp:revision>43</cp:revision>
  <cp:lastPrinted>2020-01-02T11:03:00Z</cp:lastPrinted>
  <dcterms:created xsi:type="dcterms:W3CDTF">2019-01-02T14:22:00Z</dcterms:created>
  <dcterms:modified xsi:type="dcterms:W3CDTF">2020-01-02T11:03:00Z</dcterms:modified>
</cp:coreProperties>
</file>