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C2D4E" w14:textId="6605140D" w:rsidR="009A09D8" w:rsidRPr="009A09D8" w:rsidRDefault="00B05BDF" w:rsidP="00B05BDF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bookmarkStart w:id="0" w:name="_Toc258314244"/>
      <w:bookmarkStart w:id="1" w:name="_GoBack"/>
      <w:bookmarkEnd w:id="1"/>
      <w:r>
        <w:rPr>
          <w:rFonts w:ascii="Arial Narrow" w:hAnsi="Arial Narrow"/>
          <w:b/>
          <w:bCs/>
          <w:sz w:val="22"/>
          <w:szCs w:val="22"/>
          <w:highlight w:val="lightGray"/>
        </w:rPr>
        <w:t xml:space="preserve">Część nr 2. </w:t>
      </w:r>
      <w:r>
        <w:rPr>
          <w:rFonts w:ascii="Arial Narrow" w:hAnsi="Arial Narrow"/>
          <w:b/>
          <w:bCs/>
          <w:sz w:val="22"/>
          <w:szCs w:val="22"/>
          <w:highlight w:val="lightGray"/>
        </w:rPr>
        <w:tab/>
      </w:r>
      <w:r>
        <w:rPr>
          <w:rFonts w:ascii="Arial Narrow" w:hAnsi="Arial Narrow"/>
          <w:b/>
          <w:bCs/>
          <w:sz w:val="22"/>
          <w:szCs w:val="22"/>
          <w:highlight w:val="lightGray"/>
        </w:rPr>
        <w:tab/>
      </w:r>
      <w:r>
        <w:rPr>
          <w:rFonts w:ascii="Arial Narrow" w:hAnsi="Arial Narrow"/>
          <w:b/>
          <w:bCs/>
          <w:sz w:val="22"/>
          <w:szCs w:val="22"/>
          <w:highlight w:val="lightGray"/>
        </w:rPr>
        <w:tab/>
      </w:r>
      <w:r>
        <w:rPr>
          <w:rFonts w:ascii="Arial Narrow" w:hAnsi="Arial Narrow"/>
          <w:b/>
          <w:bCs/>
          <w:sz w:val="22"/>
          <w:szCs w:val="22"/>
          <w:highlight w:val="lightGray"/>
        </w:rPr>
        <w:tab/>
      </w:r>
      <w:r>
        <w:rPr>
          <w:rFonts w:ascii="Arial Narrow" w:hAnsi="Arial Narrow"/>
          <w:b/>
          <w:bCs/>
          <w:sz w:val="22"/>
          <w:szCs w:val="22"/>
          <w:highlight w:val="lightGray"/>
        </w:rPr>
        <w:tab/>
      </w:r>
      <w:r>
        <w:rPr>
          <w:rFonts w:ascii="Arial Narrow" w:hAnsi="Arial Narrow"/>
          <w:b/>
          <w:bCs/>
          <w:sz w:val="22"/>
          <w:szCs w:val="22"/>
          <w:highlight w:val="lightGray"/>
        </w:rPr>
        <w:tab/>
      </w:r>
      <w:r>
        <w:rPr>
          <w:rFonts w:ascii="Arial Narrow" w:hAnsi="Arial Narrow"/>
          <w:b/>
          <w:bCs/>
          <w:sz w:val="22"/>
          <w:szCs w:val="22"/>
          <w:highlight w:val="lightGray"/>
        </w:rPr>
        <w:tab/>
      </w:r>
      <w:r>
        <w:rPr>
          <w:rFonts w:ascii="Arial Narrow" w:hAnsi="Arial Narrow"/>
          <w:b/>
          <w:bCs/>
          <w:sz w:val="22"/>
          <w:szCs w:val="22"/>
          <w:highlight w:val="lightGray"/>
        </w:rPr>
        <w:tab/>
      </w:r>
      <w:r>
        <w:rPr>
          <w:rFonts w:ascii="Arial Narrow" w:hAnsi="Arial Narrow"/>
          <w:b/>
          <w:bCs/>
          <w:sz w:val="22"/>
          <w:szCs w:val="22"/>
          <w:highlight w:val="lightGray"/>
        </w:rPr>
        <w:tab/>
        <w:t>Załącznik nr 4</w:t>
      </w:r>
      <w:r w:rsidR="009A09D8" w:rsidRPr="00B05BDF">
        <w:rPr>
          <w:rFonts w:ascii="Arial Narrow" w:hAnsi="Arial Narrow"/>
          <w:b/>
          <w:bCs/>
          <w:sz w:val="22"/>
          <w:szCs w:val="22"/>
          <w:highlight w:val="lightGray"/>
        </w:rPr>
        <w:t xml:space="preserve"> do SIWZ</w:t>
      </w:r>
    </w:p>
    <w:p w14:paraId="46A246C8" w14:textId="6BDF2C35" w:rsidR="009A09D8" w:rsidRDefault="009A09D8" w:rsidP="009A09D8">
      <w:pPr>
        <w:spacing w:line="276" w:lineRule="auto"/>
        <w:rPr>
          <w:rFonts w:ascii="Arial Narrow" w:hAnsi="Arial Narrow"/>
          <w:sz w:val="22"/>
          <w:szCs w:val="22"/>
        </w:rPr>
      </w:pPr>
    </w:p>
    <w:p w14:paraId="6BAFE643" w14:textId="77777777" w:rsidR="00B05BDF" w:rsidRPr="009A09D8" w:rsidRDefault="00B05BDF" w:rsidP="009A09D8">
      <w:pPr>
        <w:spacing w:line="276" w:lineRule="auto"/>
        <w:rPr>
          <w:rFonts w:ascii="Arial Narrow" w:hAnsi="Arial Narrow"/>
          <w:sz w:val="22"/>
          <w:szCs w:val="22"/>
        </w:rPr>
      </w:pPr>
    </w:p>
    <w:p w14:paraId="423DF135" w14:textId="0121127C" w:rsidR="000777C6" w:rsidRDefault="000777C6" w:rsidP="002C6EDA">
      <w:pPr>
        <w:pStyle w:val="Nagwek1"/>
      </w:pPr>
      <w:r w:rsidRPr="002C6EDA">
        <w:t>Opis przedmiotu zamówienia</w:t>
      </w:r>
      <w:bookmarkEnd w:id="0"/>
    </w:p>
    <w:p w14:paraId="5D5B56D1" w14:textId="77777777" w:rsidR="000777C6" w:rsidRPr="009A09D8" w:rsidRDefault="000777C6" w:rsidP="009A09D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vanish/>
          <w:sz w:val="22"/>
          <w:szCs w:val="22"/>
        </w:rPr>
      </w:pPr>
    </w:p>
    <w:p w14:paraId="141E8498" w14:textId="77777777" w:rsidR="00B92ADA" w:rsidRPr="009A09D8" w:rsidRDefault="00B92ADA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71D16793" w14:textId="19A52C7F" w:rsidR="003C2260" w:rsidRPr="009A09D8" w:rsidRDefault="000777C6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 xml:space="preserve">Przedmiotem zamówienia jest </w:t>
      </w:r>
      <w:r w:rsidR="00E2205C">
        <w:rPr>
          <w:rFonts w:ascii="Arial Narrow" w:hAnsi="Arial Narrow" w:cs="Tahoma"/>
          <w:sz w:val="22"/>
          <w:szCs w:val="22"/>
        </w:rPr>
        <w:t xml:space="preserve">wykonywanie świadczenie </w:t>
      </w:r>
      <w:r w:rsidR="009A09D8">
        <w:rPr>
          <w:rFonts w:ascii="Arial Narrow" w:hAnsi="Arial Narrow" w:cs="Tahoma"/>
          <w:sz w:val="22"/>
          <w:szCs w:val="22"/>
        </w:rPr>
        <w:t>usług</w:t>
      </w:r>
      <w:r w:rsidR="00E2205C">
        <w:rPr>
          <w:rFonts w:ascii="Arial Narrow" w:hAnsi="Arial Narrow" w:cs="Tahoma"/>
          <w:sz w:val="22"/>
          <w:szCs w:val="22"/>
        </w:rPr>
        <w:t>i</w:t>
      </w:r>
      <w:r w:rsidR="009A09D8">
        <w:rPr>
          <w:rFonts w:ascii="Arial Narrow" w:hAnsi="Arial Narrow" w:cs="Tahoma"/>
          <w:sz w:val="22"/>
          <w:szCs w:val="22"/>
        </w:rPr>
        <w:t xml:space="preserve"> </w:t>
      </w:r>
      <w:r w:rsidR="003E3673" w:rsidRPr="009A09D8">
        <w:rPr>
          <w:rFonts w:ascii="Arial Narrow" w:hAnsi="Arial Narrow" w:cs="Tahoma"/>
          <w:sz w:val="22"/>
          <w:szCs w:val="22"/>
        </w:rPr>
        <w:t>konserwacj</w:t>
      </w:r>
      <w:r w:rsidR="009A09D8">
        <w:rPr>
          <w:rFonts w:ascii="Arial Narrow" w:hAnsi="Arial Narrow" w:cs="Tahoma"/>
          <w:sz w:val="22"/>
          <w:szCs w:val="22"/>
        </w:rPr>
        <w:t>i</w:t>
      </w:r>
      <w:r w:rsidR="00E2205C">
        <w:rPr>
          <w:rFonts w:ascii="Arial Narrow" w:hAnsi="Arial Narrow" w:cs="Tahoma"/>
          <w:sz w:val="22"/>
          <w:szCs w:val="22"/>
        </w:rPr>
        <w:t xml:space="preserve"> i</w:t>
      </w:r>
      <w:r w:rsidR="003E3673" w:rsidRPr="009A09D8">
        <w:rPr>
          <w:rFonts w:ascii="Arial Narrow" w:hAnsi="Arial Narrow" w:cs="Tahoma"/>
          <w:sz w:val="22"/>
          <w:szCs w:val="22"/>
        </w:rPr>
        <w:t xml:space="preserve"> </w:t>
      </w:r>
      <w:r w:rsidR="00004633">
        <w:rPr>
          <w:rFonts w:ascii="Arial Narrow" w:hAnsi="Arial Narrow" w:cs="Tahoma"/>
          <w:sz w:val="22"/>
          <w:szCs w:val="22"/>
        </w:rPr>
        <w:t xml:space="preserve">napraw 4 klimatyzatorów precyzyjnych kasetonowych w celu utrzymania ciągłej sprawności urządzeń </w:t>
      </w:r>
      <w:r w:rsidR="00E2205C">
        <w:rPr>
          <w:rFonts w:ascii="Arial Narrow" w:hAnsi="Arial Narrow" w:cs="Tahoma"/>
          <w:sz w:val="22"/>
          <w:szCs w:val="22"/>
        </w:rPr>
        <w:t>zainstalowanych</w:t>
      </w:r>
      <w:r w:rsidR="00B05BDF">
        <w:rPr>
          <w:rFonts w:ascii="Arial Narrow" w:hAnsi="Arial Narrow" w:cs="Tahoma"/>
          <w:sz w:val="22"/>
          <w:szCs w:val="22"/>
        </w:rPr>
        <w:t xml:space="preserve"> w serwerowniach </w:t>
      </w:r>
      <w:r w:rsidR="00B05BDF">
        <w:rPr>
          <w:rFonts w:ascii="Arial Narrow" w:hAnsi="Arial Narrow" w:cs="Tahoma"/>
          <w:sz w:val="22"/>
          <w:szCs w:val="22"/>
        </w:rPr>
        <w:br/>
        <w:t>w</w:t>
      </w:r>
      <w:r w:rsidR="00E2205C">
        <w:rPr>
          <w:rFonts w:ascii="Arial Narrow" w:hAnsi="Arial Narrow" w:cs="Tahoma"/>
          <w:sz w:val="22"/>
          <w:szCs w:val="22"/>
        </w:rPr>
        <w:t xml:space="preserve"> budynkach</w:t>
      </w:r>
      <w:r w:rsidR="00B05BDF">
        <w:rPr>
          <w:rFonts w:ascii="Arial Narrow" w:hAnsi="Arial Narrow" w:cs="Tahoma"/>
          <w:sz w:val="22"/>
          <w:szCs w:val="22"/>
        </w:rPr>
        <w:t xml:space="preserve"> A i B</w:t>
      </w:r>
      <w:r w:rsidR="00E2205C">
        <w:rPr>
          <w:rFonts w:ascii="Arial Narrow" w:hAnsi="Arial Narrow" w:cs="Tahoma"/>
          <w:sz w:val="22"/>
          <w:szCs w:val="22"/>
        </w:rPr>
        <w:t xml:space="preserve"> </w:t>
      </w:r>
      <w:r w:rsidR="003F515F" w:rsidRPr="009A09D8">
        <w:rPr>
          <w:rFonts w:ascii="Arial Narrow" w:hAnsi="Arial Narrow" w:cs="Tahoma"/>
          <w:sz w:val="22"/>
          <w:szCs w:val="22"/>
        </w:rPr>
        <w:t>Instytu</w:t>
      </w:r>
      <w:r w:rsidR="00E2205C">
        <w:rPr>
          <w:rFonts w:ascii="Arial Narrow" w:hAnsi="Arial Narrow" w:cs="Tahoma"/>
          <w:sz w:val="22"/>
          <w:szCs w:val="22"/>
        </w:rPr>
        <w:t xml:space="preserve">tu </w:t>
      </w:r>
      <w:r w:rsidR="003F515F" w:rsidRPr="009A09D8">
        <w:rPr>
          <w:rFonts w:ascii="Arial Narrow" w:hAnsi="Arial Narrow" w:cs="Tahoma"/>
          <w:sz w:val="22"/>
          <w:szCs w:val="22"/>
        </w:rPr>
        <w:t xml:space="preserve">Matki </w:t>
      </w:r>
      <w:r w:rsidR="00E2205C">
        <w:rPr>
          <w:rFonts w:ascii="Arial Narrow" w:hAnsi="Arial Narrow" w:cs="Tahoma"/>
          <w:sz w:val="22"/>
          <w:szCs w:val="22"/>
        </w:rPr>
        <w:t>i</w:t>
      </w:r>
      <w:r w:rsidR="003F515F" w:rsidRPr="009A09D8">
        <w:rPr>
          <w:rFonts w:ascii="Arial Narrow" w:hAnsi="Arial Narrow" w:cs="Tahoma"/>
          <w:sz w:val="22"/>
          <w:szCs w:val="22"/>
        </w:rPr>
        <w:t xml:space="preserve"> Dziecka</w:t>
      </w:r>
      <w:r w:rsidR="00E2205C">
        <w:rPr>
          <w:rFonts w:ascii="Arial Narrow" w:hAnsi="Arial Narrow" w:cs="Tahoma"/>
          <w:sz w:val="22"/>
          <w:szCs w:val="22"/>
        </w:rPr>
        <w:t>.</w:t>
      </w:r>
      <w:r w:rsidR="00AD20D0" w:rsidRPr="009A09D8">
        <w:rPr>
          <w:rFonts w:ascii="Arial Narrow" w:hAnsi="Arial Narrow" w:cs="Tahoma"/>
          <w:sz w:val="22"/>
          <w:szCs w:val="22"/>
        </w:rPr>
        <w:t xml:space="preserve"> </w:t>
      </w:r>
    </w:p>
    <w:p w14:paraId="097F60A0" w14:textId="77777777" w:rsidR="00B92ADA" w:rsidRPr="009A09D8" w:rsidRDefault="00B92ADA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456DB5C1" w14:textId="6B8D392C" w:rsidR="00B05BDF" w:rsidRDefault="00B92ADA" w:rsidP="00CB08B7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i/>
          <w:iCs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Szczegółowe z</w:t>
      </w:r>
      <w:r w:rsidR="00AD20D0" w:rsidRPr="009A09D8">
        <w:rPr>
          <w:rFonts w:ascii="Arial Narrow" w:hAnsi="Arial Narrow" w:cs="Tahoma"/>
          <w:sz w:val="22"/>
          <w:szCs w:val="22"/>
        </w:rPr>
        <w:t>estawienie urządzeń objętych</w:t>
      </w:r>
      <w:r w:rsidR="00E2205C">
        <w:rPr>
          <w:rFonts w:ascii="Arial Narrow" w:hAnsi="Arial Narrow" w:cs="Tahoma"/>
          <w:sz w:val="22"/>
          <w:szCs w:val="22"/>
        </w:rPr>
        <w:t xml:space="preserve"> przeglądem, konserwacją i</w:t>
      </w:r>
      <w:r w:rsidR="00795946" w:rsidRPr="009A09D8">
        <w:rPr>
          <w:rFonts w:ascii="Arial Narrow" w:hAnsi="Arial Narrow" w:cs="Tahoma"/>
          <w:sz w:val="22"/>
          <w:szCs w:val="22"/>
        </w:rPr>
        <w:t xml:space="preserve"> serwisem</w:t>
      </w:r>
      <w:r w:rsidR="00E2205C">
        <w:rPr>
          <w:rFonts w:ascii="Arial Narrow" w:hAnsi="Arial Narrow" w:cs="Tahoma"/>
          <w:sz w:val="22"/>
          <w:szCs w:val="22"/>
        </w:rPr>
        <w:t xml:space="preserve"> </w:t>
      </w:r>
      <w:r w:rsidR="00795946" w:rsidRPr="009A09D8">
        <w:rPr>
          <w:rFonts w:ascii="Arial Narrow" w:hAnsi="Arial Narrow" w:cs="Tahoma"/>
          <w:sz w:val="22"/>
          <w:szCs w:val="22"/>
        </w:rPr>
        <w:t xml:space="preserve">zawiera </w:t>
      </w:r>
      <w:r w:rsidR="00E2205C" w:rsidRPr="00E2205C">
        <w:rPr>
          <w:rFonts w:ascii="Arial Narrow" w:hAnsi="Arial Narrow" w:cs="Tahoma"/>
          <w:b/>
          <w:bCs/>
          <w:sz w:val="22"/>
          <w:szCs w:val="22"/>
        </w:rPr>
        <w:t>Z</w:t>
      </w:r>
      <w:r w:rsidR="00795946" w:rsidRPr="00E2205C">
        <w:rPr>
          <w:rFonts w:ascii="Arial Narrow" w:hAnsi="Arial Narrow" w:cs="Tahoma"/>
          <w:b/>
          <w:bCs/>
          <w:sz w:val="22"/>
          <w:szCs w:val="22"/>
        </w:rPr>
        <w:t>ałącznik nr.</w:t>
      </w:r>
      <w:r w:rsidR="00E2205C" w:rsidRPr="00E2205C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="00B05BDF">
        <w:rPr>
          <w:rFonts w:ascii="Arial Narrow" w:hAnsi="Arial Narrow" w:cs="Tahoma"/>
          <w:b/>
          <w:bCs/>
          <w:sz w:val="22"/>
          <w:szCs w:val="22"/>
        </w:rPr>
        <w:t xml:space="preserve">2.1 </w:t>
      </w:r>
      <w:r w:rsidR="00E2205C" w:rsidRPr="00E2205C">
        <w:rPr>
          <w:rFonts w:ascii="Arial Narrow" w:hAnsi="Arial Narrow" w:cs="Tahoma"/>
          <w:b/>
          <w:bCs/>
          <w:sz w:val="22"/>
          <w:szCs w:val="22"/>
        </w:rPr>
        <w:t>do opisu przedmiotu zamówienia</w:t>
      </w:r>
      <w:r w:rsidR="0043421F">
        <w:rPr>
          <w:rFonts w:ascii="Arial Narrow" w:hAnsi="Arial Narrow" w:cs="Tahoma"/>
          <w:b/>
          <w:bCs/>
          <w:sz w:val="22"/>
          <w:szCs w:val="22"/>
        </w:rPr>
        <w:t xml:space="preserve"> części 2</w:t>
      </w:r>
      <w:r w:rsidR="00E2205C" w:rsidRPr="00E2205C">
        <w:rPr>
          <w:rFonts w:ascii="Arial Narrow" w:hAnsi="Arial Narrow" w:cs="Tahoma"/>
          <w:b/>
          <w:bCs/>
          <w:sz w:val="22"/>
          <w:szCs w:val="22"/>
        </w:rPr>
        <w:t xml:space="preserve"> – „</w:t>
      </w:r>
      <w:r w:rsidR="00E2205C" w:rsidRPr="00E2205C">
        <w:rPr>
          <w:rFonts w:ascii="Arial Narrow" w:hAnsi="Arial Narrow" w:cs="Tahoma"/>
          <w:b/>
          <w:bCs/>
          <w:i/>
          <w:iCs/>
          <w:sz w:val="22"/>
          <w:szCs w:val="22"/>
        </w:rPr>
        <w:t>WYKAZ –</w:t>
      </w:r>
      <w:r w:rsidR="00B05BDF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 </w:t>
      </w:r>
      <w:r w:rsidR="00E2205C" w:rsidRPr="00E2205C">
        <w:rPr>
          <w:rFonts w:ascii="Arial Narrow" w:hAnsi="Arial Narrow" w:cs="Tahoma"/>
          <w:b/>
          <w:bCs/>
          <w:i/>
          <w:iCs/>
          <w:sz w:val="22"/>
          <w:szCs w:val="22"/>
        </w:rPr>
        <w:t>ZESTA</w:t>
      </w:r>
      <w:r w:rsidR="00CB08B7">
        <w:rPr>
          <w:rFonts w:ascii="Arial Narrow" w:hAnsi="Arial Narrow" w:cs="Tahoma"/>
          <w:b/>
          <w:bCs/>
          <w:i/>
          <w:iCs/>
          <w:sz w:val="22"/>
          <w:szCs w:val="22"/>
        </w:rPr>
        <w:t>WIENIE URZĄDZEŃ KLIMATYZACJI PRECYZYJNEJ</w:t>
      </w:r>
      <w:r w:rsidR="00B05BDF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 SERWEROWNI </w:t>
      </w:r>
      <w:proofErr w:type="spellStart"/>
      <w:r w:rsidR="00B05BDF">
        <w:rPr>
          <w:rFonts w:ascii="Arial Narrow" w:hAnsi="Arial Narrow" w:cs="Tahoma"/>
          <w:b/>
          <w:bCs/>
          <w:i/>
          <w:iCs/>
          <w:sz w:val="22"/>
          <w:szCs w:val="22"/>
        </w:rPr>
        <w:t>IMiD</w:t>
      </w:r>
      <w:proofErr w:type="spellEnd"/>
      <w:r w:rsidR="00CB08B7">
        <w:rPr>
          <w:rFonts w:ascii="Arial Narrow" w:hAnsi="Arial Narrow" w:cs="Tahoma"/>
          <w:b/>
          <w:bCs/>
          <w:i/>
          <w:iCs/>
          <w:sz w:val="22"/>
          <w:szCs w:val="22"/>
        </w:rPr>
        <w:t>”</w:t>
      </w:r>
      <w:r w:rsidR="00B05BDF">
        <w:rPr>
          <w:rFonts w:ascii="Arial Narrow" w:hAnsi="Arial Narrow" w:cs="Tahoma"/>
          <w:b/>
          <w:bCs/>
          <w:i/>
          <w:iCs/>
          <w:sz w:val="22"/>
          <w:szCs w:val="22"/>
        </w:rPr>
        <w:t>.</w:t>
      </w:r>
      <w:r w:rsidR="00E2205C" w:rsidRPr="00E2205C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 </w:t>
      </w:r>
    </w:p>
    <w:p w14:paraId="2583E2A2" w14:textId="77777777" w:rsidR="00B05BDF" w:rsidRDefault="00B05BDF" w:rsidP="00B05BD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79DBCEA2" w14:textId="3E580919" w:rsidR="00B05BDF" w:rsidRPr="00B05BDF" w:rsidRDefault="00B05BDF" w:rsidP="00B05BD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Częstotliwość przeglądów serwisowych/technicznych określa </w:t>
      </w:r>
      <w:r w:rsidRPr="00004633">
        <w:rPr>
          <w:rFonts w:ascii="Arial Narrow" w:hAnsi="Arial Narrow" w:cs="Tahoma"/>
          <w:sz w:val="22"/>
          <w:szCs w:val="22"/>
        </w:rPr>
        <w:t>harmonogram wykonania</w:t>
      </w:r>
      <w:r>
        <w:rPr>
          <w:rFonts w:ascii="Arial Narrow" w:hAnsi="Arial Narrow" w:cs="Tahoma"/>
          <w:sz w:val="22"/>
          <w:szCs w:val="22"/>
        </w:rPr>
        <w:t xml:space="preserve">, tj.: </w:t>
      </w:r>
      <w:r w:rsidRPr="00B05BDF">
        <w:rPr>
          <w:rFonts w:ascii="Arial Narrow" w:hAnsi="Arial Narrow" w:cs="Tahoma"/>
          <w:b/>
          <w:sz w:val="22"/>
          <w:szCs w:val="22"/>
        </w:rPr>
        <w:t>Załącznik nr.</w:t>
      </w:r>
      <w:r>
        <w:rPr>
          <w:rFonts w:ascii="Arial Narrow" w:hAnsi="Arial Narrow" w:cs="Tahoma"/>
          <w:b/>
          <w:sz w:val="22"/>
          <w:szCs w:val="22"/>
        </w:rPr>
        <w:t xml:space="preserve"> 2.2</w:t>
      </w:r>
      <w:r w:rsidRPr="00B05BDF">
        <w:rPr>
          <w:rFonts w:ascii="Arial Narrow" w:hAnsi="Arial Narrow" w:cs="Tahoma"/>
          <w:b/>
          <w:sz w:val="22"/>
          <w:szCs w:val="22"/>
        </w:rPr>
        <w:t xml:space="preserve"> </w:t>
      </w:r>
      <w:r w:rsidR="0043421F" w:rsidRPr="00E2205C">
        <w:rPr>
          <w:rFonts w:ascii="Arial Narrow" w:hAnsi="Arial Narrow" w:cs="Tahoma"/>
          <w:b/>
          <w:bCs/>
          <w:sz w:val="22"/>
          <w:szCs w:val="22"/>
        </w:rPr>
        <w:t>do opisu przedmiotu zamówienia</w:t>
      </w:r>
      <w:r w:rsidR="0043421F">
        <w:rPr>
          <w:rFonts w:ascii="Arial Narrow" w:hAnsi="Arial Narrow" w:cs="Tahoma"/>
          <w:b/>
          <w:bCs/>
          <w:sz w:val="22"/>
          <w:szCs w:val="22"/>
        </w:rPr>
        <w:t xml:space="preserve"> części 2 –</w:t>
      </w:r>
      <w:r w:rsidR="0043421F">
        <w:rPr>
          <w:rFonts w:ascii="Arial Narrow" w:hAnsi="Arial Narrow" w:cs="Tahoma"/>
          <w:b/>
          <w:sz w:val="22"/>
          <w:szCs w:val="22"/>
        </w:rPr>
        <w:t xml:space="preserve"> „</w:t>
      </w:r>
      <w:r>
        <w:rPr>
          <w:rFonts w:ascii="Arial Narrow" w:hAnsi="Arial Narrow" w:cs="Tahoma"/>
          <w:b/>
          <w:sz w:val="22"/>
          <w:szCs w:val="22"/>
        </w:rPr>
        <w:t>HARMONOGRAM PRZEGLĄDÓW KLIMATYZACJI PRECYZYJNEJ</w:t>
      </w:r>
      <w:r w:rsidR="0043421F">
        <w:rPr>
          <w:rFonts w:ascii="Arial Narrow" w:hAnsi="Arial Narrow" w:cs="Tahoma"/>
          <w:b/>
          <w:sz w:val="22"/>
          <w:szCs w:val="22"/>
        </w:rPr>
        <w:t xml:space="preserve"> SERWEROWNII </w:t>
      </w:r>
      <w:proofErr w:type="spellStart"/>
      <w:r w:rsidR="0043421F">
        <w:rPr>
          <w:rFonts w:ascii="Arial Narrow" w:hAnsi="Arial Narrow" w:cs="Tahoma"/>
          <w:b/>
          <w:sz w:val="22"/>
          <w:szCs w:val="22"/>
        </w:rPr>
        <w:t>IMiD</w:t>
      </w:r>
      <w:proofErr w:type="spellEnd"/>
      <w:r>
        <w:rPr>
          <w:rFonts w:ascii="Arial Narrow" w:hAnsi="Arial Narrow" w:cs="Tahoma"/>
          <w:b/>
          <w:sz w:val="22"/>
          <w:szCs w:val="22"/>
        </w:rPr>
        <w:t>”</w:t>
      </w:r>
    </w:p>
    <w:p w14:paraId="53D5B116" w14:textId="77777777" w:rsidR="00B05BDF" w:rsidRDefault="00B05BDF" w:rsidP="00CB08B7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i/>
          <w:iCs/>
          <w:sz w:val="22"/>
          <w:szCs w:val="22"/>
        </w:rPr>
      </w:pPr>
    </w:p>
    <w:p w14:paraId="3909D431" w14:textId="77777777" w:rsidR="00B05BDF" w:rsidRDefault="00B05BDF" w:rsidP="00CB08B7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i/>
          <w:iCs/>
          <w:sz w:val="22"/>
          <w:szCs w:val="22"/>
        </w:rPr>
      </w:pPr>
    </w:p>
    <w:p w14:paraId="34F2EAFE" w14:textId="4AC85163" w:rsidR="00004633" w:rsidRDefault="0043421F" w:rsidP="0043421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  <w:r w:rsidRPr="0043421F">
        <w:rPr>
          <w:rFonts w:ascii="Arial Narrow" w:hAnsi="Arial Narrow" w:cs="Tahoma"/>
          <w:b/>
          <w:bCs/>
          <w:iCs/>
          <w:sz w:val="22"/>
          <w:szCs w:val="22"/>
        </w:rPr>
        <w:t>W</w:t>
      </w:r>
      <w:r w:rsidRPr="0043421F">
        <w:rPr>
          <w:rFonts w:ascii="Arial Narrow" w:hAnsi="Arial Narrow" w:cs="Tahoma"/>
          <w:b/>
          <w:sz w:val="22"/>
          <w:szCs w:val="22"/>
        </w:rPr>
        <w:t>YMAGANIA DOTYCZĄCE SERWISU, KONSERWACJI ORAZ PRZEGLĄDÓW TECHNICZNYCH POSZCZEGÓLNYCH ELEMENTÓW SYSTEMU KLIMATYZACJI PRECYZYJNEJ W SERWEROWNIACH</w:t>
      </w:r>
      <w:r>
        <w:rPr>
          <w:rFonts w:ascii="Arial Narrow" w:hAnsi="Arial Narrow" w:cs="Tahoma"/>
          <w:b/>
          <w:sz w:val="22"/>
          <w:szCs w:val="22"/>
        </w:rPr>
        <w:t xml:space="preserve"> BUDYNKU A ORAZ BUDYNKU B  IMID</w:t>
      </w:r>
    </w:p>
    <w:p w14:paraId="61A51287" w14:textId="77777777" w:rsidR="0043421F" w:rsidRPr="0043421F" w:rsidRDefault="0043421F" w:rsidP="0043421F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 Narrow" w:hAnsi="Arial Narrow" w:cs="Tahoma"/>
          <w:b/>
          <w:sz w:val="22"/>
          <w:szCs w:val="22"/>
        </w:rPr>
      </w:pPr>
    </w:p>
    <w:p w14:paraId="083883B2" w14:textId="5FDED0B6" w:rsidR="00004633" w:rsidRPr="00004633" w:rsidRDefault="00004633" w:rsidP="00004633">
      <w:pPr>
        <w:numPr>
          <w:ilvl w:val="1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bookmarkStart w:id="2" w:name="_Hlk29808833"/>
      <w:r w:rsidRPr="00004633">
        <w:rPr>
          <w:rFonts w:ascii="Arial Narrow" w:hAnsi="Arial Narrow" w:cs="Tahoma"/>
          <w:sz w:val="22"/>
          <w:szCs w:val="22"/>
        </w:rPr>
        <w:t>C</w:t>
      </w:r>
      <w:r w:rsidR="0043421F">
        <w:rPr>
          <w:rFonts w:ascii="Arial Narrow" w:hAnsi="Arial Narrow" w:cs="Tahoma"/>
          <w:sz w:val="22"/>
          <w:szCs w:val="22"/>
        </w:rPr>
        <w:t xml:space="preserve">zynności serwisu przy </w:t>
      </w:r>
      <w:r w:rsidRPr="00004633">
        <w:rPr>
          <w:rFonts w:ascii="Arial Narrow" w:hAnsi="Arial Narrow" w:cs="Tahoma"/>
          <w:sz w:val="22"/>
          <w:szCs w:val="22"/>
        </w:rPr>
        <w:t>naprawach i konserwacji oraz przeglądzie technicznym poszczególnych elementów systemu klimatyzacji precyzyjnej obejmują czynności zgodne z zaleceniami zawartymi w DTR urządzeń, instrukcji obsługi producenta, obowiązujących przepisów, a w szczególności:</w:t>
      </w:r>
    </w:p>
    <w:bookmarkEnd w:id="2"/>
    <w:p w14:paraId="7B210992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poprawności działania i zamontowania wentylatorów,</w:t>
      </w:r>
    </w:p>
    <w:p w14:paraId="3D7911F0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bookmarkStart w:id="3" w:name="_Hlk23225585"/>
      <w:r w:rsidRPr="00004633">
        <w:rPr>
          <w:rFonts w:ascii="Arial Narrow" w:hAnsi="Arial Narrow" w:cs="Tahoma"/>
          <w:sz w:val="22"/>
          <w:szCs w:val="22"/>
        </w:rPr>
        <w:t>sprawdzenie poprawności działania termika,</w:t>
      </w:r>
    </w:p>
    <w:bookmarkEnd w:id="3"/>
    <w:p w14:paraId="68B1ED3E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poprawności presostatu filtrów powietrza,</w:t>
      </w:r>
    </w:p>
    <w:p w14:paraId="0CE74130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stanu filtrów powietrza w razie konieczności wymiana,</w:t>
      </w:r>
    </w:p>
    <w:p w14:paraId="1EBC83DD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czyszczenie parownika i skraplacza przy każdym przeglądzie,</w:t>
      </w:r>
    </w:p>
    <w:p w14:paraId="411B7C51" w14:textId="738FA00E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systemów pod względem wycieków (kontrola szczelności układu freonowego</w:t>
      </w:r>
      <w:r w:rsidR="0015704B">
        <w:rPr>
          <w:rFonts w:ascii="Arial Narrow" w:hAnsi="Arial Narrow" w:cs="Tahoma"/>
          <w:sz w:val="22"/>
          <w:szCs w:val="22"/>
        </w:rPr>
        <w:t xml:space="preserve"> certyfikowanym detektorem</w:t>
      </w:r>
      <w:r w:rsidRPr="00004633">
        <w:rPr>
          <w:rFonts w:ascii="Arial Narrow" w:hAnsi="Arial Narrow" w:cs="Tahoma"/>
          <w:sz w:val="22"/>
          <w:szCs w:val="22"/>
        </w:rPr>
        <w:t>),</w:t>
      </w:r>
    </w:p>
    <w:p w14:paraId="567D10C2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ciśnienia, parowania i skraplania,</w:t>
      </w:r>
    </w:p>
    <w:p w14:paraId="16F8BA72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parametrów pracy urządzeń,</w:t>
      </w:r>
    </w:p>
    <w:p w14:paraId="5F156454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sprawdzenie oraz regulacja wszystkich mechanizmów instalacji, zaworów i innych zespołów mających wpływ na jakość pracy klimatyzacji, </w:t>
      </w:r>
    </w:p>
    <w:p w14:paraId="52B6DE34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sprawdzenie parametrów pracy sprężarki, </w:t>
      </w:r>
    </w:p>
    <w:p w14:paraId="4C775C1D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sprawdzenie poprawności działania zaworów ręcznych, </w:t>
      </w:r>
    </w:p>
    <w:p w14:paraId="1A159B9B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szczelności i drożności przewodów skroplin oraz tac ociekowych,</w:t>
      </w:r>
    </w:p>
    <w:p w14:paraId="49FF3F55" w14:textId="01F9D281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sprawdzenie stanu izolacji zimnochronnej na ciągach chłodniczych, szczególnie </w:t>
      </w:r>
      <w:r w:rsidR="0043421F">
        <w:rPr>
          <w:rFonts w:ascii="Arial Narrow" w:hAnsi="Arial Narrow" w:cs="Tahoma"/>
          <w:sz w:val="22"/>
          <w:szCs w:val="22"/>
        </w:rPr>
        <w:br/>
      </w:r>
      <w:r w:rsidRPr="00004633">
        <w:rPr>
          <w:rFonts w:ascii="Arial Narrow" w:hAnsi="Arial Narrow" w:cs="Tahoma"/>
          <w:sz w:val="22"/>
          <w:szCs w:val="22"/>
        </w:rPr>
        <w:t>w instalacjach zewnętrznych (dach obiektu),</w:t>
      </w:r>
    </w:p>
    <w:p w14:paraId="602D784B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kontrola zabezpieczeń wysokiego i niskiego ciśnienia, </w:t>
      </w:r>
    </w:p>
    <w:p w14:paraId="4B6CBBF9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sprawdzenie i regulację układów elektrycznych i sterowania, </w:t>
      </w:r>
    </w:p>
    <w:p w14:paraId="25741A6C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kontrola czyszczenie/mycie  wymienników powietrza odpowiednimi środkami chemicznymi,</w:t>
      </w:r>
    </w:p>
    <w:p w14:paraId="72266857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pod względem technicznym podpór i zamocowań urządzeń,</w:t>
      </w:r>
    </w:p>
    <w:p w14:paraId="467DB9E8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sprawdzenie poprawności działania nagrzewnic elektrycznych – jeśli występują </w:t>
      </w:r>
    </w:p>
    <w:p w14:paraId="6051CD20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poprawności wskazań i zamontowania czujników temperatury</w:t>
      </w:r>
    </w:p>
    <w:p w14:paraId="3D372848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poprawności wskazań i zamontowania czujników wilgotności,</w:t>
      </w:r>
    </w:p>
    <w:p w14:paraId="08111BF7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lastRenderedPageBreak/>
        <w:t>sprawdzenie poprawności działania nawilżaczy parowych wraz z elementami współpracującymi – jeśli występują,</w:t>
      </w:r>
    </w:p>
    <w:p w14:paraId="136A82FD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układów sterowania i regulacji pod względem  funkcji i wartości nastawionych parametrów,</w:t>
      </w:r>
    </w:p>
    <w:p w14:paraId="782FD67C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pracy turnusowej i sprawdzenie automatycznego załączania urządzenia rezerwowego,</w:t>
      </w:r>
    </w:p>
    <w:p w14:paraId="5E444430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sprawdzenie poprawności działania i zamontowania systemu odprowadzenia skroplin, pompek skroplin, przewodów grzewczych, </w:t>
      </w:r>
    </w:p>
    <w:p w14:paraId="7BF8CA10" w14:textId="77777777" w:rsidR="00004633" w:rsidRP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sprawdzenie poprawności działania i zamontowania systemu doprowadzenia wody, do nawilżaczy parowych – jeśli występują,</w:t>
      </w:r>
    </w:p>
    <w:p w14:paraId="71EEB706" w14:textId="7224037E" w:rsidR="00004633" w:rsidRDefault="00004633" w:rsidP="0043421F">
      <w:pPr>
        <w:numPr>
          <w:ilvl w:val="1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wydanie wniosków i zaleceń użytkownik</w:t>
      </w:r>
      <w:r w:rsidR="0043421F">
        <w:rPr>
          <w:rFonts w:ascii="Arial Narrow" w:hAnsi="Arial Narrow" w:cs="Tahoma"/>
          <w:sz w:val="22"/>
          <w:szCs w:val="22"/>
        </w:rPr>
        <w:t>owi – w protokołach z przeglądu</w:t>
      </w:r>
    </w:p>
    <w:p w14:paraId="6AA6DA54" w14:textId="77777777" w:rsidR="0043421F" w:rsidRPr="00004633" w:rsidRDefault="0043421F" w:rsidP="0043421F">
      <w:pPr>
        <w:autoSpaceDE w:val="0"/>
        <w:autoSpaceDN w:val="0"/>
        <w:adjustRightInd w:val="0"/>
        <w:spacing w:line="276" w:lineRule="auto"/>
        <w:ind w:left="1440"/>
        <w:jc w:val="both"/>
        <w:rPr>
          <w:rFonts w:ascii="Arial Narrow" w:hAnsi="Arial Narrow" w:cs="Tahoma"/>
          <w:sz w:val="22"/>
          <w:szCs w:val="22"/>
        </w:rPr>
      </w:pPr>
    </w:p>
    <w:p w14:paraId="36C401BB" w14:textId="07F3502F" w:rsidR="00004633" w:rsidRPr="0043421F" w:rsidRDefault="00004633" w:rsidP="0043421F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43421F">
        <w:rPr>
          <w:rFonts w:ascii="Arial Narrow" w:hAnsi="Arial Narrow" w:cs="Tahoma"/>
          <w:sz w:val="22"/>
          <w:szCs w:val="22"/>
        </w:rPr>
        <w:t xml:space="preserve">Z </w:t>
      </w:r>
      <w:r w:rsidR="0043421F">
        <w:rPr>
          <w:rFonts w:ascii="Arial Narrow" w:hAnsi="Arial Narrow" w:cs="Tahoma"/>
          <w:sz w:val="22"/>
          <w:szCs w:val="22"/>
        </w:rPr>
        <w:t xml:space="preserve">każdej </w:t>
      </w:r>
      <w:r w:rsidRPr="0043421F">
        <w:rPr>
          <w:rFonts w:ascii="Arial Narrow" w:hAnsi="Arial Narrow" w:cs="Tahoma"/>
          <w:sz w:val="22"/>
          <w:szCs w:val="22"/>
        </w:rPr>
        <w:t>czynności</w:t>
      </w:r>
      <w:r w:rsidR="0043421F">
        <w:rPr>
          <w:rFonts w:ascii="Arial Narrow" w:hAnsi="Arial Narrow" w:cs="Tahoma"/>
          <w:sz w:val="22"/>
          <w:szCs w:val="22"/>
        </w:rPr>
        <w:t xml:space="preserve"> serwisowej </w:t>
      </w:r>
      <w:r w:rsidRPr="0043421F">
        <w:rPr>
          <w:rFonts w:ascii="Arial Narrow" w:hAnsi="Arial Narrow" w:cs="Tahoma"/>
          <w:sz w:val="22"/>
          <w:szCs w:val="22"/>
        </w:rPr>
        <w:t>oraz z każdego przeglądu technicznego poszczególnych elementów systemu klimatyzacji precyzyjnej Wykonawca sporządzi oddzielny raport  zawierający w szczególności następujące informacje:</w:t>
      </w:r>
    </w:p>
    <w:p w14:paraId="1883307D" w14:textId="25C8ACB3" w:rsidR="00004633" w:rsidRPr="0043421F" w:rsidRDefault="00635A89" w:rsidP="0043421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43421F">
        <w:rPr>
          <w:rFonts w:ascii="Arial Narrow" w:hAnsi="Arial Narrow" w:cs="Tahoma"/>
          <w:sz w:val="22"/>
          <w:szCs w:val="22"/>
        </w:rPr>
        <w:t>dane urządzenia: typ, model, producent, nr seryjny.</w:t>
      </w:r>
    </w:p>
    <w:p w14:paraId="7BE7DECF" w14:textId="77777777" w:rsidR="00004633" w:rsidRPr="0043421F" w:rsidRDefault="00004633" w:rsidP="0043421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43421F">
        <w:rPr>
          <w:rFonts w:ascii="Arial Narrow" w:hAnsi="Arial Narrow" w:cs="Tahoma"/>
          <w:sz w:val="22"/>
          <w:szCs w:val="22"/>
        </w:rPr>
        <w:t>wyniki pomiarów,</w:t>
      </w:r>
    </w:p>
    <w:p w14:paraId="095B9C45" w14:textId="77777777" w:rsidR="00004633" w:rsidRPr="0043421F" w:rsidRDefault="00004633" w:rsidP="0043421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43421F">
        <w:rPr>
          <w:rFonts w:ascii="Arial Narrow" w:hAnsi="Arial Narrow" w:cs="Tahoma"/>
          <w:sz w:val="22"/>
          <w:szCs w:val="22"/>
        </w:rPr>
        <w:t>wykaz sprawdzonych elementów z informacją o prawidłowości działania,</w:t>
      </w:r>
    </w:p>
    <w:p w14:paraId="1A86BA4B" w14:textId="77777777" w:rsidR="00004633" w:rsidRPr="0043421F" w:rsidRDefault="00004633" w:rsidP="0043421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43421F">
        <w:rPr>
          <w:rFonts w:ascii="Arial Narrow" w:hAnsi="Arial Narrow" w:cs="Tahoma"/>
          <w:sz w:val="22"/>
          <w:szCs w:val="22"/>
        </w:rPr>
        <w:t>wnioski dotyczące stanu technicznego,</w:t>
      </w:r>
    </w:p>
    <w:p w14:paraId="3DA57DB4" w14:textId="77777777" w:rsidR="00004633" w:rsidRPr="0043421F" w:rsidRDefault="00004633" w:rsidP="0043421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43421F">
        <w:rPr>
          <w:rFonts w:ascii="Arial Narrow" w:hAnsi="Arial Narrow" w:cs="Tahoma"/>
          <w:sz w:val="22"/>
          <w:szCs w:val="22"/>
        </w:rPr>
        <w:t>protokół kontroli szczelności oraz wpis do karty urządzenia,</w:t>
      </w:r>
    </w:p>
    <w:p w14:paraId="10D42D8C" w14:textId="6C9FC0DD" w:rsidR="00004633" w:rsidRPr="0043421F" w:rsidRDefault="00004633" w:rsidP="0043421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43421F">
        <w:rPr>
          <w:rFonts w:ascii="Arial Narrow" w:hAnsi="Arial Narrow" w:cs="Tahoma"/>
          <w:sz w:val="22"/>
          <w:szCs w:val="22"/>
        </w:rPr>
        <w:t xml:space="preserve">w razie stwierdzenia podczas wykonywania czynności przeglądowych jakichkolwiek usterek </w:t>
      </w:r>
      <w:r w:rsidR="0043421F">
        <w:rPr>
          <w:rFonts w:ascii="Arial Narrow" w:hAnsi="Arial Narrow" w:cs="Tahoma"/>
          <w:sz w:val="22"/>
          <w:szCs w:val="22"/>
        </w:rPr>
        <w:br/>
      </w:r>
      <w:r w:rsidRPr="0043421F">
        <w:rPr>
          <w:rFonts w:ascii="Arial Narrow" w:hAnsi="Arial Narrow" w:cs="Tahoma"/>
          <w:sz w:val="22"/>
          <w:szCs w:val="22"/>
        </w:rPr>
        <w:t>w pracy urządzeń, należy umieścić taką informacje w protokole.</w:t>
      </w:r>
    </w:p>
    <w:p w14:paraId="36E40E74" w14:textId="77777777" w:rsidR="00004633" w:rsidRPr="00004633" w:rsidRDefault="00004633" w:rsidP="0000463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660B53A0" w14:textId="317BED37" w:rsidR="00004633" w:rsidRPr="00004633" w:rsidRDefault="00004633" w:rsidP="0043421F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Wykonawca wykona przedmiot </w:t>
      </w:r>
      <w:r w:rsidR="0043421F">
        <w:rPr>
          <w:rFonts w:ascii="Arial Narrow" w:hAnsi="Arial Narrow" w:cs="Tahoma"/>
          <w:sz w:val="22"/>
          <w:szCs w:val="22"/>
        </w:rPr>
        <w:t xml:space="preserve">zamówienia </w:t>
      </w:r>
      <w:r w:rsidRPr="00004633">
        <w:rPr>
          <w:rFonts w:ascii="Arial Narrow" w:hAnsi="Arial Narrow" w:cs="Tahoma"/>
          <w:sz w:val="22"/>
          <w:szCs w:val="22"/>
        </w:rPr>
        <w:t>zgodnie z harmonogram</w:t>
      </w:r>
      <w:r w:rsidR="0043421F">
        <w:rPr>
          <w:rFonts w:ascii="Arial Narrow" w:hAnsi="Arial Narrow" w:cs="Tahoma"/>
          <w:sz w:val="22"/>
          <w:szCs w:val="22"/>
        </w:rPr>
        <w:t>em będącym załącznikiem nr. 2.2</w:t>
      </w:r>
      <w:r w:rsidRPr="00004633">
        <w:rPr>
          <w:rFonts w:ascii="Arial Narrow" w:hAnsi="Arial Narrow" w:cs="Tahoma"/>
          <w:sz w:val="22"/>
          <w:szCs w:val="22"/>
        </w:rPr>
        <w:t xml:space="preserve"> </w:t>
      </w:r>
      <w:r w:rsidR="0043421F" w:rsidRPr="0043421F">
        <w:rPr>
          <w:rFonts w:ascii="Arial Narrow" w:hAnsi="Arial Narrow" w:cs="Tahoma"/>
          <w:sz w:val="22"/>
          <w:szCs w:val="22"/>
        </w:rPr>
        <w:t xml:space="preserve">opisu przedmiotu zamówienia części 2 </w:t>
      </w:r>
      <w:r w:rsidRPr="00004633">
        <w:rPr>
          <w:rFonts w:ascii="Arial Narrow" w:hAnsi="Arial Narrow" w:cs="Tahoma"/>
          <w:sz w:val="22"/>
          <w:szCs w:val="22"/>
        </w:rPr>
        <w:t>w dniach od poniedziałku do piątku w godzinach 7.00-15.00 po uprzednim ustaleniu terminu z osobą odpowiedzialna za realizację umowy ze strony Zamawiającego.</w:t>
      </w:r>
    </w:p>
    <w:p w14:paraId="5B941902" w14:textId="77777777" w:rsidR="00004633" w:rsidRPr="00004633" w:rsidRDefault="00004633" w:rsidP="0000463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5B90538B" w14:textId="285D9DA9" w:rsidR="00004633" w:rsidRPr="0043421F" w:rsidRDefault="0043421F" w:rsidP="00004633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  <w:r w:rsidRPr="0043421F">
        <w:rPr>
          <w:rFonts w:ascii="Arial Narrow" w:hAnsi="Arial Narrow" w:cs="Tahoma"/>
          <w:b/>
          <w:sz w:val="22"/>
          <w:szCs w:val="22"/>
        </w:rPr>
        <w:t>WYMAGANIA WOBEC WYKONAWCY ŚWIADCZĄCEGO USŁUGI W ZAKRESIE</w:t>
      </w:r>
      <w:r>
        <w:rPr>
          <w:rFonts w:ascii="Arial Narrow" w:hAnsi="Arial Narrow" w:cs="Tahoma"/>
          <w:b/>
          <w:sz w:val="22"/>
          <w:szCs w:val="22"/>
        </w:rPr>
        <w:t xml:space="preserve"> SERWISU, </w:t>
      </w:r>
      <w:r w:rsidRPr="0043421F">
        <w:rPr>
          <w:rFonts w:ascii="Arial Narrow" w:hAnsi="Arial Narrow" w:cs="Tahoma"/>
          <w:b/>
          <w:sz w:val="22"/>
          <w:szCs w:val="22"/>
        </w:rPr>
        <w:t>KONSERWACJI ORAZ PRZEGLĄDÓW TECHNICZNYCH POSZCZEGÓLNYCH ELEMENTÓW SYSTEMU KLIMATYZACJI PRECYZYJNEJ W SERWEROWNIACH BUDYNKU A ORAZ BUDYNKU B  IMID.</w:t>
      </w:r>
    </w:p>
    <w:p w14:paraId="4AE1D1F7" w14:textId="77777777" w:rsidR="00004633" w:rsidRPr="00004633" w:rsidRDefault="00004633" w:rsidP="0000463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5440BBBC" w14:textId="77777777" w:rsidR="00004633" w:rsidRPr="00004633" w:rsidRDefault="00004633" w:rsidP="00004633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bookmarkStart w:id="4" w:name="_Hlk29880158"/>
      <w:bookmarkStart w:id="5" w:name="_Hlk29809471"/>
      <w:r w:rsidRPr="00004633">
        <w:rPr>
          <w:rFonts w:ascii="Arial Narrow" w:hAnsi="Arial Narrow" w:cs="Tahoma"/>
          <w:sz w:val="22"/>
          <w:szCs w:val="22"/>
        </w:rPr>
        <w:t xml:space="preserve">Wykonawca zobowiązuje </w:t>
      </w:r>
      <w:bookmarkEnd w:id="4"/>
      <w:r w:rsidRPr="00004633">
        <w:rPr>
          <w:rFonts w:ascii="Arial Narrow" w:hAnsi="Arial Narrow" w:cs="Tahoma"/>
          <w:sz w:val="22"/>
          <w:szCs w:val="22"/>
        </w:rPr>
        <w:t xml:space="preserve">się wykonać czynności zgodnie z przepisami BHP i </w:t>
      </w:r>
      <w:proofErr w:type="spellStart"/>
      <w:r w:rsidRPr="00004633">
        <w:rPr>
          <w:rFonts w:ascii="Arial Narrow" w:hAnsi="Arial Narrow" w:cs="Tahoma"/>
          <w:sz w:val="22"/>
          <w:szCs w:val="22"/>
        </w:rPr>
        <w:t>ppoż</w:t>
      </w:r>
      <w:proofErr w:type="spellEnd"/>
      <w:r w:rsidRPr="00004633">
        <w:rPr>
          <w:rFonts w:ascii="Arial Narrow" w:hAnsi="Arial Narrow" w:cs="Tahoma"/>
          <w:sz w:val="22"/>
          <w:szCs w:val="22"/>
        </w:rPr>
        <w:t>,</w:t>
      </w:r>
    </w:p>
    <w:p w14:paraId="526EEE51" w14:textId="77777777" w:rsidR="00004633" w:rsidRPr="00004633" w:rsidRDefault="00004633" w:rsidP="00004633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Wykonawca zobowiązuje  się do  świadczenia usług polegających na utrzymaniu w stałej pracy, oraz należytym stanie  jednostek klimatyzacji precyzyjnej w obiektach Instytutu.</w:t>
      </w:r>
    </w:p>
    <w:bookmarkEnd w:id="5"/>
    <w:p w14:paraId="04B97D29" w14:textId="3C70922F" w:rsidR="00004633" w:rsidRPr="00004633" w:rsidRDefault="00004633" w:rsidP="00004633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Wykonawca zobowiązany jest posiadać certyfikat dla przedsiębiorców na instalację, konserwację lub serwisowanie urządzeń chłodniczych, klimatyzacyjnych lub pomp ciepła, jak również systemów przeciwpożarowych zawierających fluorowe gazy cieplarniane, zgodnie z Ustawą z 15 maja 2015 r. </w:t>
      </w:r>
      <w:r w:rsidR="0043421F">
        <w:rPr>
          <w:rFonts w:ascii="Arial Narrow" w:hAnsi="Arial Narrow" w:cs="Tahoma"/>
          <w:sz w:val="22"/>
          <w:szCs w:val="22"/>
        </w:rPr>
        <w:br/>
      </w:r>
      <w:r w:rsidRPr="00004633">
        <w:rPr>
          <w:rFonts w:ascii="Arial Narrow" w:hAnsi="Arial Narrow" w:cs="Tahoma"/>
          <w:sz w:val="22"/>
          <w:szCs w:val="22"/>
        </w:rPr>
        <w:t xml:space="preserve">o substancjach zubożających warstwę ozonową oraz o niektórych fluorowanych gazach cieplarnianych (Dz.U z 2017r. poz. 1951).  </w:t>
      </w:r>
    </w:p>
    <w:p w14:paraId="5B03384D" w14:textId="1971FDEB" w:rsidR="00004633" w:rsidRPr="00004633" w:rsidRDefault="00004633" w:rsidP="00004633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Wykonawca, w zależności od rodzaju urządzenia, zobowiązany jest, do wykonywania przeglądów konserwacyjnych urządzeń wentylacyjnych oraz chłodniczych,  kierować osoby posiadające kwalifikacje w zakresie eksploatacji urządzeń wentylacji, klimatyzacji i chłodniczych o mocy powyżej 50 kW zgodnie z Rozporządzeniem Ministra Gospodarki, Pracy i Polityki Społecznej z dn. 28 kwietnia 2003</w:t>
      </w:r>
      <w:r w:rsidR="00C50C48">
        <w:rPr>
          <w:rFonts w:ascii="Arial Narrow" w:hAnsi="Arial Narrow" w:cs="Tahoma"/>
          <w:sz w:val="22"/>
          <w:szCs w:val="22"/>
        </w:rPr>
        <w:t xml:space="preserve"> </w:t>
      </w:r>
      <w:r w:rsidRPr="00004633">
        <w:rPr>
          <w:rFonts w:ascii="Arial Narrow" w:hAnsi="Arial Narrow" w:cs="Tahoma"/>
          <w:sz w:val="22"/>
          <w:szCs w:val="22"/>
        </w:rPr>
        <w:t xml:space="preserve">r. w sprawie szczegółowych zasad stwierdzania posiadania kwalifikacji przez osoby zajmujące się eksploatacją urządzeń, instalacji i sieci (Dz. U. z 2003r. Nr 89, poz. 828 z </w:t>
      </w:r>
      <w:proofErr w:type="spellStart"/>
      <w:r w:rsidRPr="00004633">
        <w:rPr>
          <w:rFonts w:ascii="Arial Narrow" w:hAnsi="Arial Narrow" w:cs="Tahoma"/>
          <w:sz w:val="22"/>
          <w:szCs w:val="22"/>
        </w:rPr>
        <w:t>późn</w:t>
      </w:r>
      <w:proofErr w:type="spellEnd"/>
      <w:r w:rsidRPr="00004633">
        <w:rPr>
          <w:rFonts w:ascii="Arial Narrow" w:hAnsi="Arial Narrow" w:cs="Tahoma"/>
          <w:sz w:val="22"/>
          <w:szCs w:val="22"/>
        </w:rPr>
        <w:t>. zm.),</w:t>
      </w:r>
    </w:p>
    <w:p w14:paraId="2593DAD5" w14:textId="77777777" w:rsidR="00004633" w:rsidRPr="00004633" w:rsidRDefault="00004633" w:rsidP="00004633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Wykonawca w przypadku awarii urządzenia lub instalacji przystąpi do napraw konserwowanych urządzeń w czasie </w:t>
      </w:r>
      <w:r w:rsidRPr="00004633">
        <w:rPr>
          <w:rFonts w:ascii="Arial Narrow" w:hAnsi="Arial Narrow" w:cs="Tahoma"/>
          <w:b/>
          <w:sz w:val="22"/>
          <w:szCs w:val="22"/>
          <w:u w:val="single"/>
        </w:rPr>
        <w:t>nie dłuższym niż 3 godziny</w:t>
      </w:r>
      <w:r w:rsidRPr="00004633">
        <w:rPr>
          <w:rFonts w:ascii="Arial Narrow" w:hAnsi="Arial Narrow" w:cs="Tahoma"/>
          <w:sz w:val="22"/>
          <w:szCs w:val="22"/>
        </w:rPr>
        <w:t xml:space="preserve"> od momentu zgłoszenia awarii przekazanej telefonicznie oraz potwierdzonej w formie korespondencji przesłanej  pocztą elektroniczną.</w:t>
      </w:r>
    </w:p>
    <w:p w14:paraId="343EF6B2" w14:textId="77777777" w:rsidR="00004633" w:rsidRPr="00004633" w:rsidRDefault="00004633" w:rsidP="00004633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lastRenderedPageBreak/>
        <w:t xml:space="preserve">Wykonawca usunie usterkę  konserwowanych urządzeniach w czasie nie dłuższym niż </w:t>
      </w:r>
      <w:r w:rsidRPr="00004633">
        <w:rPr>
          <w:rFonts w:ascii="Arial Narrow" w:hAnsi="Arial Narrow" w:cs="Tahoma"/>
          <w:b/>
          <w:sz w:val="22"/>
          <w:szCs w:val="22"/>
        </w:rPr>
        <w:t xml:space="preserve">48 godzin </w:t>
      </w:r>
      <w:r w:rsidRPr="00004633">
        <w:rPr>
          <w:rFonts w:ascii="Arial Narrow" w:hAnsi="Arial Narrow" w:cs="Tahoma"/>
          <w:sz w:val="22"/>
          <w:szCs w:val="22"/>
        </w:rPr>
        <w:t xml:space="preserve">od momentu zgłoszenia. W przypadku konieczności sprowadzenia części zamiennych okres zostaje wydłużony do </w:t>
      </w:r>
      <w:r w:rsidRPr="00004633">
        <w:rPr>
          <w:rFonts w:ascii="Arial Narrow" w:hAnsi="Arial Narrow" w:cs="Tahoma"/>
          <w:b/>
          <w:sz w:val="22"/>
          <w:szCs w:val="22"/>
        </w:rPr>
        <w:t>96 godzin.</w:t>
      </w:r>
    </w:p>
    <w:p w14:paraId="6E8AD1EB" w14:textId="77777777" w:rsidR="00004633" w:rsidRPr="00004633" w:rsidRDefault="00004633" w:rsidP="00004633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>Wykonawca ponosi odpowiedzialność za osoby przez siebie zatrudnione i dopuszczone do wykonywania czynności objętych umową, przejmuje odpowiedzialność za zawinione szkody wyrządzone przez jego pracownika podczas wykonywania usługi.</w:t>
      </w:r>
    </w:p>
    <w:p w14:paraId="5EA41A9B" w14:textId="078F54D0" w:rsidR="00004633" w:rsidRPr="00004633" w:rsidRDefault="00004633" w:rsidP="00004633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Wykonawca zobowiązany jest wykonywać przedmiot umowy zgodnie z obowiązującymi przepisami prawa m.in. zgodnie z Ustawą z 15 maja 2015 r. o substancjach zubożających warstwę ozonową oraz </w:t>
      </w:r>
      <w:r w:rsidR="0043421F">
        <w:rPr>
          <w:rFonts w:ascii="Arial Narrow" w:hAnsi="Arial Narrow" w:cs="Tahoma"/>
          <w:sz w:val="22"/>
          <w:szCs w:val="22"/>
        </w:rPr>
        <w:br/>
      </w:r>
      <w:r w:rsidRPr="00004633">
        <w:rPr>
          <w:rFonts w:ascii="Arial Narrow" w:hAnsi="Arial Narrow" w:cs="Tahoma"/>
          <w:sz w:val="22"/>
          <w:szCs w:val="22"/>
        </w:rPr>
        <w:t>o niektórych fluorowanych gazach cieplarnianych (Dz.U z 2017r. poz. 1951).</w:t>
      </w:r>
    </w:p>
    <w:p w14:paraId="48632A78" w14:textId="57CFE793" w:rsidR="0043421F" w:rsidRDefault="00004633" w:rsidP="0043421F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004633">
        <w:rPr>
          <w:rFonts w:ascii="Arial Narrow" w:hAnsi="Arial Narrow" w:cs="Tahoma"/>
          <w:sz w:val="22"/>
          <w:szCs w:val="22"/>
        </w:rPr>
        <w:t xml:space="preserve">Wykonawca oświadcza, iż dysponuje serwisowym urządzeniem diagnostycznym kompatybilnym </w:t>
      </w:r>
      <w:r w:rsidR="0043421F">
        <w:rPr>
          <w:rFonts w:ascii="Arial Narrow" w:hAnsi="Arial Narrow" w:cs="Tahoma"/>
          <w:sz w:val="22"/>
          <w:szCs w:val="22"/>
        </w:rPr>
        <w:br/>
      </w:r>
      <w:r w:rsidRPr="00004633">
        <w:rPr>
          <w:rFonts w:ascii="Arial Narrow" w:hAnsi="Arial Narrow" w:cs="Tahoma"/>
          <w:sz w:val="22"/>
          <w:szCs w:val="22"/>
        </w:rPr>
        <w:t>z urządzeniami posiadanymi przez Zamawiającego.</w:t>
      </w:r>
    </w:p>
    <w:p w14:paraId="5620A31F" w14:textId="4543448E" w:rsidR="001F0BF9" w:rsidRPr="00EF6E3A" w:rsidRDefault="001F0BF9" w:rsidP="00FF0695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EF6E3A">
        <w:rPr>
          <w:rFonts w:ascii="Arial Narrow" w:hAnsi="Arial Narrow" w:cs="Tahoma"/>
          <w:sz w:val="22"/>
          <w:szCs w:val="22"/>
        </w:rPr>
        <w:t xml:space="preserve">Wykonawca </w:t>
      </w:r>
      <w:r w:rsidR="00EF6E3A" w:rsidRPr="00EF6E3A">
        <w:rPr>
          <w:rFonts w:ascii="Arial Narrow" w:hAnsi="Arial Narrow" w:cs="Tahoma"/>
          <w:sz w:val="22"/>
          <w:szCs w:val="22"/>
        </w:rPr>
        <w:t>przygotowuje</w:t>
      </w:r>
      <w:r w:rsidRPr="00EF6E3A">
        <w:rPr>
          <w:rFonts w:ascii="Arial Narrow" w:hAnsi="Arial Narrow" w:cs="Tahoma"/>
          <w:sz w:val="22"/>
          <w:szCs w:val="22"/>
        </w:rPr>
        <w:t xml:space="preserve"> i </w:t>
      </w:r>
      <w:r w:rsidR="00EF6E3A" w:rsidRPr="00EF6E3A">
        <w:rPr>
          <w:rFonts w:ascii="Arial Narrow" w:hAnsi="Arial Narrow" w:cs="Tahoma"/>
          <w:sz w:val="22"/>
          <w:szCs w:val="22"/>
        </w:rPr>
        <w:t>zabezpiecza</w:t>
      </w:r>
      <w:r w:rsidRPr="00EF6E3A">
        <w:rPr>
          <w:rFonts w:ascii="Arial Narrow" w:hAnsi="Arial Narrow" w:cs="Tahoma"/>
          <w:sz w:val="22"/>
          <w:szCs w:val="22"/>
        </w:rPr>
        <w:t xml:space="preserve"> pomieszczenia przed przystąpieniem do wykonywania prac</w:t>
      </w:r>
    </w:p>
    <w:p w14:paraId="3D1EC503" w14:textId="77777777" w:rsidR="001F0BF9" w:rsidRPr="001F0BF9" w:rsidRDefault="001F0BF9" w:rsidP="001F0BF9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1F0BF9">
        <w:rPr>
          <w:rFonts w:ascii="Arial Narrow" w:hAnsi="Arial Narrow" w:cs="Tahoma"/>
          <w:sz w:val="22"/>
          <w:szCs w:val="22"/>
        </w:rPr>
        <w:t>Zużyte i wymienione materiały eksploatacyjne i części Wykonawca utylizuje na własny koszt.</w:t>
      </w:r>
    </w:p>
    <w:p w14:paraId="472845AE" w14:textId="33B151FB" w:rsidR="00C50C48" w:rsidRDefault="00C50C48" w:rsidP="0043421F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Wykonawca zobowiązany jest po wykonanym przeglądzie o do dokonania wpisu w systemu CRO.</w:t>
      </w:r>
    </w:p>
    <w:p w14:paraId="2538B147" w14:textId="71E508BD" w:rsidR="00004633" w:rsidRPr="0043421F" w:rsidRDefault="0043421F" w:rsidP="0043421F">
      <w:pPr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b/>
          <w:bCs/>
          <w:sz w:val="22"/>
          <w:szCs w:val="22"/>
        </w:rPr>
        <w:t>Serwis,</w:t>
      </w:r>
      <w:r w:rsidR="00004633" w:rsidRPr="0043421F">
        <w:rPr>
          <w:rFonts w:ascii="Arial Narrow" w:hAnsi="Arial Narrow" w:cs="Tahoma"/>
          <w:b/>
          <w:bCs/>
          <w:sz w:val="22"/>
          <w:szCs w:val="22"/>
        </w:rPr>
        <w:t xml:space="preserve"> konserwacj</w:t>
      </w:r>
      <w:r>
        <w:rPr>
          <w:rFonts w:ascii="Arial Narrow" w:hAnsi="Arial Narrow" w:cs="Tahoma"/>
          <w:b/>
          <w:bCs/>
          <w:sz w:val="22"/>
          <w:szCs w:val="22"/>
        </w:rPr>
        <w:t>a</w:t>
      </w:r>
      <w:r w:rsidR="00004633" w:rsidRPr="0043421F">
        <w:rPr>
          <w:rFonts w:ascii="Arial Narrow" w:hAnsi="Arial Narrow" w:cs="Tahoma"/>
          <w:b/>
          <w:bCs/>
          <w:sz w:val="22"/>
          <w:szCs w:val="22"/>
        </w:rPr>
        <w:t>, napraw</w:t>
      </w:r>
      <w:r>
        <w:rPr>
          <w:rFonts w:ascii="Arial Narrow" w:hAnsi="Arial Narrow" w:cs="Tahoma"/>
          <w:b/>
          <w:bCs/>
          <w:sz w:val="22"/>
          <w:szCs w:val="22"/>
        </w:rPr>
        <w:t>y o</w:t>
      </w:r>
      <w:r w:rsidR="00004633" w:rsidRPr="0043421F">
        <w:rPr>
          <w:rFonts w:ascii="Arial Narrow" w:hAnsi="Arial Narrow" w:cs="Tahoma"/>
          <w:b/>
          <w:bCs/>
          <w:sz w:val="22"/>
          <w:szCs w:val="22"/>
        </w:rPr>
        <w:t>raz przegląd</w:t>
      </w:r>
      <w:r>
        <w:rPr>
          <w:rFonts w:ascii="Arial Narrow" w:hAnsi="Arial Narrow" w:cs="Tahoma"/>
          <w:b/>
          <w:bCs/>
          <w:sz w:val="22"/>
          <w:szCs w:val="22"/>
        </w:rPr>
        <w:t xml:space="preserve">y </w:t>
      </w:r>
      <w:r w:rsidR="00004633" w:rsidRPr="0043421F">
        <w:rPr>
          <w:rFonts w:ascii="Arial Narrow" w:hAnsi="Arial Narrow" w:cs="Tahoma"/>
          <w:b/>
          <w:bCs/>
          <w:sz w:val="22"/>
          <w:szCs w:val="22"/>
        </w:rPr>
        <w:t>techniczn</w:t>
      </w:r>
      <w:r>
        <w:rPr>
          <w:rFonts w:ascii="Arial Narrow" w:hAnsi="Arial Narrow" w:cs="Tahoma"/>
          <w:b/>
          <w:bCs/>
          <w:sz w:val="22"/>
          <w:szCs w:val="22"/>
        </w:rPr>
        <w:t>e</w:t>
      </w:r>
      <w:r w:rsidR="00004633" w:rsidRPr="0043421F">
        <w:rPr>
          <w:rFonts w:ascii="Arial Narrow" w:hAnsi="Arial Narrow" w:cs="Tahoma"/>
          <w:b/>
          <w:bCs/>
          <w:sz w:val="22"/>
          <w:szCs w:val="22"/>
        </w:rPr>
        <w:t xml:space="preserve"> poszczególnych elementów systemu klimatyzacji precyzyjnej </w:t>
      </w:r>
      <w:r w:rsidRPr="0043421F">
        <w:rPr>
          <w:rFonts w:ascii="Arial Narrow" w:hAnsi="Arial Narrow" w:cs="Tahoma"/>
          <w:b/>
          <w:bCs/>
          <w:sz w:val="22"/>
          <w:szCs w:val="22"/>
        </w:rPr>
        <w:t>MUS</w:t>
      </w:r>
      <w:r>
        <w:rPr>
          <w:rFonts w:ascii="Arial Narrow" w:hAnsi="Arial Narrow" w:cs="Tahoma"/>
          <w:b/>
          <w:bCs/>
          <w:sz w:val="22"/>
          <w:szCs w:val="22"/>
        </w:rPr>
        <w:t>ZĄ</w:t>
      </w:r>
      <w:r w:rsidRPr="0043421F">
        <w:rPr>
          <w:rFonts w:ascii="Arial Narrow" w:hAnsi="Arial Narrow" w:cs="Tahoma"/>
          <w:b/>
          <w:bCs/>
          <w:sz w:val="22"/>
          <w:szCs w:val="22"/>
        </w:rPr>
        <w:t xml:space="preserve"> BYĆ ŚWIADCZON</w:t>
      </w:r>
      <w:r>
        <w:rPr>
          <w:rFonts w:ascii="Arial Narrow" w:hAnsi="Arial Narrow" w:cs="Tahoma"/>
          <w:b/>
          <w:bCs/>
          <w:sz w:val="22"/>
          <w:szCs w:val="22"/>
        </w:rPr>
        <w:t xml:space="preserve">E PRZEZ AUTORYZOWANY SERWIS PRODUCENTA, </w:t>
      </w:r>
      <w:r w:rsidR="00004633" w:rsidRPr="0043421F">
        <w:rPr>
          <w:rFonts w:ascii="Arial Narrow" w:hAnsi="Arial Narrow" w:cs="Tahoma"/>
          <w:b/>
          <w:bCs/>
          <w:sz w:val="22"/>
          <w:szCs w:val="22"/>
        </w:rPr>
        <w:t>na bazie serwisu i gwarancji producenta</w:t>
      </w:r>
      <w:r>
        <w:rPr>
          <w:rFonts w:ascii="Arial Narrow" w:hAnsi="Arial Narrow" w:cs="Tahoma"/>
          <w:b/>
          <w:bCs/>
          <w:sz w:val="22"/>
          <w:szCs w:val="22"/>
        </w:rPr>
        <w:t xml:space="preserve">. </w:t>
      </w:r>
      <w:r w:rsidR="00004633" w:rsidRPr="0043421F">
        <w:rPr>
          <w:rFonts w:ascii="Arial Narrow" w:hAnsi="Arial Narrow" w:cs="Tahoma"/>
          <w:b/>
          <w:bCs/>
          <w:sz w:val="22"/>
          <w:szCs w:val="22"/>
        </w:rPr>
        <w:t xml:space="preserve"> </w:t>
      </w:r>
    </w:p>
    <w:p w14:paraId="427744D0" w14:textId="7497A8C4" w:rsidR="00F96889" w:rsidRDefault="00F96889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14:paraId="15FA861B" w14:textId="46F7833D" w:rsidR="00F96889" w:rsidRDefault="00F96889" w:rsidP="00F96889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03F0D8D7" w14:textId="77777777" w:rsidR="0014632B" w:rsidRDefault="00731B5F" w:rsidP="0014632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  <w:r w:rsidRPr="0043421F">
        <w:rPr>
          <w:rFonts w:ascii="Arial Narrow" w:hAnsi="Arial Narrow" w:cs="Tahoma"/>
          <w:b/>
          <w:bCs/>
          <w:sz w:val="22"/>
          <w:szCs w:val="22"/>
        </w:rPr>
        <w:t xml:space="preserve">INNE POSTANOWIENIA ZWIĄZANE Z REALIZACJĄ PRZEDMIOTU UMOWY </w:t>
      </w:r>
    </w:p>
    <w:p w14:paraId="2D90A9A6" w14:textId="77777777" w:rsidR="0014632B" w:rsidRPr="0014632B" w:rsidRDefault="0014632B" w:rsidP="0014632B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  <w:r w:rsidRPr="0014632B">
        <w:rPr>
          <w:rFonts w:ascii="Arial Narrow" w:hAnsi="Arial Narrow" w:cs="Tahoma"/>
          <w:sz w:val="22"/>
          <w:szCs w:val="22"/>
        </w:rPr>
        <w:t xml:space="preserve">Wykonawca powinien przewidzieć przeprowadzenie wizji lokalnej w miejscu realizacji przedmiotu zamówienia w celu oszacowania na własną odpowiedzialność kosztów i ryzyka oraz uzyskania wszelkich danych, jakie mogą być niezbędne w przygotowaniu oferty. Wykonawcy powinni zapoznać się </w:t>
      </w:r>
      <w:r w:rsidRPr="0014632B">
        <w:rPr>
          <w:rFonts w:ascii="Arial Narrow" w:hAnsi="Arial Narrow" w:cs="Tahoma"/>
          <w:sz w:val="22"/>
          <w:szCs w:val="22"/>
        </w:rPr>
        <w:br/>
        <w:t xml:space="preserve">z rozmieszczeniem i stanem technicznym urządzeń będących przedmiotem zamówienia. </w:t>
      </w:r>
    </w:p>
    <w:p w14:paraId="27613A76" w14:textId="77777777" w:rsidR="0014632B" w:rsidRPr="0014632B" w:rsidRDefault="0014632B" w:rsidP="0014632B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  <w:r w:rsidRPr="0014632B">
        <w:rPr>
          <w:rFonts w:ascii="Arial Narrow" w:hAnsi="Arial Narrow" w:cs="Tahoma"/>
          <w:sz w:val="22"/>
          <w:szCs w:val="22"/>
        </w:rPr>
        <w:t>Zamawiający zaleca przeprowadzenie wizji lokalnej. Termin wizji lokalnej do ustalenia z Kierownikiem Działu Zarządzania Infrastruktura IMID lub innym upoważnionym przez niego pracownikiem w każdy dzień roboczy od poniedziałku do piątku od 7:00 do 14:15.</w:t>
      </w:r>
    </w:p>
    <w:p w14:paraId="74F26108" w14:textId="118157D6" w:rsidR="0014632B" w:rsidRPr="0014632B" w:rsidRDefault="00CB46AD" w:rsidP="0014632B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  <w:r w:rsidRPr="0014632B">
        <w:rPr>
          <w:rFonts w:ascii="Arial Narrow" w:hAnsi="Arial Narrow" w:cs="Tahoma"/>
          <w:sz w:val="22"/>
          <w:szCs w:val="22"/>
        </w:rPr>
        <w:t>Wspólny Słownik Zamówień (CPV):</w:t>
      </w:r>
    </w:p>
    <w:p w14:paraId="44031A27" w14:textId="77777777" w:rsidR="0014632B" w:rsidRPr="0014632B" w:rsidRDefault="0014632B" w:rsidP="0014632B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4632B">
        <w:rPr>
          <w:rFonts w:ascii="Arial Narrow" w:hAnsi="Arial Narrow"/>
          <w:sz w:val="22"/>
          <w:szCs w:val="22"/>
        </w:rPr>
        <w:t xml:space="preserve">50730000-1 Usługi w zakresie napraw i konserwacji układów chłodzących; </w:t>
      </w:r>
    </w:p>
    <w:p w14:paraId="460F3457" w14:textId="77777777" w:rsidR="0014632B" w:rsidRPr="0014632B" w:rsidRDefault="0014632B" w:rsidP="0014632B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4632B">
        <w:rPr>
          <w:rFonts w:ascii="Arial Narrow" w:hAnsi="Arial Narrow"/>
          <w:sz w:val="22"/>
          <w:szCs w:val="22"/>
        </w:rPr>
        <w:t>50000000-5 Usługi naprawcze i konserwacyjne.</w:t>
      </w:r>
    </w:p>
    <w:p w14:paraId="08B23D2B" w14:textId="3A3E3B9D" w:rsidR="0014632B" w:rsidRPr="0014632B" w:rsidRDefault="00731B5F" w:rsidP="0014632B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  <w:r w:rsidRPr="0014632B">
        <w:rPr>
          <w:rFonts w:ascii="Arial Narrow" w:hAnsi="Arial Narrow" w:cs="Tahoma"/>
          <w:bCs/>
          <w:sz w:val="22"/>
          <w:szCs w:val="22"/>
        </w:rPr>
        <w:t xml:space="preserve">Usługa mająca na celu utrzymanie w ciągłym ruchu i sprawności </w:t>
      </w:r>
      <w:r w:rsidR="0014632B">
        <w:rPr>
          <w:rFonts w:ascii="Arial Narrow" w:hAnsi="Arial Narrow" w:cs="Tahoma"/>
          <w:bCs/>
          <w:sz w:val="22"/>
          <w:szCs w:val="22"/>
        </w:rPr>
        <w:t xml:space="preserve">systemu </w:t>
      </w:r>
      <w:r w:rsidRPr="0014632B">
        <w:rPr>
          <w:rFonts w:ascii="Arial Narrow" w:hAnsi="Arial Narrow" w:cs="Tahoma"/>
          <w:bCs/>
          <w:sz w:val="22"/>
          <w:szCs w:val="22"/>
        </w:rPr>
        <w:t>klimatyz</w:t>
      </w:r>
      <w:r w:rsidR="0014632B">
        <w:rPr>
          <w:rFonts w:ascii="Arial Narrow" w:hAnsi="Arial Narrow" w:cs="Tahoma"/>
          <w:bCs/>
          <w:sz w:val="22"/>
          <w:szCs w:val="22"/>
        </w:rPr>
        <w:t xml:space="preserve">acji precyzyjnej serwerowni w budynkach A i B </w:t>
      </w:r>
      <w:proofErr w:type="spellStart"/>
      <w:r w:rsidR="0014632B">
        <w:rPr>
          <w:rFonts w:ascii="Arial Narrow" w:hAnsi="Arial Narrow" w:cs="Tahoma"/>
          <w:bCs/>
          <w:sz w:val="22"/>
          <w:szCs w:val="22"/>
        </w:rPr>
        <w:t>IMiD</w:t>
      </w:r>
      <w:proofErr w:type="spellEnd"/>
      <w:r w:rsidRPr="0014632B">
        <w:rPr>
          <w:rFonts w:ascii="Arial Narrow" w:hAnsi="Arial Narrow" w:cs="Tahoma"/>
          <w:bCs/>
          <w:sz w:val="22"/>
          <w:szCs w:val="22"/>
        </w:rPr>
        <w:t>.</w:t>
      </w:r>
    </w:p>
    <w:p w14:paraId="331BD86A" w14:textId="25BAC207" w:rsidR="00CB46AD" w:rsidRPr="0014632B" w:rsidRDefault="00731B5F" w:rsidP="0014632B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  <w:r w:rsidRPr="0014632B">
        <w:rPr>
          <w:rFonts w:ascii="Arial Narrow" w:hAnsi="Arial Narrow" w:cs="Tahoma"/>
          <w:bCs/>
          <w:sz w:val="22"/>
          <w:szCs w:val="22"/>
        </w:rPr>
        <w:t>Czas wykonania zamówienia – 36 miesięcy (3 lata)</w:t>
      </w:r>
    </w:p>
    <w:p w14:paraId="4E4A1720" w14:textId="77777777" w:rsidR="00CB46AD" w:rsidRPr="009A09D8" w:rsidRDefault="00CB46AD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</w:p>
    <w:p w14:paraId="239D975C" w14:textId="04FC5B1C" w:rsidR="00C50C48" w:rsidRDefault="00C50C48" w:rsidP="009A09D8">
      <w:pPr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47297E8B" w14:textId="77777777" w:rsidR="00C50C48" w:rsidRDefault="00C50C48" w:rsidP="00C50C48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  <w:r>
        <w:rPr>
          <w:rFonts w:ascii="Arial Narrow" w:hAnsi="Arial Narrow" w:cs="Tahoma"/>
          <w:b/>
          <w:sz w:val="22"/>
          <w:szCs w:val="22"/>
        </w:rPr>
        <w:t>ZAŁĄCZNIKI:</w:t>
      </w:r>
    </w:p>
    <w:p w14:paraId="35E4AC9E" w14:textId="77777777" w:rsidR="00C50C48" w:rsidRPr="00E07CE0" w:rsidRDefault="00C50C48" w:rsidP="00C50C48">
      <w:pPr>
        <w:pStyle w:val="Akapitzlist"/>
        <w:numPr>
          <w:ilvl w:val="1"/>
          <w:numId w:val="25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E07CE0">
        <w:rPr>
          <w:rFonts w:ascii="Arial Narrow" w:hAnsi="Arial Narrow" w:cs="Tahoma"/>
          <w:bCs/>
          <w:sz w:val="22"/>
          <w:szCs w:val="22"/>
        </w:rPr>
        <w:t>Załącznik 2.1 do opisu przedmiotu zamówienia części 2 – „</w:t>
      </w:r>
      <w:r w:rsidRPr="00E07CE0">
        <w:rPr>
          <w:rFonts w:ascii="Arial Narrow" w:hAnsi="Arial Narrow" w:cs="Tahoma"/>
          <w:bCs/>
          <w:i/>
          <w:iCs/>
          <w:sz w:val="22"/>
          <w:szCs w:val="22"/>
        </w:rPr>
        <w:t xml:space="preserve">WYKAZ – ZESTAWIENIE URZĄDZEŃ KLIMATYZACJI PRECYZYJNEJ SERWEROWNI </w:t>
      </w:r>
      <w:proofErr w:type="spellStart"/>
      <w:r w:rsidRPr="00E07CE0">
        <w:rPr>
          <w:rFonts w:ascii="Arial Narrow" w:hAnsi="Arial Narrow" w:cs="Tahoma"/>
          <w:bCs/>
          <w:i/>
          <w:iCs/>
          <w:sz w:val="22"/>
          <w:szCs w:val="22"/>
        </w:rPr>
        <w:t>IMiD</w:t>
      </w:r>
      <w:proofErr w:type="spellEnd"/>
      <w:r w:rsidRPr="00E07CE0">
        <w:rPr>
          <w:rFonts w:ascii="Arial Narrow" w:hAnsi="Arial Narrow" w:cs="Tahoma"/>
          <w:bCs/>
          <w:i/>
          <w:iCs/>
          <w:sz w:val="22"/>
          <w:szCs w:val="22"/>
        </w:rPr>
        <w:t xml:space="preserve">”. </w:t>
      </w:r>
    </w:p>
    <w:p w14:paraId="4966046C" w14:textId="1A6FB034" w:rsidR="00C50C48" w:rsidRDefault="00C50C48" w:rsidP="00C50C48">
      <w:pPr>
        <w:pStyle w:val="Akapitzlist"/>
        <w:numPr>
          <w:ilvl w:val="1"/>
          <w:numId w:val="25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E07CE0">
        <w:rPr>
          <w:rFonts w:ascii="Arial Narrow" w:hAnsi="Arial Narrow" w:cs="Tahoma"/>
          <w:sz w:val="22"/>
          <w:szCs w:val="22"/>
        </w:rPr>
        <w:t xml:space="preserve">Załącznik nr. 2.2 </w:t>
      </w:r>
      <w:r w:rsidRPr="00E07CE0">
        <w:rPr>
          <w:rFonts w:ascii="Arial Narrow" w:hAnsi="Arial Narrow" w:cs="Tahoma"/>
          <w:bCs/>
          <w:sz w:val="22"/>
          <w:szCs w:val="22"/>
        </w:rPr>
        <w:t>do opisu przedmiotu zamówienia części 2 –</w:t>
      </w:r>
      <w:r w:rsidRPr="00E07CE0">
        <w:rPr>
          <w:rFonts w:ascii="Arial Narrow" w:hAnsi="Arial Narrow" w:cs="Tahoma"/>
          <w:sz w:val="22"/>
          <w:szCs w:val="22"/>
        </w:rPr>
        <w:t xml:space="preserve"> „HARMONOGRAM PRZEGLĄDÓW KLIMATYZACJI PRECYZYJNEJ SERWEROWNII </w:t>
      </w:r>
      <w:proofErr w:type="spellStart"/>
      <w:r w:rsidRPr="00E07CE0">
        <w:rPr>
          <w:rFonts w:ascii="Arial Narrow" w:hAnsi="Arial Narrow" w:cs="Tahoma"/>
          <w:sz w:val="22"/>
          <w:szCs w:val="22"/>
        </w:rPr>
        <w:t>IMiD</w:t>
      </w:r>
      <w:proofErr w:type="spellEnd"/>
      <w:r w:rsidRPr="00E07CE0">
        <w:rPr>
          <w:rFonts w:ascii="Arial Narrow" w:hAnsi="Arial Narrow" w:cs="Tahoma"/>
          <w:sz w:val="22"/>
          <w:szCs w:val="22"/>
        </w:rPr>
        <w:t>”</w:t>
      </w:r>
    </w:p>
    <w:p w14:paraId="49C7690C" w14:textId="37512607" w:rsidR="00A41645" w:rsidRPr="00AD7404" w:rsidRDefault="00AD7404" w:rsidP="00E47ECF">
      <w:pPr>
        <w:pStyle w:val="Akapitzlist"/>
        <w:numPr>
          <w:ilvl w:val="1"/>
          <w:numId w:val="25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AD7404">
        <w:rPr>
          <w:rFonts w:ascii="Arial Narrow" w:hAnsi="Arial Narrow" w:cs="Tahoma"/>
          <w:sz w:val="22"/>
          <w:szCs w:val="22"/>
        </w:rPr>
        <w:t xml:space="preserve">Złącznik nr 2.3 do opisu przedmiotu zamówienia części nr 2 </w:t>
      </w:r>
      <w:r>
        <w:rPr>
          <w:rFonts w:ascii="Arial Narrow" w:hAnsi="Arial Narrow" w:cs="Tahoma"/>
          <w:sz w:val="22"/>
          <w:szCs w:val="22"/>
        </w:rPr>
        <w:t>– „O</w:t>
      </w:r>
      <w:r w:rsidRPr="00AD7404">
        <w:rPr>
          <w:rFonts w:ascii="Arial Narrow" w:hAnsi="Arial Narrow" w:cs="Tahoma"/>
          <w:sz w:val="22"/>
          <w:szCs w:val="22"/>
        </w:rPr>
        <w:t>PIS TECHNICZNY – SYSTEM KLIMATYZACJI SERWEROWNI</w:t>
      </w:r>
      <w:r>
        <w:rPr>
          <w:rFonts w:ascii="Arial Narrow" w:hAnsi="Arial Narrow" w:cs="Tahoma"/>
          <w:sz w:val="22"/>
          <w:szCs w:val="22"/>
        </w:rPr>
        <w:t>”</w:t>
      </w:r>
    </w:p>
    <w:p w14:paraId="5856EA93" w14:textId="77777777" w:rsidR="00C50C48" w:rsidRPr="00C50C48" w:rsidRDefault="00C50C48" w:rsidP="00C50C48">
      <w:pPr>
        <w:pStyle w:val="Akapitzlist"/>
        <w:spacing w:line="276" w:lineRule="auto"/>
        <w:ind w:left="792"/>
        <w:jc w:val="both"/>
        <w:rPr>
          <w:rFonts w:ascii="Arial Narrow" w:hAnsi="Arial Narrow" w:cs="Tahoma"/>
          <w:b/>
          <w:sz w:val="22"/>
          <w:szCs w:val="22"/>
        </w:rPr>
      </w:pPr>
    </w:p>
    <w:p w14:paraId="69C48E61" w14:textId="77777777" w:rsidR="00C50C48" w:rsidRDefault="00C50C48" w:rsidP="00C50C4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i/>
          <w:iCs/>
          <w:sz w:val="22"/>
          <w:szCs w:val="22"/>
        </w:rPr>
      </w:pPr>
    </w:p>
    <w:p w14:paraId="44C15EFE" w14:textId="77777777" w:rsidR="00C50C48" w:rsidRPr="00C50C48" w:rsidRDefault="00C50C48" w:rsidP="00C50C4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i/>
          <w:iCs/>
          <w:sz w:val="22"/>
          <w:szCs w:val="22"/>
        </w:rPr>
      </w:pPr>
    </w:p>
    <w:p w14:paraId="2DB99343" w14:textId="77777777" w:rsidR="00C50C48" w:rsidRPr="00C50C48" w:rsidRDefault="00C50C48" w:rsidP="00C50C48">
      <w:pPr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</w:p>
    <w:sectPr w:rsidR="00C50C48" w:rsidRPr="00C50C48" w:rsidSect="00382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4BA8A" w14:textId="77777777" w:rsidR="00812476" w:rsidRDefault="00812476" w:rsidP="00D574E0">
      <w:r>
        <w:separator/>
      </w:r>
    </w:p>
  </w:endnote>
  <w:endnote w:type="continuationSeparator" w:id="0">
    <w:p w14:paraId="2FD21C2D" w14:textId="77777777" w:rsidR="00812476" w:rsidRDefault="00812476" w:rsidP="00D5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EBB6F" w14:textId="77777777" w:rsidR="00812476" w:rsidRDefault="00812476" w:rsidP="00D574E0">
      <w:r>
        <w:separator/>
      </w:r>
    </w:p>
  </w:footnote>
  <w:footnote w:type="continuationSeparator" w:id="0">
    <w:p w14:paraId="210E66EE" w14:textId="77777777" w:rsidR="00812476" w:rsidRDefault="00812476" w:rsidP="00D57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1179"/>
    <w:multiLevelType w:val="multilevel"/>
    <w:tmpl w:val="91B40D0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00ED3E57"/>
    <w:multiLevelType w:val="hybridMultilevel"/>
    <w:tmpl w:val="A8705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6159"/>
    <w:multiLevelType w:val="multilevel"/>
    <w:tmpl w:val="07468B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0C5813"/>
    <w:multiLevelType w:val="multilevel"/>
    <w:tmpl w:val="6CE86F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4" w15:restartNumberingAfterBreak="0">
    <w:nsid w:val="15482339"/>
    <w:multiLevelType w:val="hybridMultilevel"/>
    <w:tmpl w:val="186083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C26BF"/>
    <w:multiLevelType w:val="multilevel"/>
    <w:tmpl w:val="418CE3D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 w:val="0"/>
      </w:rPr>
    </w:lvl>
    <w:lvl w:ilvl="2">
      <w:start w:val="1"/>
      <w:numFmt w:val="bullet"/>
      <w:lvlText w:val=""/>
      <w:lvlJc w:val="left"/>
      <w:pPr>
        <w:ind w:left="158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1C576F61"/>
    <w:multiLevelType w:val="multilevel"/>
    <w:tmpl w:val="51EC2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2B336C"/>
    <w:multiLevelType w:val="hybridMultilevel"/>
    <w:tmpl w:val="2DB84220"/>
    <w:lvl w:ilvl="0" w:tplc="2578B6F2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692F23"/>
    <w:multiLevelType w:val="multilevel"/>
    <w:tmpl w:val="1DCC9F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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3D7D0D"/>
    <w:multiLevelType w:val="multilevel"/>
    <w:tmpl w:val="94DC24F0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i w:val="0"/>
      </w:rPr>
    </w:lvl>
  </w:abstractNum>
  <w:abstractNum w:abstractNumId="10" w15:restartNumberingAfterBreak="0">
    <w:nsid w:val="240220AE"/>
    <w:multiLevelType w:val="hybridMultilevel"/>
    <w:tmpl w:val="2C10CC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A07CF"/>
    <w:multiLevelType w:val="multilevel"/>
    <w:tmpl w:val="59CC3E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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A02CFD"/>
    <w:multiLevelType w:val="multilevel"/>
    <w:tmpl w:val="66987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E11075"/>
    <w:multiLevelType w:val="multilevel"/>
    <w:tmpl w:val="3BD0F1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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DF26B7A"/>
    <w:multiLevelType w:val="hybridMultilevel"/>
    <w:tmpl w:val="C8C6F4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91259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F2939"/>
    <w:multiLevelType w:val="hybridMultilevel"/>
    <w:tmpl w:val="F2ECD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B7DAF"/>
    <w:multiLevelType w:val="multilevel"/>
    <w:tmpl w:val="DC5EB9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7" w15:restartNumberingAfterBreak="0">
    <w:nsid w:val="3DAD58FD"/>
    <w:multiLevelType w:val="hybridMultilevel"/>
    <w:tmpl w:val="373C3F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A5318"/>
    <w:multiLevelType w:val="hybridMultilevel"/>
    <w:tmpl w:val="2A381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AB398B"/>
    <w:multiLevelType w:val="multilevel"/>
    <w:tmpl w:val="94DC24F0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i w:val="0"/>
      </w:rPr>
    </w:lvl>
  </w:abstractNum>
  <w:abstractNum w:abstractNumId="20" w15:restartNumberingAfterBreak="0">
    <w:nsid w:val="43AF5EFC"/>
    <w:multiLevelType w:val="hybridMultilevel"/>
    <w:tmpl w:val="1F7299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2B7306"/>
    <w:multiLevelType w:val="hybridMultilevel"/>
    <w:tmpl w:val="9B3CB7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727FCE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E32D1"/>
    <w:multiLevelType w:val="hybridMultilevel"/>
    <w:tmpl w:val="89B45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30E72"/>
    <w:multiLevelType w:val="multilevel"/>
    <w:tmpl w:val="D402E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upperLetter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505754C0"/>
    <w:multiLevelType w:val="multilevel"/>
    <w:tmpl w:val="3A7880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2BA7C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70E7021"/>
    <w:multiLevelType w:val="hybridMultilevel"/>
    <w:tmpl w:val="D5F221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264AC8"/>
    <w:multiLevelType w:val="hybridMultilevel"/>
    <w:tmpl w:val="356608B2"/>
    <w:lvl w:ilvl="0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59945725"/>
    <w:multiLevelType w:val="multilevel"/>
    <w:tmpl w:val="EC46E2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9" w15:restartNumberingAfterBreak="0">
    <w:nsid w:val="5F3D6262"/>
    <w:multiLevelType w:val="hybridMultilevel"/>
    <w:tmpl w:val="22707A2E"/>
    <w:lvl w:ilvl="0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 w15:restartNumberingAfterBreak="0">
    <w:nsid w:val="6511046C"/>
    <w:multiLevelType w:val="hybridMultilevel"/>
    <w:tmpl w:val="CAACCD6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C8610A"/>
    <w:multiLevelType w:val="hybridMultilevel"/>
    <w:tmpl w:val="0F801E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D54A14"/>
    <w:multiLevelType w:val="hybridMultilevel"/>
    <w:tmpl w:val="2C8C4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C00841"/>
    <w:multiLevelType w:val="multilevel"/>
    <w:tmpl w:val="07468B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4D90B0F"/>
    <w:multiLevelType w:val="hybridMultilevel"/>
    <w:tmpl w:val="E71C9C8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7A416D43"/>
    <w:multiLevelType w:val="multilevel"/>
    <w:tmpl w:val="07468B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B07112D"/>
    <w:multiLevelType w:val="hybridMultilevel"/>
    <w:tmpl w:val="CE3AFB68"/>
    <w:lvl w:ilvl="0" w:tplc="60D677A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72188E"/>
    <w:multiLevelType w:val="hybridMultilevel"/>
    <w:tmpl w:val="6FBAC8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31"/>
  </w:num>
  <w:num w:numId="5">
    <w:abstractNumId w:val="20"/>
  </w:num>
  <w:num w:numId="6">
    <w:abstractNumId w:val="4"/>
  </w:num>
  <w:num w:numId="7">
    <w:abstractNumId w:val="32"/>
  </w:num>
  <w:num w:numId="8">
    <w:abstractNumId w:val="34"/>
  </w:num>
  <w:num w:numId="9">
    <w:abstractNumId w:val="18"/>
  </w:num>
  <w:num w:numId="10">
    <w:abstractNumId w:val="7"/>
  </w:num>
  <w:num w:numId="11">
    <w:abstractNumId w:val="30"/>
  </w:num>
  <w:num w:numId="12">
    <w:abstractNumId w:val="10"/>
  </w:num>
  <w:num w:numId="13">
    <w:abstractNumId w:val="9"/>
  </w:num>
  <w:num w:numId="14">
    <w:abstractNumId w:val="3"/>
  </w:num>
  <w:num w:numId="15">
    <w:abstractNumId w:val="36"/>
  </w:num>
  <w:num w:numId="16">
    <w:abstractNumId w:val="37"/>
  </w:num>
  <w:num w:numId="17">
    <w:abstractNumId w:val="14"/>
  </w:num>
  <w:num w:numId="18">
    <w:abstractNumId w:val="21"/>
  </w:num>
  <w:num w:numId="19">
    <w:abstractNumId w:val="16"/>
  </w:num>
  <w:num w:numId="20">
    <w:abstractNumId w:val="28"/>
  </w:num>
  <w:num w:numId="21">
    <w:abstractNumId w:val="1"/>
  </w:num>
  <w:num w:numId="22">
    <w:abstractNumId w:val="25"/>
  </w:num>
  <w:num w:numId="23">
    <w:abstractNumId w:val="8"/>
  </w:num>
  <w:num w:numId="24">
    <w:abstractNumId w:val="11"/>
  </w:num>
  <w:num w:numId="25">
    <w:abstractNumId w:val="13"/>
  </w:num>
  <w:num w:numId="26">
    <w:abstractNumId w:val="17"/>
  </w:num>
  <w:num w:numId="27">
    <w:abstractNumId w:val="26"/>
  </w:num>
  <w:num w:numId="28">
    <w:abstractNumId w:val="22"/>
  </w:num>
  <w:num w:numId="29">
    <w:abstractNumId w:val="12"/>
  </w:num>
  <w:num w:numId="30">
    <w:abstractNumId w:val="15"/>
  </w:num>
  <w:num w:numId="31">
    <w:abstractNumId w:val="6"/>
  </w:num>
  <w:num w:numId="32">
    <w:abstractNumId w:val="27"/>
  </w:num>
  <w:num w:numId="33">
    <w:abstractNumId w:val="5"/>
  </w:num>
  <w:num w:numId="34">
    <w:abstractNumId w:val="24"/>
  </w:num>
  <w:num w:numId="35">
    <w:abstractNumId w:val="35"/>
  </w:num>
  <w:num w:numId="36">
    <w:abstractNumId w:val="2"/>
  </w:num>
  <w:num w:numId="37">
    <w:abstractNumId w:val="29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7C6"/>
    <w:rsid w:val="00004633"/>
    <w:rsid w:val="000254BA"/>
    <w:rsid w:val="00033138"/>
    <w:rsid w:val="0003327A"/>
    <w:rsid w:val="00045542"/>
    <w:rsid w:val="00064546"/>
    <w:rsid w:val="000777C6"/>
    <w:rsid w:val="000A2C03"/>
    <w:rsid w:val="000A7AAF"/>
    <w:rsid w:val="000C417E"/>
    <w:rsid w:val="0014632B"/>
    <w:rsid w:val="0015704B"/>
    <w:rsid w:val="00181317"/>
    <w:rsid w:val="001F0BF9"/>
    <w:rsid w:val="001F65E4"/>
    <w:rsid w:val="00232D31"/>
    <w:rsid w:val="0026738B"/>
    <w:rsid w:val="002704C3"/>
    <w:rsid w:val="00276E4E"/>
    <w:rsid w:val="002C6EDA"/>
    <w:rsid w:val="00343612"/>
    <w:rsid w:val="0035593D"/>
    <w:rsid w:val="00372D66"/>
    <w:rsid w:val="00374924"/>
    <w:rsid w:val="0038265B"/>
    <w:rsid w:val="00384D68"/>
    <w:rsid w:val="003A5FD4"/>
    <w:rsid w:val="003B51A0"/>
    <w:rsid w:val="003C2260"/>
    <w:rsid w:val="003E3673"/>
    <w:rsid w:val="003F515F"/>
    <w:rsid w:val="00414A84"/>
    <w:rsid w:val="0043421F"/>
    <w:rsid w:val="0043772F"/>
    <w:rsid w:val="004450B7"/>
    <w:rsid w:val="00465BA5"/>
    <w:rsid w:val="00471CE5"/>
    <w:rsid w:val="00495BB1"/>
    <w:rsid w:val="005375CF"/>
    <w:rsid w:val="00552468"/>
    <w:rsid w:val="005829FD"/>
    <w:rsid w:val="005A37E5"/>
    <w:rsid w:val="005F0E29"/>
    <w:rsid w:val="005F56D9"/>
    <w:rsid w:val="006115E8"/>
    <w:rsid w:val="00635A89"/>
    <w:rsid w:val="00664C9B"/>
    <w:rsid w:val="006723AF"/>
    <w:rsid w:val="0069531B"/>
    <w:rsid w:val="006C2EFA"/>
    <w:rsid w:val="006C66AC"/>
    <w:rsid w:val="00704ADE"/>
    <w:rsid w:val="007303AE"/>
    <w:rsid w:val="00731B5F"/>
    <w:rsid w:val="00782492"/>
    <w:rsid w:val="00795946"/>
    <w:rsid w:val="007E000F"/>
    <w:rsid w:val="007E28C4"/>
    <w:rsid w:val="007F5BA7"/>
    <w:rsid w:val="00812476"/>
    <w:rsid w:val="00836706"/>
    <w:rsid w:val="008522F2"/>
    <w:rsid w:val="008774C9"/>
    <w:rsid w:val="008C3FCF"/>
    <w:rsid w:val="008C7FE2"/>
    <w:rsid w:val="008D0E2B"/>
    <w:rsid w:val="008D61F7"/>
    <w:rsid w:val="0091462F"/>
    <w:rsid w:val="00925CA5"/>
    <w:rsid w:val="009346EC"/>
    <w:rsid w:val="0094316D"/>
    <w:rsid w:val="00976836"/>
    <w:rsid w:val="00993DA9"/>
    <w:rsid w:val="009945A7"/>
    <w:rsid w:val="009A09D8"/>
    <w:rsid w:val="00A2398E"/>
    <w:rsid w:val="00A41645"/>
    <w:rsid w:val="00A946BB"/>
    <w:rsid w:val="00AA2293"/>
    <w:rsid w:val="00AB7BDB"/>
    <w:rsid w:val="00AD20D0"/>
    <w:rsid w:val="00AD24E0"/>
    <w:rsid w:val="00AD7404"/>
    <w:rsid w:val="00AE0F48"/>
    <w:rsid w:val="00B05BDF"/>
    <w:rsid w:val="00B27773"/>
    <w:rsid w:val="00B42C65"/>
    <w:rsid w:val="00B50094"/>
    <w:rsid w:val="00B80CC3"/>
    <w:rsid w:val="00B92ADA"/>
    <w:rsid w:val="00BA29CB"/>
    <w:rsid w:val="00BE5E8E"/>
    <w:rsid w:val="00BF78AF"/>
    <w:rsid w:val="00C26E9A"/>
    <w:rsid w:val="00C34500"/>
    <w:rsid w:val="00C365BE"/>
    <w:rsid w:val="00C50C48"/>
    <w:rsid w:val="00C51A18"/>
    <w:rsid w:val="00CB08B7"/>
    <w:rsid w:val="00CB21F8"/>
    <w:rsid w:val="00CB46AD"/>
    <w:rsid w:val="00CD5FBF"/>
    <w:rsid w:val="00D2335E"/>
    <w:rsid w:val="00D3393A"/>
    <w:rsid w:val="00D477B8"/>
    <w:rsid w:val="00D574E0"/>
    <w:rsid w:val="00D806C1"/>
    <w:rsid w:val="00DB5FC0"/>
    <w:rsid w:val="00DF453A"/>
    <w:rsid w:val="00E07CE0"/>
    <w:rsid w:val="00E2205C"/>
    <w:rsid w:val="00E53A0C"/>
    <w:rsid w:val="00E676EC"/>
    <w:rsid w:val="00E75A1B"/>
    <w:rsid w:val="00EC22E3"/>
    <w:rsid w:val="00EF6E3A"/>
    <w:rsid w:val="00F05236"/>
    <w:rsid w:val="00F12137"/>
    <w:rsid w:val="00F40867"/>
    <w:rsid w:val="00F74963"/>
    <w:rsid w:val="00F8568E"/>
    <w:rsid w:val="00F96889"/>
    <w:rsid w:val="00F96DAD"/>
    <w:rsid w:val="00FC2A97"/>
    <w:rsid w:val="00FD45C8"/>
    <w:rsid w:val="00FE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B33F"/>
  <w15:docId w15:val="{D457D0E1-B9C8-4740-BF7F-4515BECB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2C6EDA"/>
    <w:pPr>
      <w:spacing w:line="276" w:lineRule="auto"/>
      <w:ind w:left="284" w:hanging="284"/>
      <w:contextualSpacing/>
      <w:jc w:val="center"/>
      <w:outlineLvl w:val="0"/>
    </w:pPr>
    <w:rPr>
      <w:rFonts w:ascii="Arial Narrow" w:hAnsi="Arial Narrow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unhideWhenUsed/>
    <w:qFormat/>
    <w:rsid w:val="003B51A0"/>
    <w:pPr>
      <w:contextualSpacing/>
      <w:outlineLvl w:val="1"/>
    </w:pPr>
    <w:rPr>
      <w:rFonts w:ascii="Arial Narrow" w:hAnsi="Arial Narrow"/>
      <w:bCs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C6EDA"/>
    <w:rPr>
      <w:rFonts w:ascii="Arial Narrow" w:eastAsia="Times New Roman" w:hAnsi="Arial Narrow" w:cs="Times New Roman"/>
      <w:b/>
      <w:bCs/>
      <w:cap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B51A0"/>
    <w:rPr>
      <w:rFonts w:ascii="Arial Narrow" w:eastAsia="Times New Roman" w:hAnsi="Arial Narrow" w:cs="Times New Roman"/>
      <w:bCs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777C6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4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4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4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EFF71C7164FE4FBBECD88482717BB0" ma:contentTypeVersion="11" ma:contentTypeDescription="Utwórz nowy dokument." ma:contentTypeScope="" ma:versionID="50113442db07028da623b38e288c929d">
  <xsd:schema xmlns:xsd="http://www.w3.org/2001/XMLSchema" xmlns:xs="http://www.w3.org/2001/XMLSchema" xmlns:p="http://schemas.microsoft.com/office/2006/metadata/properties" xmlns:ns3="bbe41f96-28e9-4fc8-8913-1c3eb3d2c2da" xmlns:ns4="c1d90954-2c8a-46ee-b24d-66b759a80b58" targetNamespace="http://schemas.microsoft.com/office/2006/metadata/properties" ma:root="true" ma:fieldsID="adaed164fc5d970b4199ec73dccbc66a" ns3:_="" ns4:_="">
    <xsd:import namespace="bbe41f96-28e9-4fc8-8913-1c3eb3d2c2da"/>
    <xsd:import namespace="c1d90954-2c8a-46ee-b24d-66b759a80b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41f96-28e9-4fc8-8913-1c3eb3d2c2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90954-2c8a-46ee-b24d-66b759a80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45F00D-F92B-4DBF-BBAB-3EAD685446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A4EB6B-2632-40BE-9580-99880697DAB0}">
  <ds:schemaRefs>
    <ds:schemaRef ds:uri="http://purl.org/dc/terms/"/>
    <ds:schemaRef ds:uri="bbe41f96-28e9-4fc8-8913-1c3eb3d2c2da"/>
    <ds:schemaRef ds:uri="http://schemas.microsoft.com/office/2006/documentManagement/types"/>
    <ds:schemaRef ds:uri="http://schemas.openxmlformats.org/package/2006/metadata/core-properties"/>
    <ds:schemaRef ds:uri="c1d90954-2c8a-46ee-b24d-66b759a80b5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05DE6B-73EA-4FA6-87EA-6BD8C2410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e41f96-28e9-4fc8-8913-1c3eb3d2c2da"/>
    <ds:schemaRef ds:uri="c1d90954-2c8a-46ee-b24d-66b759a80b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1218</Words>
  <Characters>7314</Characters>
  <Application>Microsoft Office Word</Application>
  <DocSecurity>4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Wolski</Company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m_kania1</dc:creator>
  <cp:lastModifiedBy>Witold Sarnowski</cp:lastModifiedBy>
  <cp:revision>2</cp:revision>
  <cp:lastPrinted>2018-04-05T08:06:00Z</cp:lastPrinted>
  <dcterms:created xsi:type="dcterms:W3CDTF">2020-02-19T06:35:00Z</dcterms:created>
  <dcterms:modified xsi:type="dcterms:W3CDTF">2020-02-19T06:35:00Z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0x01010060EFF71C7164FE4FBBECD88482717BB0</vt:lpwstr>
  </property>
</Properties>
</file>