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6150" w14:textId="77777777" w:rsidR="00F626E6" w:rsidRPr="00F626E6" w:rsidRDefault="00F626E6" w:rsidP="008F6128">
      <w:pPr>
        <w:keepNext/>
        <w:shd w:val="pct35" w:color="auto" w:fill="FFFFFF"/>
        <w:tabs>
          <w:tab w:val="left" w:pos="426"/>
        </w:tabs>
        <w:spacing w:after="0" w:line="240" w:lineRule="auto"/>
        <w:jc w:val="right"/>
        <w:outlineLvl w:val="5"/>
        <w:rPr>
          <w:rFonts w:ascii="Tahoma" w:eastAsia="Times New Roman" w:hAnsi="Tahoma" w:cs="Times New Roman"/>
          <w:b/>
          <w:sz w:val="28"/>
          <w:szCs w:val="20"/>
          <w:lang w:eastAsia="pl-PL"/>
        </w:rPr>
      </w:pPr>
      <w:r w:rsidRPr="00F626E6">
        <w:rPr>
          <w:rFonts w:ascii="Tahoma" w:eastAsia="Times New Roman" w:hAnsi="Tahoma" w:cs="Times New Roman"/>
          <w:b/>
          <w:sz w:val="28"/>
          <w:szCs w:val="20"/>
          <w:lang w:eastAsia="pl-PL"/>
        </w:rPr>
        <w:t>Załącznik Nr 4 do SIWZ</w:t>
      </w:r>
    </w:p>
    <w:p w14:paraId="304321EA" w14:textId="77777777" w:rsidR="00F626E6" w:rsidRPr="00F626E6" w:rsidRDefault="00F626E6" w:rsidP="00F626E6">
      <w:pPr>
        <w:spacing w:after="0" w:line="240" w:lineRule="auto"/>
        <w:jc w:val="center"/>
        <w:rPr>
          <w:rFonts w:ascii="Tahoma" w:eastAsia="Times New Roman" w:hAnsi="Tahoma" w:cs="Times New Roman"/>
          <w:b/>
          <w:sz w:val="16"/>
          <w:szCs w:val="20"/>
          <w:lang w:eastAsia="pl-PL"/>
        </w:rPr>
      </w:pPr>
    </w:p>
    <w:p w14:paraId="1A78DE69" w14:textId="3EC297C0" w:rsidR="00F626E6" w:rsidRPr="00F626E6" w:rsidRDefault="00F626E6" w:rsidP="00F626E6">
      <w:pPr>
        <w:spacing w:after="0" w:line="240" w:lineRule="auto"/>
        <w:jc w:val="center"/>
        <w:rPr>
          <w:rFonts w:ascii="Tahoma" w:eastAsia="Times New Roman" w:hAnsi="Tahoma" w:cs="Times New Roman"/>
          <w:b/>
          <w:sz w:val="28"/>
          <w:szCs w:val="28"/>
          <w:u w:val="single"/>
          <w:lang w:eastAsia="pl-PL"/>
        </w:rPr>
      </w:pPr>
      <w:r w:rsidRPr="00F626E6">
        <w:rPr>
          <w:rFonts w:ascii="Tahoma" w:eastAsia="Times New Roman" w:hAnsi="Tahoma" w:cs="Times New Roman"/>
          <w:b/>
          <w:sz w:val="28"/>
          <w:szCs w:val="28"/>
          <w:lang w:eastAsia="pl-PL"/>
        </w:rPr>
        <w:t>UMOWA  NR  A/ZP/SZP.261-</w:t>
      </w:r>
      <w:r w:rsidR="00175DC6">
        <w:rPr>
          <w:rFonts w:ascii="Tahoma" w:eastAsia="Times New Roman" w:hAnsi="Tahoma" w:cs="Times New Roman"/>
          <w:b/>
          <w:sz w:val="28"/>
          <w:szCs w:val="28"/>
          <w:lang w:eastAsia="pl-PL"/>
        </w:rPr>
        <w:t>3</w:t>
      </w:r>
      <w:r w:rsidRPr="00F626E6">
        <w:rPr>
          <w:rFonts w:ascii="Tahoma" w:eastAsia="Times New Roman" w:hAnsi="Tahoma" w:cs="Times New Roman"/>
          <w:b/>
          <w:sz w:val="28"/>
          <w:szCs w:val="28"/>
          <w:lang w:eastAsia="pl-PL"/>
        </w:rPr>
        <w:t>/</w:t>
      </w:r>
      <w:r w:rsidR="00862A9B">
        <w:rPr>
          <w:rFonts w:ascii="Tahoma" w:eastAsia="Times New Roman" w:hAnsi="Tahoma" w:cs="Times New Roman"/>
          <w:b/>
          <w:sz w:val="28"/>
          <w:szCs w:val="28"/>
          <w:lang w:eastAsia="pl-PL"/>
        </w:rPr>
        <w:t>20</w:t>
      </w:r>
      <w:r w:rsidRPr="00F626E6">
        <w:rPr>
          <w:rFonts w:ascii="Tahoma" w:eastAsia="Times New Roman" w:hAnsi="Tahoma" w:cs="Times New Roman"/>
          <w:b/>
          <w:sz w:val="28"/>
          <w:szCs w:val="28"/>
          <w:lang w:eastAsia="pl-PL"/>
        </w:rPr>
        <w:t xml:space="preserve"> (wzór)</w:t>
      </w:r>
    </w:p>
    <w:p w14:paraId="29F911CD" w14:textId="77777777" w:rsidR="00F626E6" w:rsidRPr="00F626E6" w:rsidRDefault="00F626E6" w:rsidP="00F626E6">
      <w:pPr>
        <w:spacing w:after="0" w:line="240" w:lineRule="auto"/>
        <w:rPr>
          <w:rFonts w:ascii="Tahoma" w:eastAsia="Times New Roman" w:hAnsi="Tahoma" w:cs="Times New Roman"/>
          <w:b/>
          <w:sz w:val="24"/>
          <w:szCs w:val="24"/>
          <w:lang w:eastAsia="pl-PL"/>
        </w:rPr>
      </w:pPr>
    </w:p>
    <w:p w14:paraId="532CAD07" w14:textId="1940A99B" w:rsidR="00F626E6" w:rsidRPr="00F626E6" w:rsidRDefault="00F626E6" w:rsidP="00F626E6">
      <w:pPr>
        <w:spacing w:after="0" w:line="240" w:lineRule="auto"/>
        <w:jc w:val="center"/>
        <w:rPr>
          <w:rFonts w:ascii="Tahoma" w:eastAsia="Times New Roman" w:hAnsi="Tahoma" w:cs="Times New Roman"/>
          <w:b/>
          <w:sz w:val="24"/>
          <w:szCs w:val="24"/>
          <w:lang w:eastAsia="pl-PL"/>
        </w:rPr>
      </w:pPr>
      <w:r w:rsidRPr="00F626E6">
        <w:rPr>
          <w:rFonts w:ascii="Tahoma" w:eastAsia="Times New Roman" w:hAnsi="Tahoma" w:cs="Times New Roman"/>
          <w:b/>
          <w:sz w:val="24"/>
          <w:szCs w:val="24"/>
          <w:lang w:eastAsia="pl-PL"/>
        </w:rPr>
        <w:t>zawarta w dniu ................................. 20</w:t>
      </w:r>
      <w:r w:rsidR="00862A9B">
        <w:rPr>
          <w:rFonts w:ascii="Tahoma" w:eastAsia="Times New Roman" w:hAnsi="Tahoma" w:cs="Times New Roman"/>
          <w:b/>
          <w:sz w:val="24"/>
          <w:szCs w:val="24"/>
          <w:lang w:eastAsia="pl-PL"/>
        </w:rPr>
        <w:t>20</w:t>
      </w:r>
      <w:r w:rsidRPr="00F626E6">
        <w:rPr>
          <w:rFonts w:ascii="Tahoma" w:eastAsia="Times New Roman" w:hAnsi="Tahoma" w:cs="Times New Roman"/>
          <w:b/>
          <w:sz w:val="24"/>
          <w:szCs w:val="24"/>
          <w:lang w:eastAsia="pl-PL"/>
        </w:rPr>
        <w:t xml:space="preserve"> r.  pomiędzy:</w:t>
      </w:r>
    </w:p>
    <w:p w14:paraId="73F6D149" w14:textId="77777777" w:rsidR="00F626E6" w:rsidRPr="00F626E6" w:rsidRDefault="00F626E6" w:rsidP="00F626E6">
      <w:pPr>
        <w:spacing w:after="0" w:line="240" w:lineRule="auto"/>
        <w:jc w:val="both"/>
        <w:rPr>
          <w:rFonts w:ascii="Tahoma" w:eastAsia="Times New Roman" w:hAnsi="Tahoma" w:cs="Times New Roman"/>
          <w:b/>
          <w:sz w:val="24"/>
          <w:szCs w:val="24"/>
          <w:lang w:eastAsia="pl-PL"/>
        </w:rPr>
      </w:pPr>
    </w:p>
    <w:p w14:paraId="5EC7E55D" w14:textId="77777777"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ZAMAWIAJĄCYM:</w:t>
      </w:r>
    </w:p>
    <w:p w14:paraId="35B706C3" w14:textId="77777777"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Instytutem Matki i Dziecka</w:t>
      </w:r>
    </w:p>
    <w:p w14:paraId="498B48D9" w14:textId="77777777"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01-211 Warszawa, ul. Kasprzaka 17A</w:t>
      </w:r>
    </w:p>
    <w:p w14:paraId="7F7676C8" w14:textId="77777777" w:rsidR="00F626E6" w:rsidRPr="00F626E6" w:rsidRDefault="00F626E6" w:rsidP="00F626E6">
      <w:pPr>
        <w:spacing w:after="0" w:line="240" w:lineRule="auto"/>
        <w:jc w:val="both"/>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zarejestrowanym w Sądzie Rejonowym dla m. st. Warszawy, XII Wydział Gospodarczy Krajowego Rejestru Sądowego – Nr KRS: 0000050095</w:t>
      </w:r>
    </w:p>
    <w:p w14:paraId="7EB7E192" w14:textId="77777777" w:rsidR="00F626E6" w:rsidRPr="00F626E6" w:rsidRDefault="00F626E6" w:rsidP="00F626E6">
      <w:pPr>
        <w:spacing w:after="0" w:line="240" w:lineRule="auto"/>
        <w:jc w:val="both"/>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NIP 525-00-08-471, Regon 000288395.</w:t>
      </w:r>
    </w:p>
    <w:p w14:paraId="6F55953F" w14:textId="77BD0549" w:rsidR="00F626E6" w:rsidRPr="00F626E6" w:rsidRDefault="00F626E6" w:rsidP="00F626E6">
      <w:pPr>
        <w:spacing w:after="0" w:line="240" w:lineRule="auto"/>
        <w:rPr>
          <w:rFonts w:ascii="Tahoma" w:eastAsia="Times New Roman" w:hAnsi="Tahoma" w:cs="Times New Roman"/>
          <w:sz w:val="28"/>
          <w:szCs w:val="28"/>
          <w:lang w:eastAsia="pl-PL"/>
        </w:rPr>
      </w:pPr>
    </w:p>
    <w:p w14:paraId="414B91CA" w14:textId="77777777"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reprezentowanym przez:</w:t>
      </w:r>
    </w:p>
    <w:p w14:paraId="0B24CEA0" w14:textId="06D7FCD1" w:rsidR="00F626E6" w:rsidRPr="00F626E6" w:rsidRDefault="00F626E6" w:rsidP="00F626E6">
      <w:pPr>
        <w:numPr>
          <w:ilvl w:val="0"/>
          <w:numId w:val="1"/>
        </w:numPr>
        <w:tabs>
          <w:tab w:val="clear" w:pos="340"/>
          <w:tab w:val="num" w:pos="424"/>
        </w:tabs>
        <w:spacing w:after="0" w:line="240" w:lineRule="auto"/>
        <w:ind w:left="424" w:right="-1" w:hanging="424"/>
        <w:jc w:val="both"/>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 xml:space="preserve">Tomasza Mikołaja Maciejewskiego – Dyrektora Instytutu Matki </w:t>
      </w:r>
      <w:r w:rsidR="00DA5BF3">
        <w:rPr>
          <w:rFonts w:ascii="Tahoma" w:eastAsia="Times New Roman" w:hAnsi="Tahoma" w:cs="Times New Roman"/>
          <w:sz w:val="28"/>
          <w:szCs w:val="28"/>
          <w:lang w:eastAsia="pl-PL"/>
        </w:rPr>
        <w:br/>
      </w:r>
      <w:r w:rsidRPr="00F626E6">
        <w:rPr>
          <w:rFonts w:ascii="Tahoma" w:eastAsia="Times New Roman" w:hAnsi="Tahoma" w:cs="Times New Roman"/>
          <w:sz w:val="28"/>
          <w:szCs w:val="28"/>
          <w:lang w:eastAsia="pl-PL"/>
        </w:rPr>
        <w:t>i Dziecka</w:t>
      </w:r>
    </w:p>
    <w:p w14:paraId="1E17743E" w14:textId="77777777" w:rsidR="00F626E6" w:rsidRPr="00F626E6" w:rsidRDefault="00F626E6" w:rsidP="00F626E6">
      <w:pPr>
        <w:numPr>
          <w:ilvl w:val="0"/>
          <w:numId w:val="1"/>
        </w:numPr>
        <w:spacing w:after="0" w:line="240" w:lineRule="auto"/>
        <w:jc w:val="both"/>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 xml:space="preserve"> Agnieszkę Graczyk – Zastępcę Dyrektora ds. Finansowych, działającą </w:t>
      </w:r>
    </w:p>
    <w:p w14:paraId="04D33722" w14:textId="77777777" w:rsidR="00F626E6" w:rsidRPr="00F626E6" w:rsidRDefault="00F626E6" w:rsidP="00F626E6">
      <w:pPr>
        <w:spacing w:after="0" w:line="240" w:lineRule="auto"/>
        <w:jc w:val="both"/>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 xml:space="preserve">     na podstawie udzielonego pełnomocnictwa</w:t>
      </w:r>
    </w:p>
    <w:p w14:paraId="35F6C734" w14:textId="77777777" w:rsidR="00F626E6" w:rsidRPr="00F626E6" w:rsidRDefault="00F626E6" w:rsidP="00F626E6">
      <w:pPr>
        <w:spacing w:after="0" w:line="240" w:lineRule="auto"/>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a</w:t>
      </w:r>
    </w:p>
    <w:p w14:paraId="5744E40A" w14:textId="77777777" w:rsidR="00F626E6" w:rsidRPr="00F626E6" w:rsidRDefault="00F626E6" w:rsidP="00F626E6">
      <w:pPr>
        <w:tabs>
          <w:tab w:val="left" w:pos="284"/>
        </w:tabs>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WYKONAWCĄ:</w:t>
      </w:r>
    </w:p>
    <w:p w14:paraId="08ED3EC9" w14:textId="653A40E2"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w:t>
      </w:r>
    </w:p>
    <w:p w14:paraId="108E4EC2" w14:textId="57713425" w:rsidR="00F626E6" w:rsidRPr="00F626E6" w:rsidRDefault="00F626E6" w:rsidP="00F626E6">
      <w:pPr>
        <w:spacing w:after="0" w:line="240" w:lineRule="auto"/>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zarejestrowanym w ...................................................................................................</w:t>
      </w:r>
      <w:r w:rsidR="00DA5BF3">
        <w:rPr>
          <w:rFonts w:ascii="Tahoma" w:eastAsia="Times New Roman" w:hAnsi="Tahoma" w:cs="Times New Roman"/>
          <w:sz w:val="24"/>
          <w:szCs w:val="24"/>
          <w:lang w:eastAsia="pl-PL"/>
        </w:rPr>
        <w:t>......................</w:t>
      </w:r>
    </w:p>
    <w:p w14:paraId="3E70229F" w14:textId="20B64820" w:rsidR="00F626E6" w:rsidRPr="00F626E6" w:rsidRDefault="00F626E6" w:rsidP="00F626E6">
      <w:pPr>
        <w:spacing w:after="0" w:line="240" w:lineRule="auto"/>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w:t>
      </w:r>
    </w:p>
    <w:p w14:paraId="6EED05CD" w14:textId="77777777" w:rsidR="00F626E6" w:rsidRPr="00F626E6" w:rsidRDefault="00F626E6" w:rsidP="00F626E6">
      <w:pPr>
        <w:spacing w:after="0" w:line="240" w:lineRule="auto"/>
        <w:rPr>
          <w:rFonts w:ascii="Tahoma" w:eastAsia="Times New Roman" w:hAnsi="Tahoma" w:cs="Times New Roman"/>
          <w:sz w:val="24"/>
          <w:szCs w:val="24"/>
          <w:lang w:eastAsia="pl-PL"/>
        </w:rPr>
      </w:pPr>
      <w:r w:rsidRPr="00F626E6">
        <w:rPr>
          <w:rFonts w:ascii="Tahoma" w:eastAsia="Times New Roman" w:hAnsi="Tahoma" w:cs="Times New Roman"/>
          <w:sz w:val="24"/>
          <w:szCs w:val="24"/>
          <w:lang w:eastAsia="pl-PL"/>
        </w:rPr>
        <w:t>NIP..........................., Regon........................</w:t>
      </w:r>
    </w:p>
    <w:p w14:paraId="160473B9" w14:textId="77777777" w:rsidR="00F626E6" w:rsidRPr="00F626E6" w:rsidRDefault="00F626E6" w:rsidP="00F626E6">
      <w:pPr>
        <w:spacing w:after="0" w:line="240" w:lineRule="auto"/>
        <w:rPr>
          <w:rFonts w:ascii="Tahoma" w:eastAsia="Times New Roman" w:hAnsi="Tahoma" w:cs="Times New Roman"/>
          <w:sz w:val="28"/>
          <w:szCs w:val="28"/>
          <w:lang w:eastAsia="pl-PL"/>
        </w:rPr>
      </w:pPr>
    </w:p>
    <w:p w14:paraId="43D84990" w14:textId="77777777"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reprezentowanym przez:</w:t>
      </w:r>
    </w:p>
    <w:p w14:paraId="5B8AEC7B" w14:textId="6CD7D8D1" w:rsidR="00F626E6" w:rsidRPr="00F626E6" w:rsidRDefault="00F626E6" w:rsidP="00F626E6">
      <w:pPr>
        <w:spacing w:after="0" w:line="240" w:lineRule="auto"/>
        <w:rPr>
          <w:rFonts w:ascii="Tahoma" w:eastAsia="Times New Roman" w:hAnsi="Tahoma" w:cs="Times New Roman"/>
          <w:sz w:val="28"/>
          <w:szCs w:val="28"/>
          <w:lang w:eastAsia="pl-PL"/>
        </w:rPr>
      </w:pPr>
      <w:r w:rsidRPr="00F626E6">
        <w:rPr>
          <w:rFonts w:ascii="Tahoma" w:eastAsia="Times New Roman" w:hAnsi="Tahoma" w:cs="Times New Roman"/>
          <w:sz w:val="28"/>
          <w:szCs w:val="28"/>
          <w:lang w:eastAsia="pl-PL"/>
        </w:rPr>
        <w:t>......................................................................................................................................................................................................................</w:t>
      </w:r>
    </w:p>
    <w:p w14:paraId="7B9F1C59" w14:textId="77777777" w:rsidR="00F626E6" w:rsidRPr="00F626E6" w:rsidRDefault="00F626E6" w:rsidP="00F626E6">
      <w:pPr>
        <w:spacing w:after="0" w:line="240" w:lineRule="auto"/>
        <w:rPr>
          <w:rFonts w:ascii="Tahoma" w:eastAsia="Times New Roman" w:hAnsi="Tahoma" w:cs="Times New Roman"/>
          <w:sz w:val="24"/>
          <w:szCs w:val="24"/>
          <w:lang w:eastAsia="pl-PL"/>
        </w:rPr>
      </w:pPr>
    </w:p>
    <w:p w14:paraId="220F713A" w14:textId="77777777" w:rsidR="00F626E6" w:rsidRPr="00F626E6" w:rsidRDefault="00F626E6" w:rsidP="00F626E6">
      <w:pPr>
        <w:spacing w:after="0" w:line="240" w:lineRule="auto"/>
        <w:jc w:val="both"/>
        <w:rPr>
          <w:rFonts w:ascii="Tahoma" w:eastAsia="Times New Roman" w:hAnsi="Tahoma" w:cs="Times New Roman"/>
          <w:sz w:val="24"/>
          <w:szCs w:val="20"/>
          <w:lang w:eastAsia="pl-PL"/>
        </w:rPr>
      </w:pPr>
      <w:r w:rsidRPr="00F626E6">
        <w:rPr>
          <w:rFonts w:ascii="Tahoma" w:eastAsia="Times New Roman" w:hAnsi="Tahoma" w:cs="Times New Roman"/>
          <w:sz w:val="24"/>
          <w:szCs w:val="20"/>
          <w:lang w:eastAsia="pl-PL"/>
        </w:rPr>
        <w:t xml:space="preserve">na podstawie  przeprowadzonego postępowania o udzielenie zamówienia publicznego </w:t>
      </w:r>
      <w:r w:rsidRPr="00F626E6">
        <w:rPr>
          <w:rFonts w:ascii="Tahoma" w:eastAsia="Times New Roman" w:hAnsi="Tahoma" w:cs="Times New Roman"/>
          <w:sz w:val="24"/>
          <w:szCs w:val="20"/>
          <w:lang w:eastAsia="pl-PL"/>
        </w:rPr>
        <w:br/>
        <w:t>w trybie przetargu nieograniczonego zgodnie z Ustawą z dnia 29 stycznia 2004 r. - Prawo zamówień publicznych</w:t>
      </w:r>
      <w:r w:rsidRPr="00F626E6">
        <w:rPr>
          <w:rFonts w:ascii="Tahoma" w:eastAsia="Times New Roman" w:hAnsi="Tahoma" w:cs="Times New Roman"/>
          <w:b/>
          <w:sz w:val="24"/>
          <w:szCs w:val="20"/>
          <w:lang w:eastAsia="pl-PL"/>
        </w:rPr>
        <w:t xml:space="preserve"> </w:t>
      </w:r>
      <w:r w:rsidRPr="00F626E6">
        <w:rPr>
          <w:rFonts w:ascii="Tahoma" w:eastAsia="Times New Roman" w:hAnsi="Tahoma" w:cs="Tahoma"/>
          <w:color w:val="000000"/>
          <w:sz w:val="24"/>
          <w:szCs w:val="24"/>
          <w:lang w:eastAsia="pl-PL"/>
        </w:rPr>
        <w:t>(t. j. Dz. U. z 2019 r., poz. 1843).</w:t>
      </w:r>
    </w:p>
    <w:p w14:paraId="45779151" w14:textId="77777777" w:rsidR="00F626E6" w:rsidRPr="00F626E6" w:rsidRDefault="00F626E6" w:rsidP="00F626E6">
      <w:pPr>
        <w:spacing w:after="0" w:line="240" w:lineRule="auto"/>
        <w:jc w:val="both"/>
        <w:rPr>
          <w:rFonts w:ascii="Tahoma" w:eastAsia="Times New Roman" w:hAnsi="Tahoma" w:cs="Tahoma"/>
          <w:sz w:val="24"/>
          <w:szCs w:val="20"/>
          <w:lang w:eastAsia="pl-PL"/>
        </w:rPr>
      </w:pPr>
    </w:p>
    <w:p w14:paraId="170EA2B3"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1</w:t>
      </w:r>
    </w:p>
    <w:p w14:paraId="27847170"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[Definicje]</w:t>
      </w:r>
    </w:p>
    <w:p w14:paraId="1F00A94F" w14:textId="77777777" w:rsidR="00B72971" w:rsidRPr="004A1144" w:rsidRDefault="00B72971" w:rsidP="00B72971">
      <w:pPr>
        <w:widowControl w:val="0"/>
        <w:suppressAutoHyphens/>
        <w:spacing w:after="40" w:line="240" w:lineRule="auto"/>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Ilekroć w niniejszej umowie zostanie użyte pojęcie:</w:t>
      </w:r>
    </w:p>
    <w:p w14:paraId="776C0A72" w14:textId="75F7F035" w:rsidR="00B72971"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 Umowa”</w:t>
      </w:r>
      <w:r w:rsidRPr="008F6128">
        <w:rPr>
          <w:rFonts w:ascii="Tahoma" w:eastAsia="Lucida Sans Unicode" w:hAnsi="Tahoma" w:cs="Tahoma"/>
          <w:bCs/>
          <w:iCs/>
          <w:snapToGrid w:val="0"/>
          <w:kern w:val="1"/>
          <w:sz w:val="24"/>
          <w:szCs w:val="24"/>
        </w:rPr>
        <w:t xml:space="preserve"> – niniejsza Umowa wraz z wszystkimi załącznikami.</w:t>
      </w:r>
    </w:p>
    <w:p w14:paraId="06D9B3F3" w14:textId="53DEAFF0" w:rsidR="00B72971" w:rsidRPr="008F6128"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iCs/>
          <w:snapToGrid w:val="0"/>
          <w:kern w:val="1"/>
          <w:sz w:val="24"/>
          <w:szCs w:val="24"/>
        </w:rPr>
        <w:t>„</w:t>
      </w:r>
      <w:r w:rsidRPr="008F6128">
        <w:rPr>
          <w:rFonts w:ascii="Tahoma" w:eastAsia="Lucida Sans Unicode" w:hAnsi="Tahoma" w:cs="Tahoma"/>
          <w:b/>
          <w:bCs/>
          <w:iCs/>
          <w:snapToGrid w:val="0"/>
          <w:kern w:val="1"/>
          <w:sz w:val="24"/>
          <w:szCs w:val="24"/>
        </w:rPr>
        <w:t>Przedmiot Umowy</w:t>
      </w:r>
      <w:r w:rsidRPr="008F6128">
        <w:rPr>
          <w:rFonts w:ascii="Tahoma" w:eastAsia="Lucida Sans Unicode" w:hAnsi="Tahoma" w:cs="Tahoma"/>
          <w:iCs/>
          <w:snapToGrid w:val="0"/>
          <w:kern w:val="1"/>
          <w:sz w:val="24"/>
          <w:szCs w:val="24"/>
        </w:rPr>
        <w:t>”</w:t>
      </w:r>
      <w:r w:rsidRPr="008F6128">
        <w:rPr>
          <w:rFonts w:ascii="Tahoma" w:eastAsia="Lucida Sans Unicode" w:hAnsi="Tahoma" w:cs="Tahoma"/>
          <w:b/>
          <w:iCs/>
          <w:snapToGrid w:val="0"/>
          <w:kern w:val="1"/>
          <w:sz w:val="24"/>
          <w:szCs w:val="24"/>
        </w:rPr>
        <w:t xml:space="preserve"> –</w:t>
      </w:r>
      <w:r w:rsidRPr="008F6128">
        <w:rPr>
          <w:rFonts w:ascii="Tahoma" w:eastAsia="Lucida Sans Unicode" w:hAnsi="Tahoma" w:cs="Tahoma"/>
          <w:iCs/>
          <w:snapToGrid w:val="0"/>
          <w:kern w:val="1"/>
          <w:sz w:val="24"/>
          <w:szCs w:val="24"/>
        </w:rPr>
        <w:t xml:space="preserve"> </w:t>
      </w:r>
      <w:r w:rsidRPr="008F6128">
        <w:rPr>
          <w:rFonts w:ascii="Tahoma" w:eastAsia="Lucida Sans Unicode" w:hAnsi="Tahoma" w:cs="Tahoma"/>
          <w:b/>
          <w:iCs/>
          <w:snapToGrid w:val="0"/>
          <w:kern w:val="1"/>
          <w:sz w:val="24"/>
          <w:szCs w:val="24"/>
        </w:rPr>
        <w:t xml:space="preserve"> </w:t>
      </w:r>
      <w:r w:rsidRPr="008F6128">
        <w:rPr>
          <w:rFonts w:ascii="Tahoma" w:eastAsia="Lucida Sans Unicode" w:hAnsi="Tahoma" w:cs="Tahoma"/>
          <w:iCs/>
          <w:snapToGrid w:val="0"/>
          <w:kern w:val="1"/>
          <w:sz w:val="24"/>
          <w:szCs w:val="24"/>
        </w:rPr>
        <w:t>w</w:t>
      </w:r>
      <w:r w:rsidRPr="008F6128">
        <w:rPr>
          <w:rFonts w:ascii="Tahoma" w:eastAsia="Lucida Sans Unicode" w:hAnsi="Tahoma" w:cs="Tahoma"/>
          <w:kern w:val="1"/>
          <w:sz w:val="24"/>
          <w:szCs w:val="24"/>
        </w:rPr>
        <w:t xml:space="preserve">ykonanie „Dokumentacji Projektowej” dla </w:t>
      </w:r>
      <w:bookmarkStart w:id="0" w:name="_Hlk26426044"/>
      <w:bookmarkStart w:id="1" w:name="_Hlk21093678"/>
      <w:r w:rsidR="00862A9B" w:rsidRPr="008F6128">
        <w:rPr>
          <w:rFonts w:ascii="Tahoma" w:hAnsi="Tahoma" w:cs="Tahoma"/>
          <w:sz w:val="24"/>
          <w:szCs w:val="24"/>
        </w:rPr>
        <w:t>przebudowy III piętra  oraz poddasza Budynku Klinicznego - Budynku Głównego B w Instytucie Matki i Dziecka</w:t>
      </w:r>
      <w:bookmarkEnd w:id="0"/>
      <w:bookmarkEnd w:id="1"/>
      <w:r w:rsidR="00862A9B" w:rsidRPr="008F6128">
        <w:rPr>
          <w:rFonts w:ascii="Tahoma" w:hAnsi="Tahoma" w:cs="Tahoma"/>
          <w:sz w:val="24"/>
          <w:szCs w:val="24"/>
        </w:rPr>
        <w:t>,</w:t>
      </w:r>
      <w:r w:rsidR="00862A9B" w:rsidRPr="008F6128">
        <w:rPr>
          <w:rFonts w:ascii="Tahoma" w:eastAsia="Lucida Sans Unicode" w:hAnsi="Tahoma" w:cs="Tahoma"/>
          <w:kern w:val="1"/>
          <w:sz w:val="24"/>
          <w:szCs w:val="24"/>
        </w:rPr>
        <w:t xml:space="preserve"> </w:t>
      </w:r>
      <w:r w:rsidRPr="008F6128">
        <w:rPr>
          <w:rFonts w:ascii="Tahoma" w:eastAsia="Lucida Sans Unicode" w:hAnsi="Tahoma" w:cs="Tahoma"/>
          <w:iCs/>
          <w:snapToGrid w:val="0"/>
          <w:kern w:val="1"/>
          <w:sz w:val="24"/>
          <w:szCs w:val="24"/>
        </w:rPr>
        <w:t>zgodnie z opisem przedmiotu zamówienia stanowiącym załącznik nr 1 do niniejszej Umowy oraz sprawowanie nadzoru autorskiego nad realizacją „Inwestycji”.</w:t>
      </w:r>
    </w:p>
    <w:p w14:paraId="68D9208E" w14:textId="7CA3A673" w:rsidR="00B72971" w:rsidRPr="008F6128"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„Dokumentacja Projektowa"</w:t>
      </w:r>
      <w:r w:rsidRPr="008F6128">
        <w:rPr>
          <w:rFonts w:ascii="Tahoma" w:eastAsia="Lucida Sans Unicode" w:hAnsi="Tahoma" w:cs="Tahoma"/>
          <w:bCs/>
          <w:iCs/>
          <w:snapToGrid w:val="0"/>
          <w:kern w:val="1"/>
          <w:sz w:val="24"/>
          <w:szCs w:val="24"/>
        </w:rPr>
        <w:t xml:space="preserve"> oznacza kompleksowy, finalny rezultat prac Wykonawcy zrealizowany na podstawie Umowy obejmujący szczegółową wielobranżową, kompleksową dokumentację projektowo – kosztorysową dotyczącą Inwestycji, sporządzoną zgodnie z  </w:t>
      </w:r>
      <w:r w:rsidRPr="008F6128">
        <w:rPr>
          <w:rFonts w:ascii="Tahoma" w:eastAsia="Lucida Sans Unicode" w:hAnsi="Tahoma" w:cs="Tahoma"/>
          <w:kern w:val="1"/>
          <w:sz w:val="24"/>
          <w:szCs w:val="24"/>
        </w:rPr>
        <w:t xml:space="preserve">wymaganiami powszechnie </w:t>
      </w:r>
      <w:r w:rsidRPr="008F6128">
        <w:rPr>
          <w:rFonts w:ascii="Tahoma" w:eastAsia="Lucida Sans Unicode" w:hAnsi="Tahoma" w:cs="Tahoma"/>
          <w:kern w:val="1"/>
          <w:sz w:val="24"/>
          <w:szCs w:val="24"/>
        </w:rPr>
        <w:lastRenderedPageBreak/>
        <w:t>obowiązującego prawa, obowiązującymi Polskimi Normami,</w:t>
      </w:r>
      <w:r w:rsidRPr="008F6128">
        <w:rPr>
          <w:rFonts w:ascii="Tahoma" w:eastAsia="Lucida Sans Unicode" w:hAnsi="Tahoma" w:cs="Tahoma"/>
          <w:bCs/>
          <w:iCs/>
          <w:snapToGrid w:val="0"/>
          <w:kern w:val="1"/>
          <w:sz w:val="24"/>
          <w:szCs w:val="24"/>
        </w:rPr>
        <w:t xml:space="preserve"> </w:t>
      </w:r>
      <w:r w:rsidRPr="008F6128">
        <w:rPr>
          <w:rFonts w:ascii="Tahoma" w:eastAsia="Lucida Sans Unicode" w:hAnsi="Tahoma" w:cs="Tahoma"/>
          <w:kern w:val="1"/>
          <w:sz w:val="24"/>
          <w:szCs w:val="24"/>
        </w:rPr>
        <w:t>zasadami aktualnej wiedzy technicznej</w:t>
      </w:r>
      <w:r w:rsidR="004468B1" w:rsidRPr="008F6128">
        <w:rPr>
          <w:rFonts w:ascii="Tahoma" w:eastAsia="Lucida Sans Unicode" w:hAnsi="Tahoma" w:cs="Tahoma"/>
          <w:kern w:val="1"/>
          <w:sz w:val="24"/>
          <w:szCs w:val="24"/>
        </w:rPr>
        <w:t xml:space="preserve"> </w:t>
      </w:r>
      <w:r w:rsidRPr="008F6128">
        <w:rPr>
          <w:rFonts w:ascii="Tahoma" w:eastAsia="Lucida Sans Unicode" w:hAnsi="Tahoma" w:cs="Tahoma"/>
          <w:kern w:val="1"/>
          <w:sz w:val="24"/>
          <w:szCs w:val="24"/>
        </w:rPr>
        <w:t xml:space="preserve">- </w:t>
      </w:r>
      <w:r w:rsidRPr="008F6128">
        <w:rPr>
          <w:rFonts w:ascii="Tahoma" w:eastAsia="Lucida Sans Unicode" w:hAnsi="Tahoma" w:cs="Tahoma"/>
          <w:iCs/>
          <w:snapToGrid w:val="0"/>
          <w:kern w:val="1"/>
          <w:sz w:val="24"/>
          <w:szCs w:val="24"/>
        </w:rPr>
        <w:t>zgodnie z opisem przedmiotu zamówienia stanowiącym załącznik nr 1 do niniejszej Umowy.</w:t>
      </w:r>
    </w:p>
    <w:p w14:paraId="67956A5D" w14:textId="77777777" w:rsidR="008F6128" w:rsidRPr="008F6128"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„Inwestycja”</w:t>
      </w:r>
      <w:r w:rsidRPr="008F6128">
        <w:rPr>
          <w:rFonts w:ascii="Tahoma" w:eastAsia="Lucida Sans Unicode" w:hAnsi="Tahoma" w:cs="Tahoma"/>
          <w:bCs/>
          <w:iCs/>
          <w:snapToGrid w:val="0"/>
          <w:kern w:val="1"/>
          <w:sz w:val="24"/>
          <w:szCs w:val="24"/>
        </w:rPr>
        <w:t xml:space="preserve"> – należy przez to rozumieć przedsięwzięcie polegające na</w:t>
      </w:r>
      <w:r w:rsidR="00862A9B" w:rsidRPr="008F6128">
        <w:rPr>
          <w:rFonts w:ascii="Tahoma" w:hAnsi="Tahoma" w:cs="Tahoma"/>
          <w:sz w:val="24"/>
          <w:szCs w:val="24"/>
        </w:rPr>
        <w:t xml:space="preserve"> przebudowie III piętra  oraz poddasza Budynku Klinicznego - Budynku Głównego </w:t>
      </w:r>
      <w:r w:rsidR="007269F2" w:rsidRPr="008F6128">
        <w:rPr>
          <w:rFonts w:ascii="Tahoma" w:hAnsi="Tahoma" w:cs="Tahoma"/>
          <w:sz w:val="24"/>
          <w:szCs w:val="24"/>
        </w:rPr>
        <w:t xml:space="preserve">(zwanego inaczej Budynkiem </w:t>
      </w:r>
      <w:r w:rsidR="00862A9B" w:rsidRPr="008F6128">
        <w:rPr>
          <w:rFonts w:ascii="Tahoma" w:hAnsi="Tahoma" w:cs="Tahoma"/>
          <w:sz w:val="24"/>
          <w:szCs w:val="24"/>
        </w:rPr>
        <w:t>B</w:t>
      </w:r>
      <w:r w:rsidR="007269F2" w:rsidRPr="008F6128">
        <w:rPr>
          <w:rFonts w:ascii="Tahoma" w:hAnsi="Tahoma" w:cs="Tahoma"/>
          <w:sz w:val="24"/>
          <w:szCs w:val="24"/>
        </w:rPr>
        <w:t>)</w:t>
      </w:r>
      <w:r w:rsidR="00862A9B" w:rsidRPr="008F6128">
        <w:rPr>
          <w:rFonts w:ascii="Tahoma" w:hAnsi="Tahoma" w:cs="Tahoma"/>
          <w:sz w:val="24"/>
          <w:szCs w:val="24"/>
        </w:rPr>
        <w:t xml:space="preserve"> w Instytucie Matki i Dziecka</w:t>
      </w:r>
      <w:r w:rsidR="008F6128">
        <w:rPr>
          <w:rFonts w:ascii="Tahoma" w:hAnsi="Tahoma" w:cs="Tahoma"/>
          <w:sz w:val="24"/>
          <w:szCs w:val="24"/>
        </w:rPr>
        <w:t>.</w:t>
      </w:r>
    </w:p>
    <w:p w14:paraId="0A0CBB89" w14:textId="2AA3761F" w:rsidR="00B72971"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Cs/>
          <w:iCs/>
          <w:snapToGrid w:val="0"/>
          <w:kern w:val="1"/>
          <w:sz w:val="24"/>
          <w:szCs w:val="24"/>
        </w:rPr>
        <w:t xml:space="preserve"> </w:t>
      </w:r>
      <w:r w:rsidRPr="008F6128">
        <w:rPr>
          <w:rFonts w:ascii="Tahoma" w:eastAsia="Lucida Sans Unicode" w:hAnsi="Tahoma" w:cs="Tahoma"/>
          <w:b/>
          <w:bCs/>
          <w:iCs/>
          <w:snapToGrid w:val="0"/>
          <w:kern w:val="1"/>
          <w:sz w:val="24"/>
          <w:szCs w:val="24"/>
        </w:rPr>
        <w:t>„Obiekt”</w:t>
      </w:r>
      <w:r w:rsidRPr="008F6128">
        <w:rPr>
          <w:rFonts w:ascii="Tahoma" w:eastAsia="Lucida Sans Unicode" w:hAnsi="Tahoma" w:cs="Tahoma"/>
          <w:bCs/>
          <w:iCs/>
          <w:snapToGrid w:val="0"/>
          <w:kern w:val="1"/>
          <w:sz w:val="24"/>
          <w:szCs w:val="24"/>
        </w:rPr>
        <w:t xml:space="preserve"> – należy przez to rozumieć budynek </w:t>
      </w:r>
      <w:r w:rsidR="002E576B" w:rsidRPr="008F6128">
        <w:rPr>
          <w:rFonts w:ascii="Tahoma" w:eastAsia="Lucida Sans Unicode" w:hAnsi="Tahoma" w:cs="Tahoma"/>
          <w:bCs/>
          <w:iCs/>
          <w:snapToGrid w:val="0"/>
          <w:kern w:val="1"/>
          <w:sz w:val="24"/>
          <w:szCs w:val="24"/>
        </w:rPr>
        <w:t>Instytut</w:t>
      </w:r>
      <w:r w:rsidR="0075073E" w:rsidRPr="008F6128">
        <w:rPr>
          <w:rFonts w:ascii="Tahoma" w:eastAsia="Lucida Sans Unicode" w:hAnsi="Tahoma" w:cs="Tahoma"/>
          <w:bCs/>
          <w:iCs/>
          <w:snapToGrid w:val="0"/>
          <w:kern w:val="1"/>
          <w:sz w:val="24"/>
          <w:szCs w:val="24"/>
        </w:rPr>
        <w:t>u</w:t>
      </w:r>
      <w:r w:rsidR="002E576B" w:rsidRPr="008F6128">
        <w:rPr>
          <w:rFonts w:ascii="Tahoma" w:eastAsia="Lucida Sans Unicode" w:hAnsi="Tahoma" w:cs="Tahoma"/>
          <w:bCs/>
          <w:iCs/>
          <w:snapToGrid w:val="0"/>
          <w:kern w:val="1"/>
          <w:sz w:val="24"/>
          <w:szCs w:val="24"/>
        </w:rPr>
        <w:t xml:space="preserve"> Matki i Dziecka</w:t>
      </w:r>
      <w:r w:rsidRPr="008F6128">
        <w:rPr>
          <w:rFonts w:ascii="Tahoma" w:eastAsia="Lucida Sans Unicode" w:hAnsi="Tahoma" w:cs="Tahoma"/>
          <w:bCs/>
          <w:iCs/>
          <w:snapToGrid w:val="0"/>
          <w:kern w:val="1"/>
          <w:sz w:val="24"/>
          <w:szCs w:val="24"/>
        </w:rPr>
        <w:t>, w</w:t>
      </w:r>
      <w:r w:rsidR="0075073E" w:rsidRPr="008F6128">
        <w:rPr>
          <w:rFonts w:ascii="Tahoma" w:eastAsia="Lucida Sans Unicode" w:hAnsi="Tahoma" w:cs="Tahoma"/>
          <w:bCs/>
          <w:iCs/>
          <w:snapToGrid w:val="0"/>
          <w:kern w:val="1"/>
          <w:sz w:val="24"/>
          <w:szCs w:val="24"/>
        </w:rPr>
        <w:t> </w:t>
      </w:r>
      <w:r w:rsidRPr="008F6128">
        <w:rPr>
          <w:rFonts w:ascii="Tahoma" w:eastAsia="Lucida Sans Unicode" w:hAnsi="Tahoma" w:cs="Tahoma"/>
          <w:bCs/>
          <w:iCs/>
          <w:snapToGrid w:val="0"/>
          <w:kern w:val="1"/>
          <w:sz w:val="24"/>
          <w:szCs w:val="24"/>
        </w:rPr>
        <w:t>obszarze, którego będzie realizowana Inwestycja</w:t>
      </w:r>
      <w:r w:rsidR="008F6128">
        <w:rPr>
          <w:rFonts w:ascii="Tahoma" w:eastAsia="Lucida Sans Unicode" w:hAnsi="Tahoma" w:cs="Tahoma"/>
          <w:bCs/>
          <w:iCs/>
          <w:snapToGrid w:val="0"/>
          <w:kern w:val="1"/>
          <w:sz w:val="24"/>
          <w:szCs w:val="24"/>
        </w:rPr>
        <w:t>.</w:t>
      </w:r>
    </w:p>
    <w:p w14:paraId="25833017" w14:textId="2588113F" w:rsidR="00B72971"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„Wykonawca Inwestycji”</w:t>
      </w:r>
      <w:r w:rsidRPr="008F6128">
        <w:rPr>
          <w:rFonts w:ascii="Tahoma" w:eastAsia="Lucida Sans Unicode" w:hAnsi="Tahoma" w:cs="Tahoma"/>
          <w:bCs/>
          <w:iCs/>
          <w:snapToGrid w:val="0"/>
          <w:kern w:val="1"/>
          <w:sz w:val="24"/>
          <w:szCs w:val="24"/>
        </w:rPr>
        <w:t xml:space="preserve"> – należy przez to rozumieć podmiot lub podmioty, któremu lub którym na podstawie stosownej umowy Zamawiający powierzy wykonanie Inwestycji na podstawie </w:t>
      </w:r>
      <w:r w:rsidR="00B85D79" w:rsidRPr="008F6128">
        <w:rPr>
          <w:rFonts w:ascii="Tahoma" w:hAnsi="Tahoma" w:cs="Tahoma"/>
          <w:bCs/>
          <w:iCs/>
          <w:snapToGrid w:val="0"/>
          <w:sz w:val="24"/>
          <w:szCs w:val="24"/>
        </w:rPr>
        <w:t>Dokumentacji Projektowej</w:t>
      </w:r>
      <w:r w:rsidRPr="008F6128">
        <w:rPr>
          <w:rFonts w:ascii="Tahoma" w:eastAsia="Lucida Sans Unicode" w:hAnsi="Tahoma" w:cs="Tahoma"/>
          <w:bCs/>
          <w:iCs/>
          <w:snapToGrid w:val="0"/>
          <w:kern w:val="1"/>
          <w:sz w:val="24"/>
          <w:szCs w:val="24"/>
        </w:rPr>
        <w:t xml:space="preserve"> sporządzone</w:t>
      </w:r>
      <w:r w:rsidR="007269F2" w:rsidRPr="008F6128">
        <w:rPr>
          <w:rFonts w:ascii="Tahoma" w:eastAsia="Lucida Sans Unicode" w:hAnsi="Tahoma" w:cs="Tahoma"/>
          <w:bCs/>
          <w:iCs/>
          <w:snapToGrid w:val="0"/>
          <w:kern w:val="1"/>
          <w:sz w:val="24"/>
          <w:szCs w:val="24"/>
        </w:rPr>
        <w:t>j</w:t>
      </w:r>
      <w:r w:rsidRPr="008F6128">
        <w:rPr>
          <w:rFonts w:ascii="Tahoma" w:eastAsia="Lucida Sans Unicode" w:hAnsi="Tahoma" w:cs="Tahoma"/>
          <w:bCs/>
          <w:iCs/>
          <w:snapToGrid w:val="0"/>
          <w:kern w:val="1"/>
          <w:sz w:val="24"/>
          <w:szCs w:val="24"/>
        </w:rPr>
        <w:t xml:space="preserve"> przez Wykonawcę</w:t>
      </w:r>
      <w:r w:rsidR="008F6128">
        <w:rPr>
          <w:rFonts w:ascii="Tahoma" w:eastAsia="Lucida Sans Unicode" w:hAnsi="Tahoma" w:cs="Tahoma"/>
          <w:bCs/>
          <w:iCs/>
          <w:snapToGrid w:val="0"/>
          <w:kern w:val="1"/>
          <w:sz w:val="24"/>
          <w:szCs w:val="24"/>
        </w:rPr>
        <w:t>.</w:t>
      </w:r>
    </w:p>
    <w:p w14:paraId="34D8BA79" w14:textId="582B595F" w:rsidR="00B72971"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„Postępowanie”</w:t>
      </w:r>
      <w:r w:rsidRPr="008F6128">
        <w:rPr>
          <w:rFonts w:ascii="Tahoma" w:eastAsia="Lucida Sans Unicode" w:hAnsi="Tahoma" w:cs="Tahoma"/>
          <w:bCs/>
          <w:iCs/>
          <w:snapToGrid w:val="0"/>
          <w:kern w:val="1"/>
          <w:sz w:val="24"/>
          <w:szCs w:val="24"/>
        </w:rPr>
        <w:t xml:space="preserve"> - oznacza postępowanie o udzielenie zamówienia publicznego na wykonanie Inwestycji</w:t>
      </w:r>
      <w:r w:rsidR="008F6128">
        <w:rPr>
          <w:rFonts w:ascii="Tahoma" w:eastAsia="Lucida Sans Unicode" w:hAnsi="Tahoma" w:cs="Tahoma"/>
          <w:bCs/>
          <w:iCs/>
          <w:snapToGrid w:val="0"/>
          <w:kern w:val="1"/>
          <w:sz w:val="24"/>
          <w:szCs w:val="24"/>
        </w:rPr>
        <w:t>.</w:t>
      </w:r>
    </w:p>
    <w:p w14:paraId="79767ECF" w14:textId="6C69F2DB" w:rsidR="00B72971"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„Wada”</w:t>
      </w:r>
      <w:r w:rsidRPr="008F6128">
        <w:rPr>
          <w:rFonts w:ascii="Tahoma" w:eastAsia="Lucida Sans Unicode" w:hAnsi="Tahoma" w:cs="Tahoma"/>
          <w:bCs/>
          <w:iCs/>
          <w:snapToGrid w:val="0"/>
          <w:kern w:val="1"/>
          <w:sz w:val="24"/>
          <w:szCs w:val="24"/>
        </w:rPr>
        <w:t xml:space="preserve"> – są to jawne lub ukryte właściwości tkwiące w Przedmiocie Umowy powstałe w związku z nienależytym wykonaniem Przedmiotu Umowy lub </w:t>
      </w:r>
      <w:r w:rsidR="00862A9B" w:rsidRPr="008F6128">
        <w:rPr>
          <w:rFonts w:ascii="Tahoma" w:eastAsia="Lucida Sans Unicode" w:hAnsi="Tahoma" w:cs="Tahoma"/>
          <w:bCs/>
          <w:iCs/>
          <w:snapToGrid w:val="0"/>
          <w:kern w:val="1"/>
          <w:sz w:val="24"/>
          <w:szCs w:val="24"/>
        </w:rPr>
        <w:br/>
      </w:r>
      <w:r w:rsidRPr="008F6128">
        <w:rPr>
          <w:rFonts w:ascii="Tahoma" w:eastAsia="Lucida Sans Unicode" w:hAnsi="Tahoma" w:cs="Tahoma"/>
          <w:bCs/>
          <w:iCs/>
          <w:snapToGrid w:val="0"/>
          <w:kern w:val="1"/>
          <w:sz w:val="24"/>
          <w:szCs w:val="24"/>
        </w:rPr>
        <w:t xml:space="preserve">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r w:rsidR="000E32A0" w:rsidRPr="008F6128">
        <w:rPr>
          <w:rFonts w:ascii="Tahoma" w:eastAsia="Lucida Sans Unicode" w:hAnsi="Tahoma" w:cs="Tahoma"/>
          <w:bCs/>
          <w:iCs/>
          <w:snapToGrid w:val="0"/>
          <w:kern w:val="1"/>
          <w:sz w:val="24"/>
          <w:szCs w:val="24"/>
        </w:rPr>
        <w:t>Wadą są również i</w:t>
      </w:r>
      <w:r w:rsidRPr="008F6128">
        <w:rPr>
          <w:rFonts w:ascii="Tahoma" w:eastAsia="Lucida Sans Unicode" w:hAnsi="Tahoma" w:cs="Tahoma"/>
          <w:bCs/>
          <w:iCs/>
          <w:snapToGrid w:val="0"/>
          <w:kern w:val="1"/>
          <w:sz w:val="24"/>
          <w:szCs w:val="24"/>
        </w:rPr>
        <w:t xml:space="preserve">nne niż określone w zdaniu poprzedzającym </w:t>
      </w:r>
      <w:r w:rsidR="000E32A0" w:rsidRPr="008F6128">
        <w:rPr>
          <w:rFonts w:ascii="Tahoma" w:eastAsia="Lucida Sans Unicode" w:hAnsi="Tahoma" w:cs="Tahoma"/>
          <w:bCs/>
          <w:iCs/>
          <w:snapToGrid w:val="0"/>
          <w:kern w:val="1"/>
          <w:sz w:val="24"/>
          <w:szCs w:val="24"/>
        </w:rPr>
        <w:t xml:space="preserve">uchybienia Przedmiotu Umowy wskazujące na </w:t>
      </w:r>
      <w:r w:rsidRPr="008F6128">
        <w:rPr>
          <w:rFonts w:ascii="Tahoma" w:eastAsia="Lucida Sans Unicode" w:hAnsi="Tahoma" w:cs="Tahoma"/>
          <w:bCs/>
          <w:iCs/>
          <w:snapToGrid w:val="0"/>
          <w:kern w:val="1"/>
          <w:sz w:val="24"/>
          <w:szCs w:val="24"/>
        </w:rPr>
        <w:t xml:space="preserve">niespełnianie przez Przedmiot Umowy wymogów określonych </w:t>
      </w:r>
      <w:r w:rsidR="00862A9B" w:rsidRPr="008F6128">
        <w:rPr>
          <w:rFonts w:ascii="Tahoma" w:eastAsia="Lucida Sans Unicode" w:hAnsi="Tahoma" w:cs="Tahoma"/>
          <w:bCs/>
          <w:iCs/>
          <w:snapToGrid w:val="0"/>
          <w:kern w:val="1"/>
          <w:sz w:val="24"/>
          <w:szCs w:val="24"/>
        </w:rPr>
        <w:br/>
      </w:r>
      <w:r w:rsidRPr="008F6128">
        <w:rPr>
          <w:rFonts w:ascii="Tahoma" w:eastAsia="Lucida Sans Unicode" w:hAnsi="Tahoma" w:cs="Tahoma"/>
          <w:bCs/>
          <w:iCs/>
          <w:snapToGrid w:val="0"/>
          <w:kern w:val="1"/>
          <w:sz w:val="24"/>
          <w:szCs w:val="24"/>
        </w:rPr>
        <w:t>w Umowie, przepisach lub normach</w:t>
      </w:r>
      <w:r w:rsidR="000E32A0" w:rsidRPr="008F6128">
        <w:rPr>
          <w:rFonts w:ascii="Tahoma" w:eastAsia="Lucida Sans Unicode" w:hAnsi="Tahoma" w:cs="Tahoma"/>
          <w:bCs/>
          <w:iCs/>
          <w:snapToGrid w:val="0"/>
          <w:kern w:val="1"/>
          <w:sz w:val="24"/>
          <w:szCs w:val="24"/>
        </w:rPr>
        <w:t xml:space="preserve">, jak również </w:t>
      </w:r>
      <w:r w:rsidR="00FF1185" w:rsidRPr="008F6128">
        <w:rPr>
          <w:rFonts w:ascii="Tahoma" w:eastAsia="Lucida Sans Unicode" w:hAnsi="Tahoma" w:cs="Tahoma"/>
          <w:bCs/>
          <w:iCs/>
          <w:snapToGrid w:val="0"/>
          <w:kern w:val="1"/>
          <w:sz w:val="24"/>
          <w:szCs w:val="24"/>
        </w:rPr>
        <w:t>wszelkie</w:t>
      </w:r>
      <w:r w:rsidR="000E32A0" w:rsidRPr="008F6128">
        <w:rPr>
          <w:rFonts w:ascii="Tahoma" w:eastAsia="Lucida Sans Unicode" w:hAnsi="Tahoma" w:cs="Tahoma"/>
          <w:bCs/>
          <w:iCs/>
          <w:snapToGrid w:val="0"/>
          <w:kern w:val="1"/>
          <w:sz w:val="24"/>
          <w:szCs w:val="24"/>
        </w:rPr>
        <w:t xml:space="preserve"> właściwości mogące spowodować jakąkolwiek wadę w Inwestycji lub Obiekcie, bądź w ich części.</w:t>
      </w:r>
      <w:r w:rsidRPr="008F6128">
        <w:rPr>
          <w:rFonts w:ascii="Tahoma" w:eastAsia="Lucida Sans Unicode" w:hAnsi="Tahoma" w:cs="Tahoma"/>
          <w:bCs/>
          <w:iCs/>
          <w:snapToGrid w:val="0"/>
          <w:kern w:val="1"/>
          <w:sz w:val="24"/>
          <w:szCs w:val="24"/>
        </w:rPr>
        <w:t xml:space="preserve"> Za Wadę uznaje się również sytuację, w której Przedmiot Umowy nie stanowi własności Wykonawcy albo jeżeli jest obciążony prawem osoby trzeciej</w:t>
      </w:r>
      <w:r w:rsidR="008F6128">
        <w:rPr>
          <w:rFonts w:ascii="Tahoma" w:eastAsia="Lucida Sans Unicode" w:hAnsi="Tahoma" w:cs="Tahoma"/>
          <w:bCs/>
          <w:iCs/>
          <w:snapToGrid w:val="0"/>
          <w:kern w:val="1"/>
          <w:sz w:val="24"/>
          <w:szCs w:val="24"/>
        </w:rPr>
        <w:t>.</w:t>
      </w:r>
    </w:p>
    <w:p w14:paraId="51EBB6A5" w14:textId="298246C0" w:rsidR="00B72971" w:rsidRPr="008F6128" w:rsidRDefault="00B72971" w:rsidP="008F6128">
      <w:pPr>
        <w:pStyle w:val="Akapitzlist"/>
        <w:widowControl w:val="0"/>
        <w:numPr>
          <w:ilvl w:val="0"/>
          <w:numId w:val="45"/>
        </w:numPr>
        <w:suppressAutoHyphens/>
        <w:spacing w:after="40"/>
        <w:ind w:left="426" w:hanging="426"/>
        <w:jc w:val="both"/>
        <w:rPr>
          <w:rFonts w:ascii="Tahoma" w:eastAsia="Lucida Sans Unicode" w:hAnsi="Tahoma" w:cs="Tahoma"/>
          <w:bCs/>
          <w:iCs/>
          <w:snapToGrid w:val="0"/>
          <w:kern w:val="1"/>
          <w:sz w:val="24"/>
          <w:szCs w:val="24"/>
        </w:rPr>
      </w:pPr>
      <w:r w:rsidRPr="008F6128">
        <w:rPr>
          <w:rFonts w:ascii="Tahoma" w:eastAsia="Lucida Sans Unicode" w:hAnsi="Tahoma" w:cs="Tahoma"/>
          <w:b/>
          <w:bCs/>
          <w:iCs/>
          <w:snapToGrid w:val="0"/>
          <w:kern w:val="1"/>
          <w:sz w:val="24"/>
          <w:szCs w:val="24"/>
        </w:rPr>
        <w:t>„Siła Wyższa”</w:t>
      </w:r>
      <w:r w:rsidRPr="008F6128">
        <w:rPr>
          <w:rFonts w:ascii="Tahoma" w:eastAsia="Lucida Sans Unicode" w:hAnsi="Tahoma" w:cs="Tahoma"/>
          <w:bCs/>
          <w:iCs/>
          <w:snapToGrid w:val="0"/>
          <w:kern w:val="1"/>
          <w:sz w:val="24"/>
          <w:szCs w:val="24"/>
        </w:rPr>
        <w:t xml:space="preserve"> – oznacz</w:t>
      </w:r>
      <w:r w:rsidR="0075073E" w:rsidRPr="008F6128">
        <w:rPr>
          <w:rFonts w:ascii="Tahoma" w:eastAsia="Lucida Sans Unicode" w:hAnsi="Tahoma" w:cs="Tahoma"/>
          <w:bCs/>
          <w:iCs/>
          <w:snapToGrid w:val="0"/>
          <w:kern w:val="1"/>
          <w:sz w:val="24"/>
          <w:szCs w:val="24"/>
        </w:rPr>
        <w:t>a</w:t>
      </w:r>
      <w:r w:rsidRPr="008F6128">
        <w:rPr>
          <w:rFonts w:ascii="Tahoma" w:eastAsia="Lucida Sans Unicode" w:hAnsi="Tahoma" w:cs="Tahoma"/>
          <w:bCs/>
          <w:iCs/>
          <w:snapToGrid w:val="0"/>
          <w:kern w:val="1"/>
          <w:sz w:val="24"/>
          <w:szCs w:val="24"/>
        </w:rPr>
        <w:t xml:space="preserve"> wydarzenia, których nie można było przewidzieć ani zapobiec, a które zaistniały po zawarciu Umowy. W szczególności za Siłę Wyższą uznać należy takie wydarzenia, jak działania wojenne, niepokoje społeczne, trzęsienia ziemi, klęski żywiołowe, pożary, powodzie, działania władz – o ile mają wpływ na prawidłowe realizowanie postanowień niniejszej umowy i nie są wynikiem okoliczności zawinionej przez Stronę.</w:t>
      </w:r>
    </w:p>
    <w:p w14:paraId="3877A4A8" w14:textId="77777777" w:rsidR="003C36BF" w:rsidRDefault="003C36BF"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5ACAC410" w14:textId="32C486E4"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2</w:t>
      </w:r>
    </w:p>
    <w:p w14:paraId="2FD077C6"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[Przedmiot Umowy]</w:t>
      </w:r>
    </w:p>
    <w:p w14:paraId="6B8FB839" w14:textId="202153F0" w:rsidR="00B72971" w:rsidRPr="00447167" w:rsidRDefault="00B72971" w:rsidP="00B72971">
      <w:pPr>
        <w:widowControl w:val="0"/>
        <w:suppressAutoHyphens/>
        <w:spacing w:after="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Zamawiający zleca a Wykonawca przyjmuje do realizacji wykonanie </w:t>
      </w:r>
      <w:r w:rsidR="008C4E6A">
        <w:rPr>
          <w:rFonts w:ascii="Tahoma" w:eastAsia="Lucida Sans Unicode" w:hAnsi="Tahoma" w:cs="Tahoma"/>
          <w:bCs/>
          <w:iCs/>
          <w:snapToGrid w:val="0"/>
          <w:kern w:val="1"/>
          <w:sz w:val="24"/>
          <w:szCs w:val="24"/>
          <w:lang w:eastAsia="pl-PL"/>
        </w:rPr>
        <w:t>dokumentacji projektowej</w:t>
      </w:r>
      <w:r w:rsidR="008A0D30">
        <w:rPr>
          <w:rFonts w:ascii="Tahoma" w:eastAsia="Lucida Sans Unicode" w:hAnsi="Tahoma" w:cs="Tahoma"/>
          <w:bCs/>
          <w:iCs/>
          <w:snapToGrid w:val="0"/>
          <w:kern w:val="1"/>
          <w:sz w:val="24"/>
          <w:szCs w:val="24"/>
          <w:lang w:eastAsia="pl-PL"/>
        </w:rPr>
        <w:t xml:space="preserve"> </w:t>
      </w:r>
      <w:r w:rsidR="008A0D30" w:rsidRPr="008A0D30">
        <w:rPr>
          <w:rFonts w:ascii="Tahoma" w:eastAsia="Lucida Sans Unicode" w:hAnsi="Tahoma" w:cs="Tahoma"/>
          <w:bCs/>
          <w:iCs/>
          <w:snapToGrid w:val="0"/>
          <w:kern w:val="1"/>
          <w:sz w:val="24"/>
          <w:szCs w:val="24"/>
          <w:lang w:eastAsia="pl-PL"/>
        </w:rPr>
        <w:t xml:space="preserve">dotyczącej </w:t>
      </w:r>
      <w:r w:rsidRPr="004A1144">
        <w:rPr>
          <w:rFonts w:ascii="Tahoma" w:eastAsia="Lucida Sans Unicode" w:hAnsi="Tahoma" w:cs="Tahoma"/>
          <w:bCs/>
          <w:iCs/>
          <w:snapToGrid w:val="0"/>
          <w:kern w:val="1"/>
          <w:sz w:val="24"/>
          <w:szCs w:val="24"/>
          <w:lang w:eastAsia="pl-PL"/>
        </w:rPr>
        <w:t>w</w:t>
      </w:r>
      <w:r w:rsidRPr="004A1144">
        <w:rPr>
          <w:rFonts w:ascii="Tahoma" w:eastAsia="Lucida Sans Unicode" w:hAnsi="Tahoma" w:cs="Tahoma"/>
          <w:bCs/>
          <w:kern w:val="1"/>
          <w:sz w:val="24"/>
          <w:szCs w:val="24"/>
          <w:lang w:eastAsia="pl-PL"/>
        </w:rPr>
        <w:t>ykonani</w:t>
      </w:r>
      <w:r w:rsidR="009D6CE5">
        <w:rPr>
          <w:rFonts w:ascii="Tahoma" w:eastAsia="Lucida Sans Unicode" w:hAnsi="Tahoma" w:cs="Tahoma"/>
          <w:bCs/>
          <w:kern w:val="1"/>
          <w:sz w:val="24"/>
          <w:szCs w:val="24"/>
          <w:lang w:eastAsia="pl-PL"/>
        </w:rPr>
        <w:t>a</w:t>
      </w:r>
      <w:r w:rsidRPr="004A1144">
        <w:rPr>
          <w:rFonts w:ascii="Tahoma" w:eastAsia="Lucida Sans Unicode" w:hAnsi="Tahoma" w:cs="Tahoma"/>
          <w:bCs/>
          <w:kern w:val="1"/>
          <w:sz w:val="24"/>
          <w:szCs w:val="24"/>
          <w:lang w:eastAsia="pl-PL"/>
        </w:rPr>
        <w:t xml:space="preserve"> </w:t>
      </w:r>
      <w:r w:rsidR="00862A9B" w:rsidRPr="00447167">
        <w:rPr>
          <w:rFonts w:ascii="Tahoma" w:hAnsi="Tahoma" w:cs="Tahoma"/>
          <w:sz w:val="24"/>
          <w:szCs w:val="24"/>
        </w:rPr>
        <w:t>przebudowy III piętra</w:t>
      </w:r>
      <w:r w:rsidR="00447167">
        <w:rPr>
          <w:rFonts w:ascii="Tahoma" w:hAnsi="Tahoma" w:cs="Tahoma"/>
          <w:sz w:val="24"/>
          <w:szCs w:val="24"/>
        </w:rPr>
        <w:t xml:space="preserve"> </w:t>
      </w:r>
      <w:r w:rsidR="00862A9B" w:rsidRPr="00447167">
        <w:rPr>
          <w:rFonts w:ascii="Tahoma" w:hAnsi="Tahoma" w:cs="Tahoma"/>
          <w:sz w:val="24"/>
          <w:szCs w:val="24"/>
        </w:rPr>
        <w:t>oraz poddasza Budynku Klinicznego - Budynku Głównego w Instytucie Matki i Dziecka</w:t>
      </w:r>
      <w:r w:rsidR="002E576B" w:rsidRPr="00447167">
        <w:rPr>
          <w:rFonts w:ascii="Tahoma" w:eastAsia="Lucida Sans Unicode" w:hAnsi="Tahoma" w:cs="Tahoma"/>
          <w:kern w:val="1"/>
          <w:sz w:val="24"/>
          <w:szCs w:val="24"/>
          <w:lang w:eastAsia="pl-PL"/>
        </w:rPr>
        <w:t xml:space="preserve"> w Warszawie</w:t>
      </w:r>
      <w:r w:rsidRPr="00447167">
        <w:rPr>
          <w:rFonts w:ascii="Tahoma" w:eastAsia="Lucida Sans Unicode" w:hAnsi="Tahoma" w:cs="Tahoma"/>
          <w:bCs/>
          <w:iCs/>
          <w:snapToGrid w:val="0"/>
          <w:kern w:val="1"/>
          <w:sz w:val="24"/>
          <w:szCs w:val="24"/>
          <w:lang w:eastAsia="pl-PL"/>
        </w:rPr>
        <w:t xml:space="preserve">, zgodnie z opisem przedmiotu zamówienia stanowiącym załącznik nr 1 do niniejszej Umowy oraz </w:t>
      </w:r>
      <w:r w:rsidRPr="004468B1">
        <w:rPr>
          <w:rFonts w:ascii="Tahoma" w:eastAsia="Lucida Sans Unicode" w:hAnsi="Tahoma" w:cs="Tahoma"/>
          <w:bCs/>
          <w:iCs/>
          <w:snapToGrid w:val="0"/>
          <w:kern w:val="1"/>
          <w:sz w:val="24"/>
          <w:szCs w:val="24"/>
          <w:lang w:eastAsia="pl-PL"/>
        </w:rPr>
        <w:t>sprawowanie nadzoru autorskiego nad realizacją Inwestycji.</w:t>
      </w:r>
      <w:r w:rsidRPr="00447167">
        <w:rPr>
          <w:rFonts w:ascii="Tahoma" w:eastAsia="Lucida Sans Unicode" w:hAnsi="Tahoma" w:cs="Tahoma"/>
          <w:bCs/>
          <w:iCs/>
          <w:snapToGrid w:val="0"/>
          <w:kern w:val="1"/>
          <w:sz w:val="24"/>
          <w:szCs w:val="24"/>
          <w:lang w:eastAsia="pl-PL"/>
        </w:rPr>
        <w:t xml:space="preserve"> </w:t>
      </w:r>
    </w:p>
    <w:p w14:paraId="039B65FC" w14:textId="77777777" w:rsidR="00B72971" w:rsidRPr="00447167"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47167">
        <w:rPr>
          <w:rFonts w:ascii="Tahoma" w:eastAsia="Lucida Sans Unicode" w:hAnsi="Tahoma" w:cs="Tahoma"/>
          <w:bCs/>
          <w:iCs/>
          <w:snapToGrid w:val="0"/>
          <w:kern w:val="1"/>
          <w:sz w:val="24"/>
          <w:szCs w:val="24"/>
          <w:lang w:eastAsia="pl-PL"/>
        </w:rPr>
        <w:t>2.</w:t>
      </w:r>
      <w:r w:rsidRPr="00447167">
        <w:rPr>
          <w:rFonts w:ascii="Tahoma" w:eastAsia="Lucida Sans Unicode" w:hAnsi="Tahoma" w:cs="Tahoma"/>
          <w:bCs/>
          <w:iCs/>
          <w:snapToGrid w:val="0"/>
          <w:kern w:val="1"/>
          <w:sz w:val="24"/>
          <w:szCs w:val="24"/>
          <w:lang w:eastAsia="pl-PL"/>
        </w:rPr>
        <w:tab/>
        <w:t xml:space="preserve">Wykonawca oświadcza, że: </w:t>
      </w:r>
    </w:p>
    <w:p w14:paraId="7BA43103"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posiada wiedzę, umiejętności i doświadczenie oraz dysponuje odpowiednimi zasobami ludzkimi, sprzętowymi i finansowymi niezbędnymi do realizacji Umowy,</w:t>
      </w:r>
    </w:p>
    <w:p w14:paraId="64F93055" w14:textId="64295150"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przeprowadził wizję lokalną Obiektu</w:t>
      </w:r>
      <w:r w:rsidR="004468B1">
        <w:rPr>
          <w:rFonts w:ascii="Tahoma" w:eastAsia="Lucida Sans Unicode" w:hAnsi="Tahoma" w:cs="Tahoma"/>
          <w:bCs/>
          <w:iCs/>
          <w:snapToGrid w:val="0"/>
          <w:kern w:val="1"/>
          <w:sz w:val="24"/>
          <w:szCs w:val="24"/>
          <w:lang w:eastAsia="pl-PL"/>
        </w:rPr>
        <w:t xml:space="preserve"> </w:t>
      </w:r>
      <w:r w:rsidRPr="004A1144">
        <w:rPr>
          <w:rFonts w:ascii="Tahoma" w:eastAsia="Lucida Sans Unicode" w:hAnsi="Tahoma" w:cs="Tahoma"/>
          <w:bCs/>
          <w:iCs/>
          <w:snapToGrid w:val="0"/>
          <w:kern w:val="1"/>
          <w:sz w:val="24"/>
          <w:szCs w:val="24"/>
          <w:lang w:eastAsia="pl-PL"/>
        </w:rPr>
        <w:t>w zakresie niezbędnym do wykonania Przedmiotu Umowy zgodnie ze wskazówkami, zaleceniami i potrzebami Zamawiającego,</w:t>
      </w:r>
    </w:p>
    <w:p w14:paraId="46C00A9D"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otrzymał od Zamawiającego wszystkie dokumenty niezbędne do prawidłowego wykonania Przedmiotu Umowy i nie wnosi do nich jakichkolwiek zastrzeżeń,</w:t>
      </w:r>
    </w:p>
    <w:p w14:paraId="50640BCA" w14:textId="7A739325"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wszelkie prace związane z realizacją  Przedmiot</w:t>
      </w:r>
      <w:r w:rsidR="009D6CE5">
        <w:rPr>
          <w:rFonts w:ascii="Tahoma" w:eastAsia="Lucida Sans Unicode" w:hAnsi="Tahoma" w:cs="Tahoma"/>
          <w:bCs/>
          <w:iCs/>
          <w:snapToGrid w:val="0"/>
          <w:kern w:val="1"/>
          <w:sz w:val="24"/>
          <w:szCs w:val="24"/>
          <w:lang w:eastAsia="pl-PL"/>
        </w:rPr>
        <w:t>u</w:t>
      </w:r>
      <w:r w:rsidRPr="004A1144">
        <w:rPr>
          <w:rFonts w:ascii="Tahoma" w:eastAsia="Lucida Sans Unicode" w:hAnsi="Tahoma" w:cs="Tahoma"/>
          <w:bCs/>
          <w:iCs/>
          <w:snapToGrid w:val="0"/>
          <w:kern w:val="1"/>
          <w:sz w:val="24"/>
          <w:szCs w:val="24"/>
          <w:lang w:eastAsia="pl-PL"/>
        </w:rPr>
        <w:t xml:space="preserve"> Umowy będą wykonywane </w:t>
      </w:r>
      <w:r w:rsidRPr="004A1144">
        <w:rPr>
          <w:rFonts w:ascii="Tahoma" w:eastAsia="Lucida Sans Unicode" w:hAnsi="Tahoma" w:cs="Tahoma"/>
          <w:bCs/>
          <w:iCs/>
          <w:snapToGrid w:val="0"/>
          <w:kern w:val="1"/>
          <w:sz w:val="24"/>
          <w:szCs w:val="24"/>
          <w:lang w:eastAsia="pl-PL"/>
        </w:rPr>
        <w:lastRenderedPageBreak/>
        <w:t>przez osoby posiadające odpowiednie i wymagane uprawnienia,</w:t>
      </w:r>
    </w:p>
    <w:p w14:paraId="29252DA9" w14:textId="367E45DE"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5)</w:t>
      </w:r>
      <w:r w:rsidRPr="004A1144">
        <w:rPr>
          <w:rFonts w:ascii="Tahoma" w:eastAsia="Lucida Sans Unicode" w:hAnsi="Tahoma" w:cs="Tahoma"/>
          <w:bCs/>
          <w:iCs/>
          <w:snapToGrid w:val="0"/>
          <w:kern w:val="1"/>
          <w:sz w:val="24"/>
          <w:szCs w:val="24"/>
          <w:lang w:eastAsia="pl-PL"/>
        </w:rPr>
        <w:tab/>
        <w:t xml:space="preserve">jest świadom, iż na podstawie Przedmiotu Umowy zostanie wszczęte </w:t>
      </w:r>
      <w:r w:rsidR="009D6CE5">
        <w:rPr>
          <w:rFonts w:ascii="Tahoma" w:eastAsia="Lucida Sans Unicode" w:hAnsi="Tahoma" w:cs="Tahoma"/>
          <w:bCs/>
          <w:iCs/>
          <w:snapToGrid w:val="0"/>
          <w:kern w:val="1"/>
          <w:sz w:val="24"/>
          <w:szCs w:val="24"/>
          <w:lang w:eastAsia="pl-PL"/>
        </w:rPr>
        <w:t>p</w:t>
      </w:r>
      <w:r w:rsidRPr="004A1144">
        <w:rPr>
          <w:rFonts w:ascii="Tahoma" w:eastAsia="Lucida Sans Unicode" w:hAnsi="Tahoma" w:cs="Tahoma"/>
          <w:bCs/>
          <w:iCs/>
          <w:snapToGrid w:val="0"/>
          <w:kern w:val="1"/>
          <w:sz w:val="24"/>
          <w:szCs w:val="24"/>
          <w:lang w:eastAsia="pl-PL"/>
        </w:rPr>
        <w:t>ostępowanie na realizację wykonawczą Inwestycji</w:t>
      </w:r>
      <w:r w:rsidR="008F6128">
        <w:rPr>
          <w:rFonts w:ascii="Tahoma" w:eastAsia="Lucida Sans Unicode" w:hAnsi="Tahoma" w:cs="Tahoma"/>
          <w:bCs/>
          <w:iCs/>
          <w:snapToGrid w:val="0"/>
          <w:kern w:val="1"/>
          <w:sz w:val="24"/>
          <w:szCs w:val="24"/>
          <w:lang w:eastAsia="pl-PL"/>
        </w:rPr>
        <w:t>.</w:t>
      </w:r>
    </w:p>
    <w:p w14:paraId="125567BE"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Na  Dokumentację Projektową, o której mowa w ust. 1 powyżej składać się będzie  w szczególności:</w:t>
      </w:r>
    </w:p>
    <w:p w14:paraId="590505B8" w14:textId="00A93F3D" w:rsidR="00B72971" w:rsidRPr="004A1144" w:rsidRDefault="00B72971" w:rsidP="00447167">
      <w:pPr>
        <w:tabs>
          <w:tab w:val="left" w:pos="851"/>
        </w:tabs>
        <w:suppressAutoHyphens/>
        <w:spacing w:after="0" w:line="240" w:lineRule="auto"/>
        <w:ind w:left="851" w:hanging="426"/>
        <w:jc w:val="both"/>
        <w:rPr>
          <w:rFonts w:ascii="Tahoma" w:eastAsia="Lucida Sans Unicode" w:hAnsi="Tahoma" w:cs="Tahoma"/>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kern w:val="1"/>
          <w:sz w:val="24"/>
          <w:szCs w:val="24"/>
          <w:lang w:eastAsia="ar-SA"/>
        </w:rPr>
        <w:t xml:space="preserve">  Projekt wykonawczy </w:t>
      </w:r>
    </w:p>
    <w:p w14:paraId="30B9573C" w14:textId="41706046" w:rsidR="00B72971" w:rsidRPr="004A1144" w:rsidRDefault="00B72971" w:rsidP="00447167">
      <w:pPr>
        <w:widowControl w:val="0"/>
        <w:tabs>
          <w:tab w:val="left" w:pos="851"/>
        </w:tabs>
        <w:suppressAutoHyphens/>
        <w:spacing w:after="0" w:line="240" w:lineRule="auto"/>
        <w:ind w:left="851" w:hanging="426"/>
        <w:jc w:val="both"/>
        <w:rPr>
          <w:rFonts w:ascii="Tahoma" w:eastAsia="Lucida Sans Unicode" w:hAnsi="Tahoma" w:cs="Tahoma"/>
          <w:kern w:val="1"/>
          <w:sz w:val="24"/>
          <w:szCs w:val="24"/>
          <w:lang w:eastAsia="pl-PL"/>
        </w:rPr>
      </w:pPr>
      <w:r w:rsidRPr="004A1144">
        <w:rPr>
          <w:rFonts w:ascii="Tahoma" w:eastAsia="Lucida Sans Unicode" w:hAnsi="Tahoma" w:cs="Tahoma"/>
          <w:kern w:val="1"/>
          <w:sz w:val="24"/>
          <w:szCs w:val="24"/>
          <w:lang w:eastAsia="ar-SA"/>
        </w:rPr>
        <w:t xml:space="preserve">     </w:t>
      </w:r>
      <w:r w:rsidR="00447167">
        <w:rPr>
          <w:rFonts w:ascii="Tahoma" w:eastAsia="Lucida Sans Unicode" w:hAnsi="Tahoma" w:cs="Tahoma"/>
          <w:kern w:val="1"/>
          <w:sz w:val="24"/>
          <w:szCs w:val="24"/>
          <w:lang w:eastAsia="ar-SA"/>
        </w:rPr>
        <w:t xml:space="preserve"> </w:t>
      </w:r>
      <w:r w:rsidRPr="004A1144">
        <w:rPr>
          <w:rFonts w:ascii="Tahoma" w:eastAsia="Lucida Sans Unicode" w:hAnsi="Tahoma" w:cs="Tahoma"/>
          <w:kern w:val="1"/>
          <w:sz w:val="24"/>
          <w:szCs w:val="24"/>
          <w:lang w:eastAsia="ar-SA"/>
        </w:rPr>
        <w:t xml:space="preserve">Zawierający wszystkie szczegółowe obliczenia, zakresy prac oraz rozwiązania konstrukcyjne, technologiczne i materiałowe niezbędne do realizacji projektowego zamierzenia budowlanego zgodnie z normami </w:t>
      </w:r>
      <w:r w:rsidR="001921CC">
        <w:rPr>
          <w:rFonts w:ascii="Tahoma" w:eastAsia="Lucida Sans Unicode" w:hAnsi="Tahoma" w:cs="Tahoma"/>
          <w:kern w:val="1"/>
          <w:sz w:val="24"/>
          <w:szCs w:val="24"/>
          <w:lang w:eastAsia="ar-SA"/>
        </w:rPr>
        <w:br/>
      </w:r>
      <w:r w:rsidRPr="004A1144">
        <w:rPr>
          <w:rFonts w:ascii="Tahoma" w:eastAsia="Lucida Sans Unicode" w:hAnsi="Tahoma" w:cs="Tahoma"/>
          <w:kern w:val="1"/>
          <w:sz w:val="24"/>
          <w:szCs w:val="24"/>
          <w:lang w:eastAsia="ar-SA"/>
        </w:rPr>
        <w:t xml:space="preserve">i aktualnie obowiązującymi przepisami techniczno – budowlanymi w tym zgodnie z </w:t>
      </w:r>
      <w:r w:rsidRPr="004A1144">
        <w:rPr>
          <w:rFonts w:ascii="Tahoma" w:eastAsia="Lucida Sans Unicode" w:hAnsi="Tahoma" w:cs="Tahoma"/>
          <w:bCs/>
          <w:kern w:val="1"/>
          <w:sz w:val="24"/>
          <w:szCs w:val="24"/>
          <w:lang w:eastAsia="pl-PL"/>
        </w:rPr>
        <w:t xml:space="preserve">Rozporządzeniem Ministra Infrastruktury z dnia 2 września 2004 r. </w:t>
      </w:r>
      <w:r w:rsidR="001921CC">
        <w:rPr>
          <w:rFonts w:ascii="Tahoma" w:eastAsia="Lucida Sans Unicode" w:hAnsi="Tahoma" w:cs="Tahoma"/>
          <w:bCs/>
          <w:kern w:val="1"/>
          <w:sz w:val="24"/>
          <w:szCs w:val="24"/>
          <w:lang w:eastAsia="pl-PL"/>
        </w:rPr>
        <w:br/>
      </w:r>
      <w:r w:rsidRPr="004A1144">
        <w:rPr>
          <w:rFonts w:ascii="Tahoma" w:eastAsia="Lucida Sans Unicode" w:hAnsi="Tahoma" w:cs="Tahoma"/>
          <w:bCs/>
          <w:kern w:val="1"/>
          <w:sz w:val="24"/>
          <w:szCs w:val="24"/>
          <w:lang w:eastAsia="pl-PL"/>
        </w:rPr>
        <w:t>w sprawie szczegółowego zakresu i formy dokumentacji projektowej, specyfikacji technicznych wykonania i odbioru robót budowlanych oraz programu funkcjonalno-użytkowego (</w:t>
      </w:r>
      <w:r w:rsidR="003C39C1">
        <w:rPr>
          <w:rFonts w:ascii="Tahoma" w:eastAsia="Lucida Sans Unicode" w:hAnsi="Tahoma" w:cs="Tahoma"/>
          <w:bCs/>
          <w:kern w:val="1"/>
          <w:sz w:val="24"/>
          <w:szCs w:val="24"/>
          <w:lang w:eastAsia="pl-PL"/>
        </w:rPr>
        <w:t>tekst jedn. Dz. U. 2013, poz. 1129)</w:t>
      </w:r>
      <w:r w:rsidRPr="004A1144">
        <w:rPr>
          <w:rFonts w:ascii="Tahoma" w:eastAsia="Lucida Sans Unicode" w:hAnsi="Tahoma" w:cs="Tahoma"/>
          <w:bCs/>
          <w:kern w:val="1"/>
          <w:sz w:val="24"/>
          <w:szCs w:val="24"/>
          <w:lang w:eastAsia="pl-PL"/>
        </w:rPr>
        <w:t>).</w:t>
      </w:r>
    </w:p>
    <w:p w14:paraId="7A49ECD8" w14:textId="7126DA1A" w:rsidR="004468B1" w:rsidRDefault="00B72971" w:rsidP="00131B5B">
      <w:pPr>
        <w:widowControl w:val="0"/>
        <w:tabs>
          <w:tab w:val="left" w:pos="851"/>
        </w:tabs>
        <w:suppressAutoHyphens/>
        <w:spacing w:after="0" w:line="240" w:lineRule="auto"/>
        <w:ind w:left="851" w:hanging="426"/>
        <w:jc w:val="both"/>
        <w:rPr>
          <w:rFonts w:ascii="Tahoma" w:eastAsia="Lucida Sans Unicode" w:hAnsi="Tahoma" w:cs="Tahoma"/>
          <w:kern w:val="1"/>
          <w:sz w:val="24"/>
          <w:szCs w:val="24"/>
          <w:lang w:eastAsia="ar-SA"/>
        </w:rPr>
      </w:pPr>
      <w:r w:rsidRPr="004A1144">
        <w:rPr>
          <w:rFonts w:ascii="Tahoma" w:eastAsia="Lucida Sans Unicode" w:hAnsi="Tahoma" w:cs="Tahoma"/>
          <w:kern w:val="1"/>
          <w:sz w:val="24"/>
          <w:szCs w:val="24"/>
          <w:lang w:eastAsia="ar-SA"/>
        </w:rPr>
        <w:t xml:space="preserve">      wymagana ilość egzemplarzy – </w:t>
      </w:r>
      <w:r w:rsidR="00B10063">
        <w:rPr>
          <w:rFonts w:ascii="Tahoma" w:eastAsia="Lucida Sans Unicode" w:hAnsi="Tahoma" w:cs="Tahoma"/>
          <w:kern w:val="1"/>
          <w:sz w:val="24"/>
          <w:szCs w:val="24"/>
          <w:lang w:eastAsia="ar-SA"/>
        </w:rPr>
        <w:t>3</w:t>
      </w:r>
      <w:r w:rsidR="00131B5B">
        <w:rPr>
          <w:rFonts w:ascii="Tahoma" w:eastAsia="Lucida Sans Unicode" w:hAnsi="Tahoma" w:cs="Tahoma"/>
          <w:kern w:val="1"/>
          <w:sz w:val="24"/>
          <w:szCs w:val="24"/>
          <w:lang w:eastAsia="ar-SA"/>
        </w:rPr>
        <w:t xml:space="preserve"> kpl. w wersji papierowej </w:t>
      </w:r>
      <w:r w:rsidRPr="004A1144">
        <w:rPr>
          <w:rFonts w:ascii="Tahoma" w:eastAsia="Lucida Sans Unicode" w:hAnsi="Tahoma" w:cs="Tahoma"/>
          <w:kern w:val="1"/>
          <w:sz w:val="24"/>
          <w:szCs w:val="24"/>
          <w:lang w:eastAsia="ar-SA"/>
        </w:rPr>
        <w:t xml:space="preserve"> + </w:t>
      </w:r>
      <w:r w:rsidR="00131B5B" w:rsidRPr="00131B5B">
        <w:rPr>
          <w:rFonts w:ascii="Tahoma" w:eastAsia="Lucida Sans Unicode" w:hAnsi="Tahoma" w:cs="Tahoma"/>
          <w:kern w:val="1"/>
          <w:sz w:val="24"/>
          <w:szCs w:val="24"/>
          <w:lang w:eastAsia="ar-SA"/>
        </w:rPr>
        <w:t>1 kpl. wersji elektronicznej (na płytach CD, DVD lub pendrive - wymagana możliwość edytowania plików z dokumentacją oraz wymagany zapis schematów/ rysunków w formacie PDF i dwg oraz w formacie umożliwiającym edycję)</w:t>
      </w:r>
    </w:p>
    <w:p w14:paraId="71DFFD29" w14:textId="01101282" w:rsidR="00B72971" w:rsidRPr="004468B1" w:rsidRDefault="00800530" w:rsidP="004468B1">
      <w:pPr>
        <w:widowControl w:val="0"/>
        <w:tabs>
          <w:tab w:val="left" w:pos="851"/>
        </w:tabs>
        <w:suppressAutoHyphens/>
        <w:spacing w:after="0" w:line="240" w:lineRule="auto"/>
        <w:ind w:left="851" w:hanging="426"/>
        <w:jc w:val="both"/>
        <w:rPr>
          <w:rFonts w:ascii="Tahoma" w:eastAsia="Lucida Sans Unicode" w:hAnsi="Tahoma" w:cs="Tahoma"/>
          <w:kern w:val="1"/>
          <w:sz w:val="24"/>
          <w:szCs w:val="24"/>
          <w:lang w:eastAsia="pl-PL"/>
        </w:rPr>
      </w:pPr>
      <w:r>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w:t>
      </w:r>
      <w:r w:rsidRPr="004A1144">
        <w:rPr>
          <w:rFonts w:ascii="Tahoma" w:eastAsia="Lucida Sans Unicode" w:hAnsi="Tahoma" w:cs="Tahoma"/>
          <w:kern w:val="1"/>
          <w:sz w:val="24"/>
          <w:szCs w:val="24"/>
          <w:lang w:eastAsia="ar-SA"/>
        </w:rPr>
        <w:t xml:space="preserve">  </w:t>
      </w:r>
      <w:r w:rsidR="00B72971" w:rsidRPr="004A1144">
        <w:rPr>
          <w:rFonts w:ascii="Tahoma" w:eastAsia="Lucida Sans Unicode" w:hAnsi="Tahoma" w:cs="Tahoma"/>
          <w:kern w:val="1"/>
          <w:sz w:val="24"/>
          <w:szCs w:val="24"/>
          <w:lang w:eastAsia="ar-SA"/>
        </w:rPr>
        <w:t xml:space="preserve"> </w:t>
      </w:r>
      <w:r w:rsidR="00B72971" w:rsidRPr="004468B1">
        <w:rPr>
          <w:rFonts w:ascii="Tahoma" w:eastAsia="Lucida Sans Unicode" w:hAnsi="Tahoma" w:cs="Tahoma"/>
          <w:kern w:val="1"/>
          <w:sz w:val="24"/>
          <w:szCs w:val="24"/>
          <w:lang w:eastAsia="ar-SA"/>
        </w:rPr>
        <w:t>Specyfikacja Techniczna Wykonania i Odbioru Robót Budowlanych</w:t>
      </w:r>
      <w:r w:rsidR="003952C8" w:rsidRPr="004468B1">
        <w:rPr>
          <w:rFonts w:ascii="Tahoma" w:eastAsia="Lucida Sans Unicode" w:hAnsi="Tahoma" w:cs="Tahoma"/>
          <w:kern w:val="1"/>
          <w:sz w:val="24"/>
          <w:szCs w:val="24"/>
          <w:lang w:eastAsia="pl-PL"/>
        </w:rPr>
        <w:t xml:space="preserve"> </w:t>
      </w:r>
      <w:r w:rsidR="00B72971" w:rsidRPr="004468B1">
        <w:rPr>
          <w:rFonts w:ascii="Tahoma" w:eastAsia="Lucida Sans Unicode" w:hAnsi="Tahoma" w:cs="Tahoma"/>
          <w:kern w:val="1"/>
          <w:sz w:val="24"/>
          <w:szCs w:val="24"/>
          <w:lang w:eastAsia="ar-SA"/>
        </w:rPr>
        <w:t xml:space="preserve">zawierająca zbiory wymagań w zakresie sposobu wykonania robót budowlanych obejmujące w szczególności wymagania właściwości materiałów, wymagania dotyczące sposobu wykonania i oceny wykonanych robót, określenia prac, które powinny być ujęte w cenach poszczególnych pozycji przedmiaru robót. Specyfikacja Techniczna Wykonania i Odbioru Robót Budowlanych będzie wykonana zgodnie z normami i aktualnie obowiązującymi przepisami techniczno – budowlanymi w tym zgodnie z </w:t>
      </w:r>
      <w:r w:rsidR="00B72971" w:rsidRPr="004468B1">
        <w:rPr>
          <w:rFonts w:ascii="Tahoma" w:eastAsia="Lucida Sans Unicode" w:hAnsi="Tahoma" w:cs="Tahoma"/>
          <w:bCs/>
          <w:kern w:val="1"/>
          <w:sz w:val="24"/>
          <w:szCs w:val="24"/>
          <w:lang w:eastAsia="pl-PL"/>
        </w:rPr>
        <w:t xml:space="preserve">Rozporządzeniem Ministra Infrastruktury z dnia 2 września 2004 r. w sprawie szczegółowego zakresu </w:t>
      </w:r>
      <w:r w:rsidR="001921CC" w:rsidRPr="004468B1">
        <w:rPr>
          <w:rFonts w:ascii="Tahoma" w:eastAsia="Lucida Sans Unicode" w:hAnsi="Tahoma" w:cs="Tahoma"/>
          <w:bCs/>
          <w:kern w:val="1"/>
          <w:sz w:val="24"/>
          <w:szCs w:val="24"/>
          <w:lang w:eastAsia="pl-PL"/>
        </w:rPr>
        <w:br/>
      </w:r>
      <w:r w:rsidR="00B72971" w:rsidRPr="004468B1">
        <w:rPr>
          <w:rFonts w:ascii="Tahoma" w:eastAsia="Lucida Sans Unicode" w:hAnsi="Tahoma" w:cs="Tahoma"/>
          <w:bCs/>
          <w:kern w:val="1"/>
          <w:sz w:val="24"/>
          <w:szCs w:val="24"/>
          <w:lang w:eastAsia="pl-PL"/>
        </w:rPr>
        <w:t xml:space="preserve">i formy dokumentacji projektowej, specyfikacji technicznych wykonania </w:t>
      </w:r>
      <w:r w:rsidR="001921CC" w:rsidRPr="004468B1">
        <w:rPr>
          <w:rFonts w:ascii="Tahoma" w:eastAsia="Lucida Sans Unicode" w:hAnsi="Tahoma" w:cs="Tahoma"/>
          <w:bCs/>
          <w:kern w:val="1"/>
          <w:sz w:val="24"/>
          <w:szCs w:val="24"/>
          <w:lang w:eastAsia="pl-PL"/>
        </w:rPr>
        <w:br/>
      </w:r>
      <w:r w:rsidR="00B72971" w:rsidRPr="004468B1">
        <w:rPr>
          <w:rFonts w:ascii="Tahoma" w:eastAsia="Lucida Sans Unicode" w:hAnsi="Tahoma" w:cs="Tahoma"/>
          <w:bCs/>
          <w:kern w:val="1"/>
          <w:sz w:val="24"/>
          <w:szCs w:val="24"/>
          <w:lang w:eastAsia="pl-PL"/>
        </w:rPr>
        <w:t>i odbioru robót budowlanych oraz programu funkcjonalno-użytkowego (Dz.U. 2013 poz. 1129).</w:t>
      </w:r>
    </w:p>
    <w:p w14:paraId="242E978B" w14:textId="03A09252" w:rsidR="004468B1" w:rsidRDefault="00B72971" w:rsidP="004468B1">
      <w:pPr>
        <w:widowControl w:val="0"/>
        <w:suppressAutoHyphens/>
        <w:spacing w:after="0" w:line="240" w:lineRule="auto"/>
        <w:ind w:left="851" w:hanging="284"/>
        <w:jc w:val="both"/>
        <w:rPr>
          <w:rFonts w:ascii="Tahoma" w:eastAsia="Lucida Sans Unicode" w:hAnsi="Tahoma" w:cs="Tahoma"/>
          <w:kern w:val="1"/>
          <w:sz w:val="24"/>
          <w:szCs w:val="24"/>
          <w:lang w:eastAsia="ar-SA"/>
        </w:rPr>
      </w:pPr>
      <w:r w:rsidRPr="004468B1">
        <w:rPr>
          <w:rFonts w:ascii="Tahoma" w:eastAsia="Lucida Sans Unicode" w:hAnsi="Tahoma" w:cs="Tahoma"/>
          <w:kern w:val="1"/>
          <w:sz w:val="24"/>
          <w:szCs w:val="24"/>
          <w:lang w:eastAsia="ar-SA"/>
        </w:rPr>
        <w:t xml:space="preserve">    wymagana ilość egzemplarzy – </w:t>
      </w:r>
      <w:r w:rsidR="00B10063" w:rsidRPr="004468B1">
        <w:rPr>
          <w:rFonts w:ascii="Tahoma" w:eastAsia="Lucida Sans Unicode" w:hAnsi="Tahoma" w:cs="Tahoma"/>
          <w:kern w:val="1"/>
          <w:sz w:val="24"/>
          <w:szCs w:val="24"/>
          <w:lang w:eastAsia="ar-SA"/>
        </w:rPr>
        <w:t xml:space="preserve">3 </w:t>
      </w:r>
      <w:bookmarkStart w:id="2" w:name="_Hlk29286738"/>
      <w:r w:rsidR="00131B5B" w:rsidRPr="004468B1">
        <w:rPr>
          <w:rFonts w:ascii="Tahoma" w:eastAsia="Lucida Sans Unicode" w:hAnsi="Tahoma" w:cs="Tahoma"/>
          <w:kern w:val="1"/>
          <w:sz w:val="24"/>
          <w:szCs w:val="24"/>
          <w:lang w:eastAsia="ar-SA"/>
        </w:rPr>
        <w:t xml:space="preserve">kpl. w wersji papierowej </w:t>
      </w:r>
      <w:r w:rsidRPr="004468B1">
        <w:rPr>
          <w:rFonts w:ascii="Tahoma" w:eastAsia="Lucida Sans Unicode" w:hAnsi="Tahoma" w:cs="Tahoma"/>
          <w:kern w:val="1"/>
          <w:sz w:val="24"/>
          <w:szCs w:val="24"/>
          <w:lang w:eastAsia="ar-SA"/>
        </w:rPr>
        <w:t xml:space="preserve">+ </w:t>
      </w:r>
      <w:r w:rsidR="00131B5B" w:rsidRPr="004468B1">
        <w:rPr>
          <w:rFonts w:ascii="Tahoma" w:eastAsia="Lucida Sans Unicode" w:hAnsi="Tahoma" w:cs="Tahoma"/>
          <w:kern w:val="1"/>
          <w:sz w:val="24"/>
          <w:szCs w:val="24"/>
          <w:lang w:eastAsia="ar-SA"/>
        </w:rPr>
        <w:t>1 kpl. wersji elektronicznej (na płytach CD, DVD lub pendrive - wymagana możliwość edytowania plików z dokumentacją oraz wymagany zapis schematów / rysunków w formacie PDF i dwg oraz w formacie umożliwiającym edycję)</w:t>
      </w:r>
      <w:bookmarkEnd w:id="2"/>
      <w:r w:rsidR="00131B5B" w:rsidRPr="004468B1">
        <w:rPr>
          <w:rFonts w:ascii="Tahoma" w:eastAsia="Lucida Sans Unicode" w:hAnsi="Tahoma" w:cs="Tahoma"/>
          <w:kern w:val="1"/>
          <w:sz w:val="24"/>
          <w:szCs w:val="24"/>
          <w:lang w:eastAsia="ar-SA"/>
        </w:rPr>
        <w:t>.</w:t>
      </w:r>
      <w:r w:rsidRPr="004468B1">
        <w:rPr>
          <w:rFonts w:ascii="Tahoma" w:eastAsia="Lucida Sans Unicode" w:hAnsi="Tahoma" w:cs="Tahoma"/>
          <w:kern w:val="1"/>
          <w:sz w:val="24"/>
          <w:szCs w:val="24"/>
          <w:lang w:eastAsia="ar-SA"/>
        </w:rPr>
        <w:t xml:space="preserve"> </w:t>
      </w:r>
    </w:p>
    <w:p w14:paraId="4E4FB31D" w14:textId="71A6B9B0" w:rsidR="00B72971" w:rsidRPr="004468B1" w:rsidRDefault="00800530" w:rsidP="004468B1">
      <w:pPr>
        <w:widowControl w:val="0"/>
        <w:suppressAutoHyphens/>
        <w:spacing w:after="0" w:line="240" w:lineRule="auto"/>
        <w:ind w:left="851" w:hanging="425"/>
        <w:jc w:val="both"/>
        <w:rPr>
          <w:rFonts w:ascii="Tahoma" w:eastAsia="Lucida Sans Unicode" w:hAnsi="Tahoma" w:cs="Tahoma"/>
          <w:kern w:val="1"/>
          <w:sz w:val="24"/>
          <w:szCs w:val="24"/>
          <w:lang w:eastAsia="pl-PL"/>
        </w:rPr>
      </w:pPr>
      <w:r w:rsidRPr="004468B1">
        <w:rPr>
          <w:rFonts w:ascii="Tahoma" w:eastAsia="Lucida Sans Unicode" w:hAnsi="Tahoma" w:cs="Tahoma"/>
          <w:bCs/>
          <w:iCs/>
          <w:snapToGrid w:val="0"/>
          <w:kern w:val="1"/>
          <w:sz w:val="24"/>
          <w:szCs w:val="24"/>
          <w:lang w:eastAsia="pl-PL"/>
        </w:rPr>
        <w:t>3)</w:t>
      </w:r>
      <w:r w:rsidRPr="004468B1">
        <w:rPr>
          <w:rFonts w:ascii="Tahoma" w:eastAsia="Lucida Sans Unicode" w:hAnsi="Tahoma" w:cs="Tahoma"/>
          <w:kern w:val="1"/>
          <w:sz w:val="24"/>
          <w:szCs w:val="24"/>
          <w:lang w:eastAsia="ar-SA"/>
        </w:rPr>
        <w:t xml:space="preserve">  </w:t>
      </w:r>
      <w:r w:rsidR="00B72971" w:rsidRPr="004468B1">
        <w:rPr>
          <w:rFonts w:ascii="Tahoma" w:eastAsia="Lucida Sans Unicode" w:hAnsi="Tahoma" w:cs="Tahoma"/>
          <w:kern w:val="1"/>
          <w:sz w:val="24"/>
          <w:szCs w:val="24"/>
          <w:lang w:eastAsia="ar-SA"/>
        </w:rPr>
        <w:t xml:space="preserve">Przedmiar robót </w:t>
      </w:r>
    </w:p>
    <w:p w14:paraId="62973301" w14:textId="44088236" w:rsidR="00B72971" w:rsidRPr="004468B1" w:rsidRDefault="00B72971" w:rsidP="00B72971">
      <w:pPr>
        <w:widowControl w:val="0"/>
        <w:tabs>
          <w:tab w:val="left" w:pos="851"/>
        </w:tabs>
        <w:suppressAutoHyphens/>
        <w:spacing w:after="0" w:line="240" w:lineRule="auto"/>
        <w:ind w:left="851" w:hanging="426"/>
        <w:jc w:val="both"/>
        <w:rPr>
          <w:rFonts w:ascii="Tahoma" w:eastAsia="Lucida Sans Unicode" w:hAnsi="Tahoma" w:cs="Tahoma"/>
          <w:kern w:val="1"/>
          <w:sz w:val="24"/>
          <w:szCs w:val="24"/>
          <w:lang w:eastAsia="pl-PL"/>
        </w:rPr>
      </w:pPr>
      <w:r w:rsidRPr="004468B1">
        <w:rPr>
          <w:rFonts w:ascii="Tahoma" w:eastAsia="Lucida Sans Unicode" w:hAnsi="Tahoma" w:cs="Tahoma"/>
          <w:kern w:val="1"/>
          <w:sz w:val="24"/>
          <w:szCs w:val="24"/>
          <w:lang w:eastAsia="ar-SA"/>
        </w:rPr>
        <w:t xml:space="preserve">      Wykonany zgodnie z obowiązującymi przepisami – Rozporządzeniem Ministra Infrastruktury w sprawie określenia metod i podstaw sporządzania kosztorysu inwestorskiego, obliczania planowych kosztów prac projektowych oraz planowych kosztów robót budowlanych określonych w programie funkcjonalno – użytkowym z dnia 18 maja 2004 r. , (Dz.U.2004 nr 130, poz. 1389).</w:t>
      </w:r>
    </w:p>
    <w:p w14:paraId="5D8C948A" w14:textId="4DBE3197" w:rsidR="00B72971" w:rsidRPr="004468B1" w:rsidRDefault="00B72971" w:rsidP="004468B1">
      <w:pPr>
        <w:widowControl w:val="0"/>
        <w:tabs>
          <w:tab w:val="left" w:pos="851"/>
        </w:tabs>
        <w:suppressAutoHyphens/>
        <w:spacing w:after="0" w:line="240" w:lineRule="auto"/>
        <w:ind w:left="851" w:hanging="426"/>
        <w:jc w:val="both"/>
        <w:rPr>
          <w:rFonts w:ascii="Tahoma" w:eastAsia="Lucida Sans Unicode" w:hAnsi="Tahoma" w:cs="Tahoma"/>
          <w:kern w:val="1"/>
          <w:sz w:val="24"/>
          <w:szCs w:val="24"/>
          <w:lang w:eastAsia="pl-PL"/>
        </w:rPr>
      </w:pPr>
      <w:r w:rsidRPr="004468B1">
        <w:rPr>
          <w:rFonts w:ascii="Tahoma" w:eastAsia="Lucida Sans Unicode" w:hAnsi="Tahoma" w:cs="Tahoma"/>
          <w:kern w:val="1"/>
          <w:sz w:val="24"/>
          <w:szCs w:val="24"/>
          <w:lang w:eastAsia="ar-SA"/>
        </w:rPr>
        <w:t xml:space="preserve">     wymagana ilość egzemplarzy – 3 </w:t>
      </w:r>
      <w:bookmarkStart w:id="3" w:name="_Hlk29286872"/>
      <w:r w:rsidR="00131B5B" w:rsidRPr="004468B1">
        <w:rPr>
          <w:rFonts w:ascii="Tahoma" w:eastAsia="Lucida Sans Unicode" w:hAnsi="Tahoma" w:cs="Tahoma"/>
          <w:kern w:val="1"/>
          <w:sz w:val="24"/>
          <w:szCs w:val="24"/>
          <w:lang w:eastAsia="ar-SA"/>
        </w:rPr>
        <w:t>kpl. w wersji papierowej + 1 kpl. wersji</w:t>
      </w:r>
      <w:r w:rsidR="004468B1">
        <w:rPr>
          <w:rFonts w:ascii="Tahoma" w:eastAsia="Lucida Sans Unicode" w:hAnsi="Tahoma" w:cs="Tahoma"/>
          <w:kern w:val="1"/>
          <w:sz w:val="24"/>
          <w:szCs w:val="24"/>
          <w:lang w:eastAsia="ar-SA"/>
        </w:rPr>
        <w:t xml:space="preserve"> </w:t>
      </w:r>
      <w:r w:rsidR="00131B5B" w:rsidRPr="004468B1">
        <w:rPr>
          <w:rFonts w:ascii="Tahoma" w:eastAsia="Lucida Sans Unicode" w:hAnsi="Tahoma" w:cs="Tahoma"/>
          <w:kern w:val="1"/>
          <w:sz w:val="24"/>
          <w:szCs w:val="24"/>
          <w:lang w:eastAsia="ar-SA"/>
        </w:rPr>
        <w:t>elektronicznej (na płytach CD, DVD lub pendrive - wymagana możliwość edytowania plików oraz wymagany zapis w formacie PDF i ATH)</w:t>
      </w:r>
      <w:bookmarkEnd w:id="3"/>
      <w:r w:rsidR="00131B5B" w:rsidRPr="004468B1">
        <w:rPr>
          <w:rFonts w:ascii="Tahoma" w:eastAsia="Lucida Sans Unicode" w:hAnsi="Tahoma" w:cs="Tahoma"/>
          <w:kern w:val="1"/>
          <w:sz w:val="24"/>
          <w:szCs w:val="24"/>
          <w:lang w:eastAsia="ar-SA"/>
        </w:rPr>
        <w:t>.</w:t>
      </w:r>
    </w:p>
    <w:p w14:paraId="752B508A" w14:textId="5F6BB8BF" w:rsidR="00B72971" w:rsidRPr="004468B1" w:rsidRDefault="00800530" w:rsidP="008A0D30">
      <w:pPr>
        <w:widowControl w:val="0"/>
        <w:tabs>
          <w:tab w:val="left" w:pos="851"/>
        </w:tabs>
        <w:suppressAutoHyphens/>
        <w:spacing w:after="0" w:line="240" w:lineRule="auto"/>
        <w:ind w:left="360"/>
        <w:jc w:val="both"/>
        <w:rPr>
          <w:rFonts w:ascii="Tahoma" w:eastAsia="Lucida Sans Unicode" w:hAnsi="Tahoma" w:cs="Tahoma"/>
          <w:kern w:val="1"/>
          <w:sz w:val="24"/>
          <w:szCs w:val="24"/>
          <w:lang w:eastAsia="pl-PL"/>
        </w:rPr>
      </w:pPr>
      <w:r w:rsidRPr="004468B1">
        <w:rPr>
          <w:rFonts w:ascii="Tahoma" w:eastAsia="Lucida Sans Unicode" w:hAnsi="Tahoma" w:cs="Tahoma"/>
          <w:kern w:val="1"/>
          <w:sz w:val="24"/>
          <w:szCs w:val="24"/>
          <w:lang w:eastAsia="ar-SA"/>
        </w:rPr>
        <w:t>4)</w:t>
      </w:r>
      <w:r w:rsidR="00B72971" w:rsidRPr="004468B1">
        <w:rPr>
          <w:rFonts w:ascii="Tahoma" w:eastAsia="Lucida Sans Unicode" w:hAnsi="Tahoma" w:cs="Tahoma"/>
          <w:kern w:val="1"/>
          <w:sz w:val="24"/>
          <w:szCs w:val="24"/>
          <w:lang w:eastAsia="ar-SA"/>
        </w:rPr>
        <w:t xml:space="preserve">  Kosztorys inwestorski </w:t>
      </w:r>
    </w:p>
    <w:p w14:paraId="271DAA4F" w14:textId="4AF038C9" w:rsidR="004468B1" w:rsidRDefault="00B72971" w:rsidP="004468B1">
      <w:pPr>
        <w:widowControl w:val="0"/>
        <w:suppressAutoHyphens/>
        <w:spacing w:after="0" w:line="240" w:lineRule="auto"/>
        <w:ind w:left="709" w:hanging="426"/>
        <w:jc w:val="both"/>
        <w:rPr>
          <w:rFonts w:ascii="Tahoma" w:eastAsia="Lucida Sans Unicode" w:hAnsi="Tahoma" w:cs="Tahoma"/>
          <w:kern w:val="1"/>
          <w:sz w:val="24"/>
          <w:szCs w:val="24"/>
          <w:lang w:eastAsia="ar-SA"/>
        </w:rPr>
      </w:pPr>
      <w:r w:rsidRPr="004468B1">
        <w:rPr>
          <w:rFonts w:ascii="Tahoma" w:eastAsia="Lucida Sans Unicode" w:hAnsi="Tahoma" w:cs="Tahoma"/>
          <w:kern w:val="1"/>
          <w:sz w:val="24"/>
          <w:szCs w:val="24"/>
          <w:lang w:eastAsia="ar-SA"/>
        </w:rPr>
        <w:t xml:space="preserve">      Wykonany zgodnie z obowiązującymi przepisami – Rozporządzeniem Ministra Infrastruktury w sprawie określenia metod i podstaw sporządzania kosztorysu inwestorskiego, obliczania planowych kosztów prac projektowych oraz planowych kosztów robót budowlanych określonych w programie funkcjonalno – użytkowym z dnia 18 maja 2004 r., (Dz. U.</w:t>
      </w:r>
      <w:r w:rsidR="008C6507">
        <w:rPr>
          <w:rFonts w:ascii="Tahoma" w:eastAsia="Lucida Sans Unicode" w:hAnsi="Tahoma" w:cs="Tahoma"/>
          <w:kern w:val="1"/>
          <w:sz w:val="24"/>
          <w:szCs w:val="24"/>
          <w:lang w:eastAsia="ar-SA"/>
        </w:rPr>
        <w:t xml:space="preserve"> </w:t>
      </w:r>
      <w:r w:rsidRPr="004468B1">
        <w:rPr>
          <w:rFonts w:ascii="Tahoma" w:eastAsia="Lucida Sans Unicode" w:hAnsi="Tahoma" w:cs="Tahoma"/>
          <w:kern w:val="1"/>
          <w:sz w:val="24"/>
          <w:szCs w:val="24"/>
          <w:lang w:eastAsia="ar-SA"/>
        </w:rPr>
        <w:t>2004 nr 130, poz. 1389)</w:t>
      </w:r>
      <w:r w:rsidR="00862A9B" w:rsidRPr="004468B1">
        <w:rPr>
          <w:rFonts w:ascii="Tahoma" w:eastAsia="Lucida Sans Unicode" w:hAnsi="Tahoma" w:cs="Tahoma"/>
          <w:kern w:val="1"/>
          <w:sz w:val="24"/>
          <w:szCs w:val="24"/>
          <w:lang w:eastAsia="pl-PL"/>
        </w:rPr>
        <w:t xml:space="preserve"> </w:t>
      </w:r>
      <w:r w:rsidRPr="004468B1">
        <w:rPr>
          <w:rFonts w:ascii="Tahoma" w:eastAsia="Lucida Sans Unicode" w:hAnsi="Tahoma" w:cs="Tahoma"/>
          <w:kern w:val="1"/>
          <w:sz w:val="24"/>
          <w:szCs w:val="24"/>
          <w:lang w:eastAsia="ar-SA"/>
        </w:rPr>
        <w:t xml:space="preserve">wymagana ilość egzemplarzy – 3 </w:t>
      </w:r>
      <w:r w:rsidR="00131B5B" w:rsidRPr="004468B1">
        <w:rPr>
          <w:rFonts w:ascii="Tahoma" w:eastAsia="Lucida Sans Unicode" w:hAnsi="Tahoma" w:cs="Tahoma"/>
          <w:kern w:val="1"/>
          <w:sz w:val="24"/>
          <w:szCs w:val="24"/>
          <w:lang w:eastAsia="ar-SA"/>
        </w:rPr>
        <w:t xml:space="preserve">kpl. w wersji papierowej + 1 kpl. wersji elektronicznej (na </w:t>
      </w:r>
      <w:r w:rsidR="00131B5B" w:rsidRPr="004468B1">
        <w:rPr>
          <w:rFonts w:ascii="Tahoma" w:eastAsia="Lucida Sans Unicode" w:hAnsi="Tahoma" w:cs="Tahoma"/>
          <w:kern w:val="1"/>
          <w:sz w:val="24"/>
          <w:szCs w:val="24"/>
          <w:lang w:eastAsia="ar-SA"/>
        </w:rPr>
        <w:lastRenderedPageBreak/>
        <w:t>płytach CD, DVD lub pendrive - wymagana możliwość edytowania plików oraz wymagany zapis w formacie PDF i ATH)</w:t>
      </w:r>
      <w:r w:rsidR="004B65C9">
        <w:rPr>
          <w:rFonts w:ascii="Tahoma" w:eastAsia="Lucida Sans Unicode" w:hAnsi="Tahoma" w:cs="Tahoma"/>
          <w:kern w:val="1"/>
          <w:sz w:val="24"/>
          <w:szCs w:val="24"/>
          <w:lang w:eastAsia="ar-SA"/>
        </w:rPr>
        <w:t>.</w:t>
      </w:r>
    </w:p>
    <w:p w14:paraId="06CD3BB5" w14:textId="73B2A2D5" w:rsidR="00B72971" w:rsidRPr="004A1144" w:rsidRDefault="00B72971" w:rsidP="004468B1">
      <w:pPr>
        <w:widowControl w:val="0"/>
        <w:suppressAutoHyphens/>
        <w:spacing w:after="0" w:line="240" w:lineRule="auto"/>
        <w:ind w:left="426" w:hanging="426"/>
        <w:jc w:val="both"/>
        <w:rPr>
          <w:rFonts w:ascii="Tahoma" w:eastAsia="Lucida Sans Unicode" w:hAnsi="Tahoma" w:cs="Tahoma"/>
          <w:bCs/>
          <w:iCs/>
          <w:snapToGrid w:val="0"/>
          <w:kern w:val="1"/>
          <w:sz w:val="24"/>
          <w:szCs w:val="24"/>
          <w:lang w:eastAsia="pl-PL"/>
        </w:rPr>
      </w:pPr>
      <w:r w:rsidRPr="004468B1">
        <w:rPr>
          <w:rFonts w:ascii="Tahoma" w:eastAsia="Lucida Sans Unicode" w:hAnsi="Tahoma" w:cs="Tahoma"/>
          <w:bCs/>
          <w:iCs/>
          <w:snapToGrid w:val="0"/>
          <w:kern w:val="1"/>
          <w:sz w:val="24"/>
          <w:szCs w:val="24"/>
          <w:lang w:eastAsia="pl-PL"/>
        </w:rPr>
        <w:t>4.</w:t>
      </w:r>
      <w:r w:rsidRPr="004468B1">
        <w:rPr>
          <w:rFonts w:ascii="Tahoma" w:eastAsia="Lucida Sans Unicode" w:hAnsi="Tahoma" w:cs="Tahoma"/>
          <w:bCs/>
          <w:iCs/>
          <w:snapToGrid w:val="0"/>
          <w:kern w:val="1"/>
          <w:sz w:val="24"/>
          <w:szCs w:val="24"/>
          <w:lang w:eastAsia="pl-PL"/>
        </w:rPr>
        <w:tab/>
        <w:t>Jeżeli, w trakcie realizacji Umowy, w wyniku przeprowadzonych ekspertyz</w:t>
      </w:r>
      <w:r w:rsidRPr="004A1144">
        <w:rPr>
          <w:rFonts w:ascii="Tahoma" w:eastAsia="Lucida Sans Unicode" w:hAnsi="Tahoma" w:cs="Tahoma"/>
          <w:bCs/>
          <w:iCs/>
          <w:snapToGrid w:val="0"/>
          <w:kern w:val="1"/>
          <w:sz w:val="24"/>
          <w:szCs w:val="24"/>
          <w:lang w:eastAsia="pl-PL"/>
        </w:rPr>
        <w:t>, analiz lub badań, wystąpi konieczność zrealizowania dodatkowych opracowań niezbędnych do prawidłowego i kompleksowego wykonania Dokumentacji Projektowej Wykonawca zobowiązuje się do ich wykonania, bez odrębnego wynagrodzenia z tego tytułu.</w:t>
      </w:r>
    </w:p>
    <w:p w14:paraId="0A783F63" w14:textId="6660F98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5.</w:t>
      </w:r>
      <w:r w:rsidRPr="004A1144">
        <w:rPr>
          <w:rFonts w:ascii="Tahoma" w:eastAsia="Lucida Sans Unicode" w:hAnsi="Tahoma" w:cs="Tahoma"/>
          <w:bCs/>
          <w:iCs/>
          <w:snapToGrid w:val="0"/>
          <w:kern w:val="1"/>
          <w:sz w:val="24"/>
          <w:szCs w:val="24"/>
          <w:lang w:eastAsia="pl-PL"/>
        </w:rPr>
        <w:tab/>
      </w:r>
      <w:r w:rsidRPr="004B65C9">
        <w:rPr>
          <w:rFonts w:ascii="Tahoma" w:eastAsia="Lucida Sans Unicode" w:hAnsi="Tahoma" w:cs="Tahoma"/>
          <w:bCs/>
          <w:iCs/>
          <w:snapToGrid w:val="0"/>
          <w:kern w:val="1"/>
          <w:sz w:val="24"/>
          <w:szCs w:val="24"/>
          <w:lang w:eastAsia="pl-PL"/>
        </w:rPr>
        <w:t xml:space="preserve">Wykonawca otrzyma upoważnienie do reprezentowania Zamawiającego </w:t>
      </w:r>
      <w:r w:rsidR="003A28CD" w:rsidRPr="004B65C9">
        <w:rPr>
          <w:rFonts w:ascii="Tahoma" w:eastAsia="Lucida Sans Unicode" w:hAnsi="Tahoma" w:cs="Tahoma"/>
          <w:bCs/>
          <w:iCs/>
          <w:snapToGrid w:val="0"/>
          <w:kern w:val="1"/>
          <w:sz w:val="24"/>
          <w:szCs w:val="24"/>
          <w:lang w:eastAsia="pl-PL"/>
        </w:rPr>
        <w:br/>
      </w:r>
      <w:r w:rsidRPr="004B65C9">
        <w:rPr>
          <w:rFonts w:ascii="Tahoma" w:eastAsia="Lucida Sans Unicode" w:hAnsi="Tahoma" w:cs="Tahoma"/>
          <w:bCs/>
          <w:iCs/>
          <w:snapToGrid w:val="0"/>
          <w:kern w:val="1"/>
          <w:sz w:val="24"/>
          <w:szCs w:val="24"/>
          <w:lang w:eastAsia="pl-PL"/>
        </w:rPr>
        <w:t xml:space="preserve">i zobowiązany będzie uzyskać, w imieniu Zamawiającego, wszystkie niezbędne </w:t>
      </w:r>
      <w:r w:rsidR="003A28CD" w:rsidRPr="004B65C9">
        <w:rPr>
          <w:rFonts w:ascii="Tahoma" w:eastAsia="Lucida Sans Unicode" w:hAnsi="Tahoma" w:cs="Tahoma"/>
          <w:bCs/>
          <w:iCs/>
          <w:snapToGrid w:val="0"/>
          <w:kern w:val="1"/>
          <w:sz w:val="24"/>
          <w:szCs w:val="24"/>
          <w:lang w:eastAsia="pl-PL"/>
        </w:rPr>
        <w:br/>
      </w:r>
      <w:r w:rsidRPr="004B65C9">
        <w:rPr>
          <w:rFonts w:ascii="Tahoma" w:eastAsia="Lucida Sans Unicode" w:hAnsi="Tahoma" w:cs="Tahoma"/>
          <w:bCs/>
          <w:iCs/>
          <w:snapToGrid w:val="0"/>
          <w:kern w:val="1"/>
          <w:sz w:val="24"/>
          <w:szCs w:val="24"/>
          <w:lang w:eastAsia="pl-PL"/>
        </w:rPr>
        <w:t xml:space="preserve">i wymagane prawem pozwolenia, decyzje i uzgodnienia (w szczególności: pod względem zgodności rozwiązań z przepisami i obowiązującymi standardami, </w:t>
      </w:r>
      <w:r w:rsidR="003A28CD" w:rsidRPr="004B65C9">
        <w:rPr>
          <w:rFonts w:ascii="Tahoma" w:eastAsia="Lucida Sans Unicode" w:hAnsi="Tahoma" w:cs="Tahoma"/>
          <w:bCs/>
          <w:iCs/>
          <w:snapToGrid w:val="0"/>
          <w:kern w:val="1"/>
          <w:sz w:val="24"/>
          <w:szCs w:val="24"/>
          <w:lang w:eastAsia="pl-PL"/>
        </w:rPr>
        <w:br/>
      </w:r>
      <w:r w:rsidRPr="004B65C9">
        <w:rPr>
          <w:rFonts w:ascii="Tahoma" w:eastAsia="Lucida Sans Unicode" w:hAnsi="Tahoma" w:cs="Tahoma"/>
          <w:bCs/>
          <w:iCs/>
          <w:snapToGrid w:val="0"/>
          <w:kern w:val="1"/>
          <w:sz w:val="24"/>
          <w:szCs w:val="24"/>
          <w:lang w:eastAsia="pl-PL"/>
        </w:rPr>
        <w:t xml:space="preserve">z rzeczoznawcą ds. higieniczno – sanitarnych oraz rzeczoznawcą ds. bezpieczeństwa i higieny pracy, uzgodnienia w zakresie bezpieczeństwa przeciwpożarowego) oraz </w:t>
      </w:r>
      <w:r w:rsidR="00800530" w:rsidRPr="004B65C9">
        <w:rPr>
          <w:rFonts w:ascii="Tahoma" w:eastAsia="Lucida Sans Unicode" w:hAnsi="Tahoma" w:cs="Tahoma"/>
          <w:bCs/>
          <w:iCs/>
          <w:snapToGrid w:val="0"/>
          <w:kern w:val="1"/>
          <w:sz w:val="24"/>
          <w:szCs w:val="24"/>
          <w:lang w:eastAsia="pl-PL"/>
        </w:rPr>
        <w:t xml:space="preserve">ostateczne i prawomocne </w:t>
      </w:r>
      <w:r w:rsidRPr="004B65C9">
        <w:rPr>
          <w:rFonts w:ascii="Tahoma" w:eastAsia="Lucida Sans Unicode" w:hAnsi="Tahoma" w:cs="Tahoma"/>
          <w:bCs/>
          <w:iCs/>
          <w:snapToGrid w:val="0"/>
          <w:kern w:val="1"/>
          <w:sz w:val="24"/>
          <w:szCs w:val="24"/>
          <w:lang w:eastAsia="pl-PL"/>
        </w:rPr>
        <w:t>pozwolenie na budowę.</w:t>
      </w:r>
    </w:p>
    <w:p w14:paraId="42246805"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6.</w:t>
      </w:r>
      <w:r w:rsidRPr="004A1144">
        <w:rPr>
          <w:rFonts w:ascii="Tahoma" w:eastAsia="Lucida Sans Unicode" w:hAnsi="Tahoma" w:cs="Tahoma"/>
          <w:bCs/>
          <w:iCs/>
          <w:snapToGrid w:val="0"/>
          <w:kern w:val="1"/>
          <w:sz w:val="24"/>
          <w:szCs w:val="24"/>
          <w:lang w:eastAsia="pl-PL"/>
        </w:rPr>
        <w:tab/>
        <w:t>Przedmiot Umowy obejmuje również opracowanie w trakcie projektowania lub realizacji Inwestycji koniecznych dla prawidłowego wykonania Inwestycji zmian wszelkiej Dokumentacji Projektowej w tym kosztorysu inwestorskiego, wynikających:</w:t>
      </w:r>
    </w:p>
    <w:p w14:paraId="09B7645B"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ze zmiany założeń projektowych,</w:t>
      </w:r>
    </w:p>
    <w:p w14:paraId="5B91B70C"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 xml:space="preserve">z decyzji, uwag, zaleceń uprawnionych organów, </w:t>
      </w:r>
    </w:p>
    <w:p w14:paraId="002825D9" w14:textId="41B44BF1"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z</w:t>
      </w:r>
      <w:r w:rsidR="001921CC">
        <w:rPr>
          <w:rFonts w:ascii="Tahoma" w:eastAsia="Lucida Sans Unicode" w:hAnsi="Tahoma" w:cs="Tahoma"/>
          <w:bCs/>
          <w:iCs/>
          <w:snapToGrid w:val="0"/>
          <w:kern w:val="1"/>
          <w:sz w:val="24"/>
          <w:szCs w:val="24"/>
          <w:lang w:eastAsia="pl-PL"/>
        </w:rPr>
        <w:t xml:space="preserve"> </w:t>
      </w:r>
      <w:r w:rsidRPr="004A1144">
        <w:rPr>
          <w:rFonts w:ascii="Tahoma" w:eastAsia="Lucida Sans Unicode" w:hAnsi="Tahoma" w:cs="Tahoma"/>
          <w:bCs/>
          <w:iCs/>
          <w:snapToGrid w:val="0"/>
          <w:kern w:val="1"/>
          <w:sz w:val="24"/>
          <w:szCs w:val="24"/>
          <w:lang w:eastAsia="pl-PL"/>
        </w:rPr>
        <w:t>dezaktualizacji materiałów informacyjnych, stanowiących podstawę wykonanych prac,</w:t>
      </w:r>
    </w:p>
    <w:p w14:paraId="1F40AB2F"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ze zmian regulacji prawnych dotyczących Przedmiotu Umowy,</w:t>
      </w:r>
    </w:p>
    <w:p w14:paraId="0EF3EA25"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7.</w:t>
      </w:r>
      <w:r w:rsidRPr="004A1144">
        <w:rPr>
          <w:rFonts w:ascii="Tahoma" w:eastAsia="Lucida Sans Unicode" w:hAnsi="Tahoma" w:cs="Tahoma"/>
          <w:bCs/>
          <w:iCs/>
          <w:snapToGrid w:val="0"/>
          <w:kern w:val="1"/>
          <w:sz w:val="24"/>
          <w:szCs w:val="24"/>
          <w:lang w:eastAsia="pl-PL"/>
        </w:rPr>
        <w:tab/>
        <w:t xml:space="preserve">Przedmiot Umowy z uwagi na przeznaczenie musi odpowiadać wszelkim obowiązującym normom technicznym (w tym w szczególności Polskim Normą), standardom, współczesną sztuką budowlaną i projektową, a także przepisom prawa w tym w szczególności: </w:t>
      </w:r>
    </w:p>
    <w:p w14:paraId="3E6A348E" w14:textId="516B6F8E" w:rsidR="00B72971" w:rsidRDefault="00B72971" w:rsidP="00B16B7A">
      <w:pPr>
        <w:pStyle w:val="Akapitzlist"/>
        <w:widowControl w:val="0"/>
        <w:numPr>
          <w:ilvl w:val="0"/>
          <w:numId w:val="42"/>
        </w:numPr>
        <w:suppressAutoHyphens/>
        <w:spacing w:after="40"/>
        <w:jc w:val="both"/>
        <w:rPr>
          <w:rFonts w:ascii="Tahoma" w:eastAsia="Lucida Sans Unicode" w:hAnsi="Tahoma" w:cs="Tahoma"/>
          <w:bCs/>
          <w:iCs/>
          <w:snapToGrid w:val="0"/>
          <w:kern w:val="1"/>
          <w:sz w:val="24"/>
          <w:szCs w:val="24"/>
        </w:rPr>
      </w:pPr>
      <w:r w:rsidRPr="00B16B7A">
        <w:rPr>
          <w:rFonts w:ascii="Tahoma" w:eastAsia="Lucida Sans Unicode" w:hAnsi="Tahoma" w:cs="Tahoma"/>
          <w:bCs/>
          <w:iCs/>
          <w:snapToGrid w:val="0"/>
          <w:kern w:val="1"/>
          <w:sz w:val="24"/>
          <w:szCs w:val="24"/>
        </w:rPr>
        <w:t>ustawie z dnia 7 lipca 1994 roku prawo budowlane  (Dz. U. z 2019 r. poz. 1186),</w:t>
      </w:r>
    </w:p>
    <w:p w14:paraId="0B6EFE63" w14:textId="058685CF" w:rsidR="00B72971" w:rsidRDefault="00B72971" w:rsidP="00B16B7A">
      <w:pPr>
        <w:pStyle w:val="Akapitzlist"/>
        <w:widowControl w:val="0"/>
        <w:numPr>
          <w:ilvl w:val="0"/>
          <w:numId w:val="42"/>
        </w:numPr>
        <w:suppressAutoHyphens/>
        <w:spacing w:after="40"/>
        <w:jc w:val="both"/>
        <w:rPr>
          <w:rFonts w:ascii="Tahoma" w:eastAsia="Lucida Sans Unicode" w:hAnsi="Tahoma" w:cs="Tahoma"/>
          <w:bCs/>
          <w:iCs/>
          <w:snapToGrid w:val="0"/>
          <w:kern w:val="1"/>
          <w:sz w:val="24"/>
          <w:szCs w:val="24"/>
        </w:rPr>
      </w:pPr>
      <w:r w:rsidRPr="00B16B7A">
        <w:rPr>
          <w:rFonts w:ascii="Tahoma" w:eastAsia="Lucida Sans Unicode" w:hAnsi="Tahoma" w:cs="Tahoma"/>
          <w:bCs/>
          <w:iCs/>
          <w:snapToGrid w:val="0"/>
          <w:kern w:val="1"/>
          <w:sz w:val="24"/>
          <w:szCs w:val="24"/>
        </w:rPr>
        <w:t>Rozporządzenie Ministra Infrastruktury z dnia 18 września 2015 r. w sprawie warunków technicznych, jakim powinny odpowiadać budynki i ich usytuowanie (Dz.U. z 2019 r. poz. 1065),</w:t>
      </w:r>
    </w:p>
    <w:p w14:paraId="3C21C46D" w14:textId="080F7C50" w:rsidR="00B72971" w:rsidRDefault="00B72971" w:rsidP="00B16B7A">
      <w:pPr>
        <w:pStyle w:val="Akapitzlist"/>
        <w:widowControl w:val="0"/>
        <w:numPr>
          <w:ilvl w:val="0"/>
          <w:numId w:val="42"/>
        </w:numPr>
        <w:suppressAutoHyphens/>
        <w:spacing w:after="40"/>
        <w:jc w:val="both"/>
        <w:rPr>
          <w:rFonts w:ascii="Tahoma" w:eastAsia="Lucida Sans Unicode" w:hAnsi="Tahoma" w:cs="Tahoma"/>
          <w:bCs/>
          <w:iCs/>
          <w:snapToGrid w:val="0"/>
          <w:kern w:val="1"/>
          <w:sz w:val="24"/>
          <w:szCs w:val="24"/>
        </w:rPr>
      </w:pPr>
      <w:r w:rsidRPr="00B16B7A">
        <w:rPr>
          <w:rFonts w:ascii="Tahoma" w:eastAsia="Lucida Sans Unicode" w:hAnsi="Tahoma" w:cs="Tahoma"/>
          <w:bCs/>
          <w:iCs/>
          <w:snapToGrid w:val="0"/>
          <w:kern w:val="1"/>
          <w:sz w:val="24"/>
          <w:szCs w:val="24"/>
        </w:rPr>
        <w:t xml:space="preserve">Rozporządzenie Ministra Zdrowia z dnia 26 marca 2019 r. w sprawie szczegółowych wymagań, jakim powinny odpowiadać pomieszczenia </w:t>
      </w:r>
      <w:r w:rsidR="003A28CD" w:rsidRPr="00B16B7A">
        <w:rPr>
          <w:rFonts w:ascii="Tahoma" w:eastAsia="Lucida Sans Unicode" w:hAnsi="Tahoma" w:cs="Tahoma"/>
          <w:bCs/>
          <w:iCs/>
          <w:snapToGrid w:val="0"/>
          <w:kern w:val="1"/>
          <w:sz w:val="24"/>
          <w:szCs w:val="24"/>
        </w:rPr>
        <w:br/>
      </w:r>
      <w:r w:rsidRPr="00B16B7A">
        <w:rPr>
          <w:rFonts w:ascii="Tahoma" w:eastAsia="Lucida Sans Unicode" w:hAnsi="Tahoma" w:cs="Tahoma"/>
          <w:bCs/>
          <w:iCs/>
          <w:snapToGrid w:val="0"/>
          <w:kern w:val="1"/>
          <w:sz w:val="24"/>
          <w:szCs w:val="24"/>
        </w:rPr>
        <w:t>i urządzenia podmiotu wykonującego działalność leczniczą (Dz.U.  z 2019 r. poz. 595),</w:t>
      </w:r>
    </w:p>
    <w:p w14:paraId="2A670BAC" w14:textId="22A54125" w:rsidR="00B72971" w:rsidRDefault="00B72971" w:rsidP="00B16B7A">
      <w:pPr>
        <w:pStyle w:val="Akapitzlist"/>
        <w:widowControl w:val="0"/>
        <w:numPr>
          <w:ilvl w:val="0"/>
          <w:numId w:val="42"/>
        </w:numPr>
        <w:suppressAutoHyphens/>
        <w:spacing w:after="40"/>
        <w:jc w:val="both"/>
        <w:rPr>
          <w:rFonts w:ascii="Tahoma" w:eastAsia="Lucida Sans Unicode" w:hAnsi="Tahoma" w:cs="Tahoma"/>
          <w:bCs/>
          <w:iCs/>
          <w:snapToGrid w:val="0"/>
          <w:kern w:val="1"/>
          <w:sz w:val="24"/>
          <w:szCs w:val="24"/>
        </w:rPr>
      </w:pPr>
      <w:r w:rsidRPr="00B16B7A">
        <w:rPr>
          <w:rFonts w:ascii="Tahoma" w:eastAsia="Lucida Sans Unicode" w:hAnsi="Tahoma" w:cs="Tahoma"/>
          <w:bCs/>
          <w:iCs/>
          <w:snapToGrid w:val="0"/>
          <w:kern w:val="1"/>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4E378326" w14:textId="0BDAA8F7" w:rsidR="00B72971" w:rsidRPr="00B16B7A" w:rsidRDefault="00B72971" w:rsidP="00B16B7A">
      <w:pPr>
        <w:pStyle w:val="Akapitzlist"/>
        <w:widowControl w:val="0"/>
        <w:numPr>
          <w:ilvl w:val="0"/>
          <w:numId w:val="42"/>
        </w:numPr>
        <w:suppressAutoHyphens/>
        <w:spacing w:after="40"/>
        <w:jc w:val="both"/>
        <w:rPr>
          <w:rFonts w:ascii="Tahoma" w:eastAsia="Lucida Sans Unicode" w:hAnsi="Tahoma" w:cs="Tahoma"/>
          <w:bCs/>
          <w:iCs/>
          <w:snapToGrid w:val="0"/>
          <w:kern w:val="1"/>
          <w:sz w:val="24"/>
          <w:szCs w:val="24"/>
        </w:rPr>
      </w:pPr>
      <w:r w:rsidRPr="00B16B7A">
        <w:rPr>
          <w:rFonts w:ascii="Tahoma" w:eastAsia="Lucida Sans Unicode" w:hAnsi="Tahoma" w:cs="Tahoma"/>
          <w:bCs/>
          <w:iCs/>
          <w:snapToGrid w:val="0"/>
          <w:kern w:val="1"/>
          <w:sz w:val="24"/>
          <w:szCs w:val="24"/>
        </w:rPr>
        <w:t>rozporządzeniu Ministra Infrastruktury z dnia 18 maja 2004r. w sprawie określenia metod i podstaw sporządzania kosztorysu inwestorskiego, obliczania planowanych prac projektowych oraz planowanych kosztów robót budowlanych określonych w programie funkcjonalno – użytkowym (Dz. U.2004 nr 130, poz. 1389),</w:t>
      </w:r>
    </w:p>
    <w:p w14:paraId="42AF3573" w14:textId="77777777" w:rsidR="00B72971" w:rsidRPr="004A1144" w:rsidRDefault="00B72971" w:rsidP="004B3E52">
      <w:pPr>
        <w:widowControl w:val="0"/>
        <w:suppressAutoHyphens/>
        <w:spacing w:after="40" w:line="240" w:lineRule="auto"/>
        <w:ind w:left="426" w:hanging="1"/>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oraz ostatecznymi postanowieniami i decyzjami administracyjnymi dotyczącymi Inwestycji.</w:t>
      </w:r>
    </w:p>
    <w:p w14:paraId="56A26527"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8.</w:t>
      </w:r>
      <w:r w:rsidRPr="004A1144">
        <w:rPr>
          <w:rFonts w:ascii="Tahoma" w:eastAsia="Lucida Sans Unicode" w:hAnsi="Tahoma" w:cs="Tahoma"/>
          <w:bCs/>
          <w:iCs/>
          <w:snapToGrid w:val="0"/>
          <w:kern w:val="1"/>
          <w:sz w:val="24"/>
          <w:szCs w:val="24"/>
          <w:lang w:eastAsia="pl-PL"/>
        </w:rPr>
        <w:tab/>
        <w:t xml:space="preserve">Strony zgodnie ustalają, iż Dokumentacja Projektowa winna umożliwiać wykonanie </w:t>
      </w:r>
      <w:r w:rsidRPr="004B65C9">
        <w:rPr>
          <w:rFonts w:ascii="Tahoma" w:eastAsia="Lucida Sans Unicode" w:hAnsi="Tahoma" w:cs="Tahoma"/>
          <w:bCs/>
          <w:iCs/>
          <w:snapToGrid w:val="0"/>
          <w:kern w:val="1"/>
          <w:sz w:val="24"/>
          <w:szCs w:val="24"/>
          <w:lang w:eastAsia="pl-PL"/>
        </w:rPr>
        <w:t>Inwestycji w sposób etapowy.</w:t>
      </w:r>
      <w:r w:rsidRPr="004A1144">
        <w:rPr>
          <w:rFonts w:ascii="Tahoma" w:eastAsia="Lucida Sans Unicode" w:hAnsi="Tahoma" w:cs="Tahoma"/>
          <w:bCs/>
          <w:iCs/>
          <w:snapToGrid w:val="0"/>
          <w:kern w:val="1"/>
          <w:sz w:val="24"/>
          <w:szCs w:val="24"/>
          <w:lang w:eastAsia="pl-PL"/>
        </w:rPr>
        <w:t xml:space="preserve">  </w:t>
      </w:r>
    </w:p>
    <w:p w14:paraId="2F0F63FB"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lastRenderedPageBreak/>
        <w:t>9.</w:t>
      </w:r>
      <w:r w:rsidRPr="004A1144">
        <w:rPr>
          <w:rFonts w:ascii="Tahoma" w:eastAsia="Lucida Sans Unicode" w:hAnsi="Tahoma" w:cs="Tahoma"/>
          <w:bCs/>
          <w:iCs/>
          <w:snapToGrid w:val="0"/>
          <w:kern w:val="1"/>
          <w:sz w:val="24"/>
          <w:szCs w:val="24"/>
          <w:lang w:eastAsia="pl-PL"/>
        </w:rPr>
        <w:tab/>
        <w:t xml:space="preserve">Dokumentacja Projektowa nie może zawierać rozwiązań, które mogą w jakikolwiek sposób powodować naruszenie przez Zamawiającego ustawy Prawo Zamówień Publicznych, ze szczególnym uwzględnieniem art. 29 ust. 3 oraz art. 30 ust. 4 dotyczącymi zakazu wskazywania znaków towarowych, patentów lub pochodzenia.  </w:t>
      </w:r>
    </w:p>
    <w:p w14:paraId="7C7B73B7"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27132406" w14:textId="1256D62F"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3</w:t>
      </w:r>
    </w:p>
    <w:p w14:paraId="2459CD6D"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[Nadzór Autorski]</w:t>
      </w:r>
    </w:p>
    <w:p w14:paraId="242AA0DF"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W ramach realizacji Umowy Wykonawca zobowiązany jest do pełnienia </w:t>
      </w:r>
      <w:r w:rsidRPr="00447167">
        <w:rPr>
          <w:rFonts w:ascii="Tahoma" w:eastAsia="Lucida Sans Unicode" w:hAnsi="Tahoma" w:cs="Tahoma"/>
          <w:bCs/>
          <w:iCs/>
          <w:snapToGrid w:val="0"/>
          <w:kern w:val="1"/>
          <w:sz w:val="24"/>
          <w:szCs w:val="24"/>
          <w:lang w:eastAsia="pl-PL"/>
        </w:rPr>
        <w:t>funkcji nadzoru autorskiego. Nadzór autorski będzie pełniony zgodnie z obowiązują</w:t>
      </w:r>
      <w:r w:rsidRPr="004A1144">
        <w:rPr>
          <w:rFonts w:ascii="Tahoma" w:eastAsia="Lucida Sans Unicode" w:hAnsi="Tahoma" w:cs="Tahoma"/>
          <w:bCs/>
          <w:iCs/>
          <w:snapToGrid w:val="0"/>
          <w:kern w:val="1"/>
          <w:sz w:val="24"/>
          <w:szCs w:val="24"/>
          <w:lang w:eastAsia="pl-PL"/>
        </w:rPr>
        <w:t xml:space="preserve">cymi w tym zakresie przepisami, w sposób zgodny z umowami zawartymi przez Zamawiającego z Wykonawcą Inwestycji oraz wynikający z zaistniałych potrzeb rozwiązywania problemów wynikłych na tle realizacji Inwestycji w zakresie wszystkich branż projektu. </w:t>
      </w:r>
    </w:p>
    <w:p w14:paraId="126A4F6D" w14:textId="7DCF881E"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 xml:space="preserve">Obowiązki Wykonawcy w zakresie nadzoru autorskiego obejmować będą </w:t>
      </w:r>
      <w:r w:rsidR="001921CC">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 xml:space="preserve">w szczególności: </w:t>
      </w:r>
    </w:p>
    <w:p w14:paraId="1375B5DB"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nadzór nad zgodnością wykonawstwa Inwestycji z Dokumentacją Projektową w zakresie rozwiązań użytkowych, technicznych, technologicznych, materiałowych i doboru urządzeń, </w:t>
      </w:r>
    </w:p>
    <w:p w14:paraId="25CE614F" w14:textId="14AAAFB5"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 xml:space="preserve">wyjaśnianie wątpliwości Zamawiającego i wykonawcy Inwestycji powstałych </w:t>
      </w:r>
      <w:r w:rsidR="009E5855">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 xml:space="preserve">w toku realizacji Inwestycji poprzez dodatkowe informacje i opracowania, </w:t>
      </w:r>
      <w:r w:rsidR="005D5C74">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w tym: rysunki robocze, uszczegółowiania rysunków wykonawczych, nanoszenia poprawek lub uzupełnień w Dokumentacji Projektowej,</w:t>
      </w:r>
    </w:p>
    <w:p w14:paraId="7977E9DD" w14:textId="3BBC1E57" w:rsidR="00B72971" w:rsidRPr="004A1144" w:rsidRDefault="00B72971" w:rsidP="00B72971">
      <w:pPr>
        <w:widowControl w:val="0"/>
        <w:suppressAutoHyphens/>
        <w:spacing w:after="0" w:line="240" w:lineRule="auto"/>
        <w:ind w:left="851" w:hanging="426"/>
        <w:jc w:val="both"/>
        <w:rPr>
          <w:rFonts w:ascii="Tahoma" w:eastAsia="Lucida Sans Unicode" w:hAnsi="Tahoma" w:cs="Tahoma"/>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r>
      <w:r w:rsidRPr="004A1144">
        <w:rPr>
          <w:rFonts w:ascii="Tahoma" w:eastAsia="Lucida Sans Unicode" w:hAnsi="Tahoma" w:cs="Tahoma"/>
          <w:kern w:val="1"/>
          <w:sz w:val="24"/>
          <w:szCs w:val="24"/>
          <w:lang w:eastAsia="pl-PL"/>
        </w:rPr>
        <w:t xml:space="preserve">uzgadnianie możliwości stosowania materiałów i urządzeń równoważnych, </w:t>
      </w:r>
      <w:r w:rsidR="00B437CF">
        <w:rPr>
          <w:rFonts w:ascii="Tahoma" w:eastAsia="Lucida Sans Unicode" w:hAnsi="Tahoma" w:cs="Tahoma"/>
          <w:kern w:val="1"/>
          <w:sz w:val="24"/>
          <w:szCs w:val="24"/>
          <w:lang w:eastAsia="pl-PL"/>
        </w:rPr>
        <w:br/>
      </w:r>
      <w:r w:rsidRPr="004A1144">
        <w:rPr>
          <w:rFonts w:ascii="Tahoma" w:eastAsia="Lucida Sans Unicode" w:hAnsi="Tahoma" w:cs="Tahoma"/>
          <w:kern w:val="1"/>
          <w:sz w:val="24"/>
          <w:szCs w:val="24"/>
          <w:lang w:eastAsia="pl-PL"/>
        </w:rPr>
        <w:t>o których mowa w art. 30 ust. 4-5 ustawy z dnia 29 stycznia 2004 r. Prawo zamówień publicznych oraz wprowadzania rozwiązań zamiennych, o których mowa w art. 20 ust. 1 pkt 4 ustawy Prawo budowlane w stosunku do przewidzianych w Dokumentacji projektowej, zgłoszonych przez kierownika budowy w uzgodnieniu z inspektorem nadzoru inwestorskiego, o ile nie wymagają opracowania projektów zamiennych,</w:t>
      </w:r>
    </w:p>
    <w:p w14:paraId="0FD8ABA9" w14:textId="09C9901F" w:rsidR="00B72971" w:rsidRPr="004A1144" w:rsidRDefault="00B72971" w:rsidP="00B437CF">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 xml:space="preserve">opiniowanie przedstawionych przez Wykonawcę Inwestycji lub Zamawiającego propozycji rozwiązań zamiennych lub ich przedstawianie w przypadku niemożności zastosowania rozwiązań występujących w Dokumentacji Projektowej lub gdy ich zastosowanie jest nieekonomiczne lub nieefektywne </w:t>
      </w:r>
      <w:r w:rsidR="00B437CF">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 xml:space="preserve">w świetle aktualnej wiedzy technicznej i zasad sztuki budowlanej, a koszt zastosowania nowych nie zwiększy kosztów zadania z zastrzeżeniem, że każde z rozwiązań musi być zaakceptowane przez Zamawiającego, </w:t>
      </w:r>
    </w:p>
    <w:p w14:paraId="063E353C" w14:textId="544FBAC0"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5)</w:t>
      </w:r>
      <w:r w:rsidRPr="004A1144">
        <w:rPr>
          <w:rFonts w:ascii="Tahoma" w:eastAsia="Lucida Sans Unicode" w:hAnsi="Tahoma" w:cs="Tahoma"/>
          <w:bCs/>
          <w:iCs/>
          <w:snapToGrid w:val="0"/>
          <w:kern w:val="1"/>
          <w:sz w:val="24"/>
          <w:szCs w:val="24"/>
          <w:lang w:eastAsia="pl-PL"/>
        </w:rPr>
        <w:tab/>
        <w:t xml:space="preserve">ocena parametrów lub wyników szczegółowych badań materiałów i konstrukcji w zakresie zgodności z rozwiązaniami projektowymi, normami </w:t>
      </w:r>
      <w:r w:rsidR="001921CC">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 xml:space="preserve">i obowiązującymi przepisami, </w:t>
      </w:r>
    </w:p>
    <w:p w14:paraId="1B8CF32D"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6)</w:t>
      </w:r>
      <w:r w:rsidRPr="004A1144">
        <w:rPr>
          <w:rFonts w:ascii="Tahoma" w:eastAsia="Lucida Sans Unicode" w:hAnsi="Tahoma" w:cs="Tahoma"/>
          <w:bCs/>
          <w:iCs/>
          <w:snapToGrid w:val="0"/>
          <w:kern w:val="1"/>
          <w:sz w:val="24"/>
          <w:szCs w:val="24"/>
          <w:lang w:eastAsia="pl-PL"/>
        </w:rPr>
        <w:tab/>
        <w:t xml:space="preserve">dokonanie zmian rozwiązań projektowych, które nie stanowią zmian istotnych w stosunku do zatwierdzonego projektu – na żądanie Zamawiającego, </w:t>
      </w:r>
    </w:p>
    <w:p w14:paraId="0959B78E" w14:textId="58119D64"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7)</w:t>
      </w:r>
      <w:r w:rsidRPr="004A1144">
        <w:rPr>
          <w:rFonts w:ascii="Tahoma" w:eastAsia="Lucida Sans Unicode" w:hAnsi="Tahoma" w:cs="Tahoma"/>
          <w:bCs/>
          <w:iCs/>
          <w:snapToGrid w:val="0"/>
          <w:kern w:val="1"/>
          <w:sz w:val="24"/>
          <w:szCs w:val="24"/>
          <w:lang w:eastAsia="pl-PL"/>
        </w:rPr>
        <w:tab/>
        <w:t xml:space="preserve">udział w naradach i komisjach technicznych, odbiorach robót zanikowych, próbach instalacji i procedurach rozruchu na wezwanie Zamawiającego, </w:t>
      </w:r>
    </w:p>
    <w:p w14:paraId="51E36A86" w14:textId="77777777"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8)</w:t>
      </w:r>
      <w:r w:rsidRPr="004A1144">
        <w:rPr>
          <w:rFonts w:ascii="Tahoma" w:eastAsia="Lucida Sans Unicode" w:hAnsi="Tahoma" w:cs="Tahoma"/>
          <w:bCs/>
          <w:iCs/>
          <w:snapToGrid w:val="0"/>
          <w:kern w:val="1"/>
          <w:sz w:val="24"/>
          <w:szCs w:val="24"/>
          <w:lang w:eastAsia="pl-PL"/>
        </w:rPr>
        <w:tab/>
        <w:t xml:space="preserve">poprawianie błędów projektowych, likwidację kolizji między branżami lub uzupełnienie rysunków technicznych, detali bądź opisu technologii wykonania nie zawartych w dokumentacji autorskiej – następuje w ramach rękojmi bez prawa do odrębnego wynagrodzenia. </w:t>
      </w:r>
    </w:p>
    <w:p w14:paraId="3CB79B02" w14:textId="77777777" w:rsidR="004B65C9"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 xml:space="preserve">Wykonawca zobowiązuje się do wykonywania obowiązków wynikających z Umowy z należytą starannością i na zasadzie zapewnienia najwyższej jakości usług, przy </w:t>
      </w:r>
      <w:r w:rsidRPr="004A1144">
        <w:rPr>
          <w:rFonts w:ascii="Tahoma" w:eastAsia="Lucida Sans Unicode" w:hAnsi="Tahoma" w:cs="Tahoma"/>
          <w:bCs/>
          <w:iCs/>
          <w:snapToGrid w:val="0"/>
          <w:kern w:val="1"/>
          <w:sz w:val="24"/>
          <w:szCs w:val="24"/>
          <w:lang w:eastAsia="pl-PL"/>
        </w:rPr>
        <w:lastRenderedPageBreak/>
        <w:t xml:space="preserve">czym działania jego w ramach nadzoru autorskiego nie mogą powodować przeszkód i opóźnień w realizacji Inwestycji. </w:t>
      </w:r>
      <w:r w:rsidRPr="004A1144">
        <w:rPr>
          <w:rFonts w:ascii="Tahoma" w:eastAsia="Lucida Sans Unicode" w:hAnsi="Tahoma" w:cs="Tahoma"/>
          <w:bCs/>
          <w:iCs/>
          <w:snapToGrid w:val="0"/>
          <w:kern w:val="1"/>
          <w:sz w:val="24"/>
          <w:szCs w:val="24"/>
          <w:lang w:eastAsia="pl-PL"/>
        </w:rPr>
        <w:tab/>
      </w:r>
    </w:p>
    <w:p w14:paraId="3722CAB0" w14:textId="6AC26BF9"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4</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Czynności nadzoru autorskiego prowadzone będą wyłącznie na wezwanie Zamawiającego lub działającego w jego imieniu podmiotu, a ich wykonanie każdorazowo będzie potwierdzane przez Zamawiającego w protokole  nadzoru autorskiego.  </w:t>
      </w:r>
    </w:p>
    <w:p w14:paraId="4CC692EF" w14:textId="54EF3E2D"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5</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Czas reakcji (tj. przyjęcia zgłoszenia oraz uzgodnienie sposobu i terminu realizacji, dogodnego dla obu stron, z punktu widzenia celu jakiemu na służyć) Wykonawcy na wezwanie oraz dotyczący czynności, o których mowa w ust. 2 pkt 2 i 3, powinien nastąpić nie później niż w następnym dniu roboczym po zgłoszeniu, </w:t>
      </w:r>
      <w:r w:rsidR="00C2119F" w:rsidRPr="004A1144">
        <w:rPr>
          <w:rFonts w:ascii="Tahoma" w:eastAsia="Lucida Sans Unicode" w:hAnsi="Tahoma" w:cs="Tahoma"/>
          <w:bCs/>
          <w:iCs/>
          <w:snapToGrid w:val="0"/>
          <w:kern w:val="1"/>
          <w:sz w:val="24"/>
          <w:szCs w:val="24"/>
          <w:lang w:eastAsia="pl-PL"/>
        </w:rPr>
        <w:br/>
      </w:r>
      <w:r w:rsidR="00B72971" w:rsidRPr="004A1144">
        <w:rPr>
          <w:rFonts w:ascii="Tahoma" w:eastAsia="Lucida Sans Unicode" w:hAnsi="Tahoma" w:cs="Tahoma"/>
          <w:bCs/>
          <w:iCs/>
          <w:snapToGrid w:val="0"/>
          <w:kern w:val="1"/>
          <w:sz w:val="24"/>
          <w:szCs w:val="24"/>
          <w:lang w:eastAsia="pl-PL"/>
        </w:rPr>
        <w:t>a w odniesieniu do czynności, o których mowa w  ust. 2 pkt 4, w ciągu trzech dni roboczych, a w przypadkach szczególnie skomplikowanych w terminie</w:t>
      </w:r>
      <w:r w:rsidR="008C6507">
        <w:rPr>
          <w:rFonts w:ascii="Tahoma" w:eastAsia="Lucida Sans Unicode" w:hAnsi="Tahoma" w:cs="Tahoma"/>
          <w:bCs/>
          <w:iCs/>
          <w:snapToGrid w:val="0"/>
          <w:kern w:val="1"/>
          <w:sz w:val="24"/>
          <w:szCs w:val="24"/>
          <w:lang w:eastAsia="pl-PL"/>
        </w:rPr>
        <w:t xml:space="preserve"> </w:t>
      </w:r>
      <w:r w:rsidR="00B72971" w:rsidRPr="004A1144">
        <w:rPr>
          <w:rFonts w:ascii="Tahoma" w:eastAsia="Lucida Sans Unicode" w:hAnsi="Tahoma" w:cs="Tahoma"/>
          <w:bCs/>
          <w:iCs/>
          <w:snapToGrid w:val="0"/>
          <w:kern w:val="1"/>
          <w:sz w:val="24"/>
          <w:szCs w:val="24"/>
          <w:lang w:eastAsia="pl-PL"/>
        </w:rPr>
        <w:t xml:space="preserve">uzgodnionym z Zamawiającym, z uwzględnieniem zasad ustalonych w ust. 3. </w:t>
      </w:r>
    </w:p>
    <w:p w14:paraId="78FFC239" w14:textId="5B6481DB"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6</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Czynności nadzoru autorskiego, określone jako pobyt, będą wykonywane zarówno przez wizyty na Obiekcie, jak i nadzór bez konieczności wizyt na Obiekcie, przy czym zamiast Obiektu mogą to być inne miejsca wskazane przez Zamawiającego, np. siedziba Wykonawcy, Zamawiającego, Wykonawcy Inwestycji lub inne. </w:t>
      </w:r>
    </w:p>
    <w:p w14:paraId="06CAF807" w14:textId="39D6A3E6"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7</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Przez pobyt rozumie się sprawowanie nadzoru autorskiego przez każdego </w:t>
      </w:r>
      <w:r w:rsidR="001921CC">
        <w:rPr>
          <w:rFonts w:ascii="Tahoma" w:eastAsia="Lucida Sans Unicode" w:hAnsi="Tahoma" w:cs="Tahoma"/>
          <w:bCs/>
          <w:iCs/>
          <w:snapToGrid w:val="0"/>
          <w:kern w:val="1"/>
          <w:sz w:val="24"/>
          <w:szCs w:val="24"/>
          <w:lang w:eastAsia="pl-PL"/>
        </w:rPr>
        <w:br/>
      </w:r>
      <w:r w:rsidR="00B72971" w:rsidRPr="004A1144">
        <w:rPr>
          <w:rFonts w:ascii="Tahoma" w:eastAsia="Lucida Sans Unicode" w:hAnsi="Tahoma" w:cs="Tahoma"/>
          <w:bCs/>
          <w:iCs/>
          <w:snapToGrid w:val="0"/>
          <w:kern w:val="1"/>
          <w:sz w:val="24"/>
          <w:szCs w:val="24"/>
          <w:lang w:eastAsia="pl-PL"/>
        </w:rPr>
        <w:t xml:space="preserve">z projektantów we wskazanym miejscu. </w:t>
      </w:r>
    </w:p>
    <w:p w14:paraId="3399C6A3" w14:textId="7A5A7343"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8</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Potwierdzeniem wykonania nadzoru jest protokół nadzoru autorskiego podpisany przez Wykonawcę, Wykonawcę Inwestycji - i ewidencjonowany w rejestrze nadzorów autorskich prowadzonym przez Zamawiającego. </w:t>
      </w:r>
    </w:p>
    <w:p w14:paraId="2D66277E" w14:textId="269D2B2C" w:rsidR="00B72971" w:rsidRPr="004A1144" w:rsidRDefault="00141FC5"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9</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W przypadku braku reakcji Wykonawcy stosownie do postanowień ust. </w:t>
      </w:r>
      <w:r>
        <w:rPr>
          <w:rFonts w:ascii="Tahoma" w:eastAsia="Lucida Sans Unicode" w:hAnsi="Tahoma" w:cs="Tahoma"/>
          <w:bCs/>
          <w:iCs/>
          <w:snapToGrid w:val="0"/>
          <w:kern w:val="1"/>
          <w:sz w:val="24"/>
          <w:szCs w:val="24"/>
          <w:lang w:eastAsia="pl-PL"/>
        </w:rPr>
        <w:t>5</w:t>
      </w:r>
      <w:r w:rsidR="00B72971" w:rsidRPr="004A1144">
        <w:rPr>
          <w:rFonts w:ascii="Tahoma" w:eastAsia="Lucida Sans Unicode" w:hAnsi="Tahoma" w:cs="Tahoma"/>
          <w:bCs/>
          <w:iCs/>
          <w:snapToGrid w:val="0"/>
          <w:kern w:val="1"/>
          <w:sz w:val="24"/>
          <w:szCs w:val="24"/>
          <w:lang w:eastAsia="pl-PL"/>
        </w:rPr>
        <w:t xml:space="preserve">, Zamawiający uprawniony będzie do zlecenia czynności innemu projektantowi na koszt Wykonawcy, a Wykonawca zobowiązany będzie do uzgodnienia rozwiązań projektowych bez odrębnego wynagrodzenia. </w:t>
      </w:r>
    </w:p>
    <w:p w14:paraId="4305E32A"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53E8ACA8" w14:textId="28637642"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4</w:t>
      </w:r>
    </w:p>
    <w:p w14:paraId="2034802D"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[Termin Wykonania]</w:t>
      </w:r>
    </w:p>
    <w:p w14:paraId="1925FB58"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Wykonawca zobowiązuje się wykonać Przedmiot Umowy w terminie: </w:t>
      </w:r>
    </w:p>
    <w:p w14:paraId="61280CE6" w14:textId="0EDC2F92" w:rsidR="00B72971" w:rsidRPr="00B437CF" w:rsidRDefault="00B72971" w:rsidP="00B72971">
      <w:pPr>
        <w:widowControl w:val="0"/>
        <w:suppressAutoHyphens/>
        <w:spacing w:after="40" w:line="240" w:lineRule="auto"/>
        <w:ind w:left="851" w:hanging="426"/>
        <w:jc w:val="both"/>
        <w:rPr>
          <w:rFonts w:ascii="Tahoma" w:eastAsia="Lucida Sans Unicode" w:hAnsi="Tahoma" w:cs="Tahoma"/>
          <w:bCs/>
          <w:iCs/>
          <w:snapToGrid w:val="0"/>
          <w:color w:val="000000" w:themeColor="text1"/>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Dokumentacja Projektowa, nie </w:t>
      </w:r>
      <w:r w:rsidRPr="00B437CF">
        <w:rPr>
          <w:rFonts w:ascii="Tahoma" w:eastAsia="Lucida Sans Unicode" w:hAnsi="Tahoma" w:cs="Tahoma"/>
          <w:bCs/>
          <w:iCs/>
          <w:snapToGrid w:val="0"/>
          <w:color w:val="000000" w:themeColor="text1"/>
          <w:kern w:val="1"/>
          <w:sz w:val="24"/>
          <w:szCs w:val="24"/>
          <w:lang w:eastAsia="pl-PL"/>
        </w:rPr>
        <w:t xml:space="preserve">dłużej niż do </w:t>
      </w:r>
      <w:r w:rsidR="005D5C74">
        <w:rPr>
          <w:rFonts w:ascii="Tahoma" w:eastAsia="Lucida Sans Unicode" w:hAnsi="Tahoma" w:cs="Tahoma"/>
          <w:bCs/>
          <w:iCs/>
          <w:snapToGrid w:val="0"/>
          <w:color w:val="000000" w:themeColor="text1"/>
          <w:kern w:val="1"/>
          <w:sz w:val="24"/>
          <w:szCs w:val="24"/>
          <w:lang w:eastAsia="pl-PL"/>
        </w:rPr>
        <w:t>……</w:t>
      </w:r>
      <w:r w:rsidR="00C2119F" w:rsidRPr="00B437CF">
        <w:rPr>
          <w:rFonts w:ascii="Tahoma" w:eastAsia="Lucida Sans Unicode" w:hAnsi="Tahoma" w:cs="Tahoma"/>
          <w:bCs/>
          <w:iCs/>
          <w:snapToGrid w:val="0"/>
          <w:color w:val="000000" w:themeColor="text1"/>
          <w:kern w:val="1"/>
          <w:sz w:val="24"/>
          <w:szCs w:val="24"/>
          <w:lang w:eastAsia="pl-PL"/>
        </w:rPr>
        <w:t>………………………….</w:t>
      </w:r>
      <w:r w:rsidRPr="00B437CF">
        <w:rPr>
          <w:rFonts w:ascii="Tahoma" w:eastAsia="Lucida Sans Unicode" w:hAnsi="Tahoma" w:cs="Tahoma"/>
          <w:bCs/>
          <w:iCs/>
          <w:snapToGrid w:val="0"/>
          <w:color w:val="000000" w:themeColor="text1"/>
          <w:kern w:val="1"/>
          <w:sz w:val="24"/>
          <w:szCs w:val="24"/>
          <w:lang w:eastAsia="pl-PL"/>
        </w:rPr>
        <w:t xml:space="preserve">. </w:t>
      </w:r>
      <w:r w:rsidR="005D5C74">
        <w:rPr>
          <w:rFonts w:ascii="Tahoma" w:eastAsia="Lucida Sans Unicode" w:hAnsi="Tahoma" w:cs="Tahoma"/>
          <w:bCs/>
          <w:iCs/>
          <w:snapToGrid w:val="0"/>
          <w:color w:val="000000" w:themeColor="text1"/>
          <w:kern w:val="1"/>
          <w:sz w:val="24"/>
          <w:szCs w:val="24"/>
          <w:lang w:eastAsia="pl-PL"/>
        </w:rPr>
        <w:t>od daty zawarcia umowy.</w:t>
      </w:r>
    </w:p>
    <w:p w14:paraId="5883BAA8" w14:textId="7BA0966D" w:rsidR="00B72971" w:rsidRPr="004A1144" w:rsidRDefault="00B72971"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B437CF">
        <w:rPr>
          <w:rFonts w:ascii="Tahoma" w:eastAsia="Lucida Sans Unicode" w:hAnsi="Tahoma" w:cs="Tahoma"/>
          <w:bCs/>
          <w:iCs/>
          <w:snapToGrid w:val="0"/>
          <w:color w:val="000000" w:themeColor="text1"/>
          <w:kern w:val="1"/>
          <w:sz w:val="24"/>
          <w:szCs w:val="24"/>
          <w:lang w:eastAsia="pl-PL"/>
        </w:rPr>
        <w:t>2)</w:t>
      </w:r>
      <w:r w:rsidRPr="00B437CF">
        <w:rPr>
          <w:rFonts w:ascii="Tahoma" w:eastAsia="Lucida Sans Unicode" w:hAnsi="Tahoma" w:cs="Tahoma"/>
          <w:bCs/>
          <w:iCs/>
          <w:snapToGrid w:val="0"/>
          <w:color w:val="000000" w:themeColor="text1"/>
          <w:kern w:val="1"/>
          <w:sz w:val="24"/>
          <w:szCs w:val="24"/>
          <w:lang w:eastAsia="pl-PL"/>
        </w:rPr>
        <w:tab/>
        <w:t xml:space="preserve">Pełnienie nadzoru autorskiego w trakcie realizacji Inwestycji wg wykonanej </w:t>
      </w:r>
      <w:r w:rsidRPr="004A1144">
        <w:rPr>
          <w:rFonts w:ascii="Tahoma" w:eastAsia="Lucida Sans Unicode" w:hAnsi="Tahoma" w:cs="Tahoma"/>
          <w:bCs/>
          <w:iCs/>
          <w:snapToGrid w:val="0"/>
          <w:kern w:val="1"/>
          <w:sz w:val="24"/>
          <w:szCs w:val="24"/>
          <w:lang w:eastAsia="pl-PL"/>
        </w:rPr>
        <w:t xml:space="preserve">przez Wykonawcę Dokumentacji Projektowej obowiązywać będzie od daty </w:t>
      </w:r>
      <w:r w:rsidR="00D84226">
        <w:rPr>
          <w:rFonts w:ascii="Tahoma" w:eastAsia="Lucida Sans Unicode" w:hAnsi="Tahoma" w:cs="Tahoma"/>
          <w:bCs/>
          <w:iCs/>
          <w:snapToGrid w:val="0"/>
          <w:kern w:val="1"/>
          <w:sz w:val="24"/>
          <w:szCs w:val="24"/>
          <w:lang w:eastAsia="pl-PL"/>
        </w:rPr>
        <w:t>zawarcia</w:t>
      </w:r>
      <w:r w:rsidRPr="004A1144">
        <w:rPr>
          <w:rFonts w:ascii="Tahoma" w:eastAsia="Lucida Sans Unicode" w:hAnsi="Tahoma" w:cs="Tahoma"/>
          <w:bCs/>
          <w:iCs/>
          <w:snapToGrid w:val="0"/>
          <w:kern w:val="1"/>
          <w:sz w:val="24"/>
          <w:szCs w:val="24"/>
          <w:lang w:eastAsia="pl-PL"/>
        </w:rPr>
        <w:t xml:space="preserve"> Umowy z Wykonawc</w:t>
      </w:r>
      <w:r w:rsidR="00D84226">
        <w:rPr>
          <w:rFonts w:ascii="Tahoma" w:eastAsia="Lucida Sans Unicode" w:hAnsi="Tahoma" w:cs="Tahoma"/>
          <w:bCs/>
          <w:iCs/>
          <w:snapToGrid w:val="0"/>
          <w:kern w:val="1"/>
          <w:sz w:val="24"/>
          <w:szCs w:val="24"/>
          <w:lang w:eastAsia="pl-PL"/>
        </w:rPr>
        <w:t>ą</w:t>
      </w:r>
      <w:r w:rsidRPr="004A1144">
        <w:rPr>
          <w:rFonts w:ascii="Tahoma" w:eastAsia="Lucida Sans Unicode" w:hAnsi="Tahoma" w:cs="Tahoma"/>
          <w:bCs/>
          <w:iCs/>
          <w:snapToGrid w:val="0"/>
          <w:kern w:val="1"/>
          <w:sz w:val="24"/>
          <w:szCs w:val="24"/>
          <w:lang w:eastAsia="pl-PL"/>
        </w:rPr>
        <w:t xml:space="preserve"> Inwestycji  do daty podpisania protokołu odbioru Inwestycji. </w:t>
      </w:r>
    </w:p>
    <w:p w14:paraId="509C9679" w14:textId="56821108"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r>
      <w:r w:rsidRPr="002C4897">
        <w:rPr>
          <w:rFonts w:ascii="Tahoma" w:eastAsia="Lucida Sans Unicode" w:hAnsi="Tahoma" w:cs="Tahoma"/>
          <w:bCs/>
          <w:iCs/>
          <w:snapToGrid w:val="0"/>
          <w:kern w:val="1"/>
          <w:sz w:val="24"/>
          <w:szCs w:val="24"/>
          <w:lang w:eastAsia="pl-PL"/>
        </w:rPr>
        <w:t xml:space="preserve">Termin odbioru Inwestycji szacowany jest do </w:t>
      </w:r>
      <w:r w:rsidRPr="002C4897">
        <w:rPr>
          <w:rFonts w:ascii="Tahoma" w:eastAsia="Lucida Sans Unicode" w:hAnsi="Tahoma" w:cs="Tahoma"/>
          <w:bCs/>
          <w:iCs/>
          <w:snapToGrid w:val="0"/>
          <w:color w:val="000000" w:themeColor="text1"/>
          <w:kern w:val="1"/>
          <w:sz w:val="24"/>
          <w:szCs w:val="24"/>
          <w:lang w:eastAsia="pl-PL"/>
        </w:rPr>
        <w:t xml:space="preserve">dnia </w:t>
      </w:r>
      <w:r w:rsidR="00141FC5" w:rsidRPr="002C4897">
        <w:rPr>
          <w:rFonts w:ascii="Tahoma" w:eastAsia="Lucida Sans Unicode" w:hAnsi="Tahoma" w:cs="Tahoma"/>
          <w:bCs/>
          <w:iCs/>
          <w:snapToGrid w:val="0"/>
          <w:color w:val="000000" w:themeColor="text1"/>
          <w:kern w:val="1"/>
          <w:sz w:val="24"/>
          <w:szCs w:val="24"/>
          <w:lang w:eastAsia="pl-PL"/>
        </w:rPr>
        <w:t xml:space="preserve">31 grudnia 2022 </w:t>
      </w:r>
      <w:r w:rsidRPr="002C4897">
        <w:rPr>
          <w:rFonts w:ascii="Tahoma" w:eastAsia="Lucida Sans Unicode" w:hAnsi="Tahoma" w:cs="Tahoma"/>
          <w:bCs/>
          <w:iCs/>
          <w:snapToGrid w:val="0"/>
          <w:color w:val="000000" w:themeColor="text1"/>
          <w:kern w:val="1"/>
          <w:sz w:val="24"/>
          <w:szCs w:val="24"/>
          <w:lang w:eastAsia="pl-PL"/>
        </w:rPr>
        <w:t>roku.</w:t>
      </w:r>
      <w:r w:rsidRPr="00B437CF">
        <w:rPr>
          <w:rFonts w:ascii="Tahoma" w:eastAsia="Lucida Sans Unicode" w:hAnsi="Tahoma" w:cs="Tahoma"/>
          <w:bCs/>
          <w:iCs/>
          <w:snapToGrid w:val="0"/>
          <w:color w:val="000000" w:themeColor="text1"/>
          <w:kern w:val="1"/>
          <w:sz w:val="24"/>
          <w:szCs w:val="24"/>
          <w:lang w:eastAsia="pl-PL"/>
        </w:rPr>
        <w:t xml:space="preserve"> Przy czym Wykonawca przyjmuje do wiadomości, iż </w:t>
      </w:r>
      <w:r w:rsidRPr="004A1144">
        <w:rPr>
          <w:rFonts w:ascii="Tahoma" w:eastAsia="Lucida Sans Unicode" w:hAnsi="Tahoma" w:cs="Tahoma"/>
          <w:bCs/>
          <w:iCs/>
          <w:snapToGrid w:val="0"/>
          <w:kern w:val="1"/>
          <w:sz w:val="24"/>
          <w:szCs w:val="24"/>
          <w:lang w:eastAsia="pl-PL"/>
        </w:rPr>
        <w:t xml:space="preserve">jest to termin orientacyjny i nie stanowi podstawy jakichkolwiek roszczeń Wykonawcy względem Zmawiającego. </w:t>
      </w:r>
    </w:p>
    <w:p w14:paraId="157C1CE6" w14:textId="2C562178" w:rsidR="00860EA8" w:rsidRDefault="00B72971" w:rsidP="00B437CF">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 xml:space="preserve">Zamawiający może wyrazić zgodę na zmianę terminu wykonania Przedmiotu Umowy na zasadach określonych w Umowie, w przypadku wystąpienia okoliczności uniemożliwiających dotrzymanie terminu przez Wykonawcę, jeżeli te nie wynikają z przyczyn leżących po stronie Wykonawcy. </w:t>
      </w:r>
    </w:p>
    <w:p w14:paraId="2C5EF2CE" w14:textId="77777777" w:rsidR="00B077D5" w:rsidRPr="00B437CF" w:rsidRDefault="00B077D5" w:rsidP="008C6507">
      <w:pPr>
        <w:widowControl w:val="0"/>
        <w:suppressAutoHyphens/>
        <w:spacing w:after="40" w:line="240" w:lineRule="auto"/>
        <w:jc w:val="both"/>
        <w:rPr>
          <w:rFonts w:ascii="Tahoma" w:eastAsia="Lucida Sans Unicode" w:hAnsi="Tahoma" w:cs="Tahoma"/>
          <w:bCs/>
          <w:iCs/>
          <w:snapToGrid w:val="0"/>
          <w:kern w:val="1"/>
          <w:sz w:val="24"/>
          <w:szCs w:val="24"/>
          <w:lang w:eastAsia="pl-PL"/>
        </w:rPr>
      </w:pPr>
    </w:p>
    <w:p w14:paraId="4AED6977" w14:textId="0ABC89C3"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5</w:t>
      </w:r>
    </w:p>
    <w:p w14:paraId="10F3E9F4"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[Obowiązki Wykonawcy]</w:t>
      </w:r>
    </w:p>
    <w:p w14:paraId="7862E272"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Niezależnie od obowiązków określonych w § 2, Wykonawca w ramach wykonania Umowy zobowiązany jest do: </w:t>
      </w:r>
    </w:p>
    <w:p w14:paraId="0E7FEB3D" w14:textId="14CFC488" w:rsidR="00B72971" w:rsidRPr="004A1144" w:rsidRDefault="00B72971" w:rsidP="00447167">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lastRenderedPageBreak/>
        <w:t>1)</w:t>
      </w:r>
      <w:r w:rsidR="00447167">
        <w:rPr>
          <w:rFonts w:ascii="Tahoma" w:eastAsia="Lucida Sans Unicode" w:hAnsi="Tahoma" w:cs="Tahoma"/>
          <w:bCs/>
          <w:iCs/>
          <w:snapToGrid w:val="0"/>
          <w:kern w:val="1"/>
          <w:sz w:val="24"/>
          <w:szCs w:val="24"/>
          <w:lang w:eastAsia="pl-PL"/>
        </w:rPr>
        <w:t xml:space="preserve"> </w:t>
      </w:r>
      <w:r w:rsidRPr="004A1144">
        <w:rPr>
          <w:rFonts w:ascii="Tahoma" w:eastAsia="Lucida Sans Unicode" w:hAnsi="Tahoma" w:cs="Tahoma"/>
          <w:bCs/>
          <w:iCs/>
          <w:snapToGrid w:val="0"/>
          <w:kern w:val="1"/>
          <w:sz w:val="24"/>
          <w:szCs w:val="24"/>
          <w:lang w:eastAsia="pl-PL"/>
        </w:rPr>
        <w:t>opracowani</w:t>
      </w:r>
      <w:r w:rsidR="00D84226">
        <w:rPr>
          <w:rFonts w:ascii="Tahoma" w:eastAsia="Lucida Sans Unicode" w:hAnsi="Tahoma" w:cs="Tahoma"/>
          <w:bCs/>
          <w:iCs/>
          <w:snapToGrid w:val="0"/>
          <w:kern w:val="1"/>
          <w:sz w:val="24"/>
          <w:szCs w:val="24"/>
          <w:lang w:eastAsia="pl-PL"/>
        </w:rPr>
        <w:t>a</w:t>
      </w:r>
      <w:r w:rsidRPr="004A1144">
        <w:rPr>
          <w:rFonts w:ascii="Tahoma" w:eastAsia="Lucida Sans Unicode" w:hAnsi="Tahoma" w:cs="Tahoma"/>
          <w:bCs/>
          <w:iCs/>
          <w:snapToGrid w:val="0"/>
          <w:kern w:val="1"/>
          <w:sz w:val="24"/>
          <w:szCs w:val="24"/>
          <w:lang w:eastAsia="pl-PL"/>
        </w:rPr>
        <w:t xml:space="preserve"> Dokumentacji Projektowej w sposób zapewniający Zamawiającemu opisanie przedmiotu zamówienia w ramach Postępowania na realizację Inwestycji, zgodnie z wymogami określonymi w art. 29-31 oraz art. 33 ustawy z dnia 29 stycznia 2004 r. Prawo Zamówień Publicznych. </w:t>
      </w:r>
    </w:p>
    <w:p w14:paraId="5C703702" w14:textId="72257347" w:rsidR="00B72971" w:rsidRPr="004A1144" w:rsidRDefault="00447167"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2</w:t>
      </w:r>
      <w:r w:rsidR="00B72971" w:rsidRPr="004A1144">
        <w:rPr>
          <w:rFonts w:ascii="Tahoma" w:eastAsia="Lucida Sans Unicode" w:hAnsi="Tahoma" w:cs="Tahoma"/>
          <w:bCs/>
          <w:iCs/>
          <w:snapToGrid w:val="0"/>
          <w:kern w:val="1"/>
          <w:sz w:val="24"/>
          <w:szCs w:val="24"/>
          <w:lang w:eastAsia="pl-PL"/>
        </w:rPr>
        <w:t>)   pełnienia w Postępowaniu funkcji Konsultanta obejmującej w szczególności:</w:t>
      </w:r>
    </w:p>
    <w:p w14:paraId="57FB3C3D" w14:textId="77777777" w:rsidR="00B72971" w:rsidRPr="004A1144" w:rsidRDefault="00B72971" w:rsidP="00B72971">
      <w:pPr>
        <w:widowControl w:val="0"/>
        <w:suppressAutoHyphens/>
        <w:spacing w:after="40" w:line="240" w:lineRule="auto"/>
        <w:ind w:left="1134"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a)</w:t>
      </w:r>
      <w:r w:rsidRPr="004A1144">
        <w:rPr>
          <w:rFonts w:ascii="Tahoma" w:eastAsia="Lucida Sans Unicode" w:hAnsi="Tahoma" w:cs="Tahoma"/>
          <w:bCs/>
          <w:iCs/>
          <w:snapToGrid w:val="0"/>
          <w:kern w:val="1"/>
          <w:sz w:val="24"/>
          <w:szCs w:val="24"/>
          <w:lang w:eastAsia="pl-PL"/>
        </w:rPr>
        <w:tab/>
        <w:t>przygotowywanie wyjaśnień i odpowiedzi na zapytania wykonawców do treści Specyfikacji Istotnych Warunków Zamówienia złożone w toku Postępowania i dotyczące opracowanego projektu będącego przedmiotem niniejszej Umowy;</w:t>
      </w:r>
    </w:p>
    <w:p w14:paraId="5C42DB4E" w14:textId="77777777" w:rsidR="00B72971" w:rsidRPr="004A1144" w:rsidRDefault="00B72971" w:rsidP="00B72971">
      <w:pPr>
        <w:widowControl w:val="0"/>
        <w:suppressAutoHyphens/>
        <w:spacing w:after="40" w:line="240" w:lineRule="auto"/>
        <w:ind w:left="1134"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b)</w:t>
      </w:r>
      <w:r w:rsidRPr="004A1144">
        <w:rPr>
          <w:rFonts w:ascii="Tahoma" w:eastAsia="Lucida Sans Unicode" w:hAnsi="Tahoma" w:cs="Tahoma"/>
          <w:bCs/>
          <w:iCs/>
          <w:snapToGrid w:val="0"/>
          <w:kern w:val="1"/>
          <w:sz w:val="24"/>
          <w:szCs w:val="24"/>
          <w:lang w:eastAsia="pl-PL"/>
        </w:rPr>
        <w:tab/>
        <w:t>przygotowanie odpowiedzi na pisma i odwołania w ramach ewentualnych sporów związanych z Postępowaniem (np. przed Krajową Izbą Odwoławczą);</w:t>
      </w:r>
    </w:p>
    <w:p w14:paraId="0BE435CD" w14:textId="77777777" w:rsidR="00B72971" w:rsidRPr="004A1144" w:rsidRDefault="00B72971" w:rsidP="00B72971">
      <w:pPr>
        <w:widowControl w:val="0"/>
        <w:suppressAutoHyphens/>
        <w:spacing w:after="40" w:line="240" w:lineRule="auto"/>
        <w:ind w:left="1134"/>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 w części związanej z Przedmiotem Umowy,</w:t>
      </w:r>
    </w:p>
    <w:p w14:paraId="4CF0B39E" w14:textId="7E51519C" w:rsidR="00B72971" w:rsidRPr="004A1144" w:rsidRDefault="00447167" w:rsidP="00B72971">
      <w:pPr>
        <w:widowControl w:val="0"/>
        <w:suppressAutoHyphens/>
        <w:spacing w:after="40" w:line="240" w:lineRule="auto"/>
        <w:ind w:left="851"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3</w:t>
      </w:r>
      <w:r w:rsidR="00B72971" w:rsidRPr="004A1144">
        <w:rPr>
          <w:rFonts w:ascii="Tahoma" w:eastAsia="Lucida Sans Unicode" w:hAnsi="Tahoma" w:cs="Tahoma"/>
          <w:bCs/>
          <w:iCs/>
          <w:snapToGrid w:val="0"/>
          <w:kern w:val="1"/>
          <w:sz w:val="24"/>
          <w:szCs w:val="24"/>
          <w:lang w:eastAsia="pl-PL"/>
        </w:rPr>
        <w:t>)  w przypadku, w którym okaże się to konieczne do prawidłowego wykonania Przedmiotu Umowy uzyskanie w imieniu i na rzecz Zamawiającego (na podstawie udzielonego pełnomocnictwa) wszystkich wymaganych prawem opinii, uzgodnień, warunków, sprawdzeń.</w:t>
      </w:r>
    </w:p>
    <w:p w14:paraId="49278C70" w14:textId="0A588DF5"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r>
      <w:r w:rsidRPr="0060169A">
        <w:rPr>
          <w:rFonts w:ascii="Tahoma" w:eastAsia="Lucida Sans Unicode" w:hAnsi="Tahoma" w:cs="Tahoma"/>
          <w:bCs/>
          <w:iCs/>
          <w:snapToGrid w:val="0"/>
          <w:kern w:val="1"/>
          <w:sz w:val="24"/>
          <w:szCs w:val="24"/>
          <w:lang w:eastAsia="pl-PL"/>
        </w:rPr>
        <w:t xml:space="preserve">Wykonawca </w:t>
      </w:r>
      <w:r w:rsidR="0060169A" w:rsidRPr="0060169A">
        <w:rPr>
          <w:rFonts w:ascii="Tahoma" w:eastAsia="Lucida Sans Unicode" w:hAnsi="Tahoma" w:cs="Tahoma"/>
          <w:bCs/>
          <w:iCs/>
          <w:snapToGrid w:val="0"/>
          <w:kern w:val="1"/>
          <w:sz w:val="24"/>
          <w:szCs w:val="24"/>
          <w:lang w:eastAsia="pl-PL"/>
        </w:rPr>
        <w:t>zobowiązuje się, że projektanci biorący udział w opracowaniu Dokumentacji Projektowej będą zgodni z imiennym wykazem osób, stanowiącym z</w:t>
      </w:r>
      <w:r w:rsidR="0060169A">
        <w:rPr>
          <w:rFonts w:ascii="Tahoma" w:eastAsia="Lucida Sans Unicode" w:hAnsi="Tahoma" w:cs="Tahoma"/>
          <w:bCs/>
          <w:iCs/>
          <w:snapToGrid w:val="0"/>
          <w:kern w:val="1"/>
          <w:sz w:val="24"/>
          <w:szCs w:val="24"/>
          <w:lang w:eastAsia="pl-PL"/>
        </w:rPr>
        <w:t>a</w:t>
      </w:r>
      <w:r w:rsidR="0060169A" w:rsidRPr="0060169A">
        <w:rPr>
          <w:rFonts w:ascii="Tahoma" w:eastAsia="Lucida Sans Unicode" w:hAnsi="Tahoma" w:cs="Tahoma"/>
          <w:bCs/>
          <w:iCs/>
          <w:snapToGrid w:val="0"/>
          <w:kern w:val="1"/>
          <w:sz w:val="24"/>
          <w:szCs w:val="24"/>
          <w:lang w:eastAsia="pl-PL"/>
        </w:rPr>
        <w:t>łącznik nr 2 do Umowy.</w:t>
      </w:r>
    </w:p>
    <w:p w14:paraId="0D438EF0" w14:textId="4AD1E9B0"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Zmiana projektanta</w:t>
      </w:r>
      <w:r w:rsidR="0060169A">
        <w:rPr>
          <w:rFonts w:ascii="Tahoma" w:eastAsia="Lucida Sans Unicode" w:hAnsi="Tahoma" w:cs="Tahoma"/>
          <w:bCs/>
          <w:iCs/>
          <w:snapToGrid w:val="0"/>
          <w:kern w:val="1"/>
          <w:sz w:val="24"/>
          <w:szCs w:val="24"/>
          <w:lang w:eastAsia="pl-PL"/>
        </w:rPr>
        <w:t xml:space="preserve">, o którym mowa w </w:t>
      </w:r>
      <w:r w:rsidRPr="004A1144">
        <w:rPr>
          <w:rFonts w:ascii="Tahoma" w:eastAsia="Lucida Sans Unicode" w:hAnsi="Tahoma" w:cs="Tahoma"/>
          <w:bCs/>
          <w:iCs/>
          <w:snapToGrid w:val="0"/>
          <w:kern w:val="1"/>
          <w:sz w:val="24"/>
          <w:szCs w:val="24"/>
          <w:lang w:eastAsia="pl-PL"/>
        </w:rPr>
        <w:t>ust. 2 jest dopuszczalna tylko za pisemną zgodą Zamawiającego i nie stanowi zmiany Umowy.</w:t>
      </w:r>
    </w:p>
    <w:p w14:paraId="73CF5664" w14:textId="3156CB03"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Osobą odpowiedzialną za kierowanie pracami projektowymi i ich ostateczny kształt będzie …………………………………………. Wykonawca oświadcza, że osoba ta posiada wszelkie kwalifikacje, uprawnienia i doświadczenie, wymagane do wykonywania tej funkcji.</w:t>
      </w:r>
      <w:r w:rsidR="00592B4D">
        <w:rPr>
          <w:rFonts w:ascii="Tahoma" w:eastAsia="Lucida Sans Unicode" w:hAnsi="Tahoma" w:cs="Tahoma"/>
          <w:bCs/>
          <w:iCs/>
          <w:snapToGrid w:val="0"/>
          <w:kern w:val="1"/>
          <w:sz w:val="24"/>
          <w:szCs w:val="24"/>
          <w:lang w:eastAsia="pl-PL"/>
        </w:rPr>
        <w:t xml:space="preserve"> Postanowienia ust. 3 stosuje się odpowiednio.</w:t>
      </w:r>
    </w:p>
    <w:p w14:paraId="743225EC"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5.</w:t>
      </w:r>
      <w:r w:rsidRPr="004A1144">
        <w:rPr>
          <w:rFonts w:ascii="Tahoma" w:eastAsia="Lucida Sans Unicode" w:hAnsi="Tahoma" w:cs="Tahoma"/>
          <w:bCs/>
          <w:iCs/>
          <w:snapToGrid w:val="0"/>
          <w:kern w:val="1"/>
          <w:sz w:val="24"/>
          <w:szCs w:val="24"/>
          <w:lang w:eastAsia="pl-PL"/>
        </w:rPr>
        <w:tab/>
        <w:t xml:space="preserve">Zamawiający ma prawo wglądu w każdym czasie w Dokumentację Projektową przygotowywaną przez Wykonawcę, jak również ma prawo żądać ustnych oraz pisemnych wyjaśnień dotyczących prac wchodzących w zakres Przedmiotu Umowy, w tym w szczególności stopnia ich zaawansowania i terminu zakończenia. Zamawiający ma prawo zgłaszania uwag i propozycji zmian do przedstawionej przez Wykonawcę Dokumentacji, a Wykonawca jest zobowiązany uwzględniać uwagi i zmiany zgłaszane przez Zamawiającego. </w:t>
      </w:r>
    </w:p>
    <w:p w14:paraId="42E5C8A5" w14:textId="05C1605F" w:rsidR="00B72971"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6.</w:t>
      </w:r>
      <w:r w:rsidRPr="004A1144">
        <w:rPr>
          <w:rFonts w:ascii="Tahoma" w:eastAsia="Lucida Sans Unicode" w:hAnsi="Tahoma" w:cs="Tahoma"/>
          <w:bCs/>
          <w:iCs/>
          <w:snapToGrid w:val="0"/>
          <w:kern w:val="1"/>
          <w:sz w:val="24"/>
          <w:szCs w:val="24"/>
          <w:lang w:eastAsia="pl-PL"/>
        </w:rPr>
        <w:tab/>
        <w:t>Wykonawca zobowiązany jest uzgadniać z Zamawiającym i uzyskiwać od niego akceptacje wszelkich rozwiązań, które mają na celu uszczegółowienie ustalonych rozwiązań.</w:t>
      </w:r>
    </w:p>
    <w:p w14:paraId="669AD9E0" w14:textId="60A163D1" w:rsidR="002C4897" w:rsidRPr="004A1144" w:rsidRDefault="002C4897"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 xml:space="preserve">7. </w:t>
      </w:r>
      <w:r w:rsidR="007D6FE0">
        <w:rPr>
          <w:rFonts w:ascii="Tahoma" w:eastAsia="Lucida Sans Unicode" w:hAnsi="Tahoma" w:cs="Tahoma"/>
          <w:bCs/>
          <w:iCs/>
          <w:snapToGrid w:val="0"/>
          <w:kern w:val="1"/>
          <w:sz w:val="24"/>
          <w:szCs w:val="24"/>
          <w:lang w:eastAsia="pl-PL"/>
        </w:rPr>
        <w:t xml:space="preserve">  </w:t>
      </w:r>
      <w:r w:rsidR="007D6FE0" w:rsidRPr="007D6FE0">
        <w:rPr>
          <w:rFonts w:ascii="Tahoma" w:hAnsi="Tahoma" w:cs="Tahoma"/>
          <w:sz w:val="24"/>
          <w:szCs w:val="24"/>
        </w:rPr>
        <w:t xml:space="preserve">Wykonawca zobowiązuje się w terminie 5 dni od daty zawarcia Umowy sporządzić w formie pisemnej </w:t>
      </w:r>
      <w:r w:rsidR="007D6FE0" w:rsidRPr="007D6FE0">
        <w:rPr>
          <w:rFonts w:ascii="Tahoma" w:hAnsi="Tahoma" w:cs="Tahoma"/>
          <w:bCs/>
          <w:sz w:val="24"/>
          <w:szCs w:val="24"/>
        </w:rPr>
        <w:t xml:space="preserve">harmonogram prac projektowych, </w:t>
      </w:r>
      <w:r w:rsidR="007D6FE0" w:rsidRPr="007D6FE0">
        <w:rPr>
          <w:rFonts w:ascii="Tahoma" w:hAnsi="Tahoma" w:cs="Tahoma"/>
          <w:sz w:val="24"/>
          <w:szCs w:val="24"/>
        </w:rPr>
        <w:t xml:space="preserve">obejmujący całość przedmiotu zamówienia oraz dostarczyć ten harmonogram Zamawiającemu celem jego zatwierdzenia. Jeżeli Zamawiający nie zgłosi pisemnie w terminie 5 dni od dnia jego otrzymania, uwag do harmonogramu, oznaczać to będzie, że harmonogram został zatwierdzony przez Zamawiającego. W przypadku zgłoszenia przez Zamawiającego w powyższym terminie uwag do harmonogramu, Wykonawca zobowiązany jest do ich uwzględnienia w terminie 2 dni od ich otrzymania. </w:t>
      </w:r>
      <w:r w:rsidRPr="007D6FE0">
        <w:rPr>
          <w:rFonts w:ascii="Tahoma" w:eastAsia="Lucida Sans Unicode" w:hAnsi="Tahoma" w:cs="Tahoma"/>
          <w:bCs/>
          <w:iCs/>
          <w:snapToGrid w:val="0"/>
          <w:kern w:val="1"/>
          <w:sz w:val="24"/>
          <w:szCs w:val="24"/>
          <w:lang w:eastAsia="pl-PL"/>
        </w:rPr>
        <w:t>Harmonogram winien wskazywać okresy wykonania i terminy zakończenia prac, Wykonawca jest zobowiązany do pisemnego informowania</w:t>
      </w:r>
      <w:r w:rsidR="007D6FE0">
        <w:rPr>
          <w:rFonts w:ascii="Tahoma" w:eastAsia="Lucida Sans Unicode" w:hAnsi="Tahoma" w:cs="Tahoma"/>
          <w:bCs/>
          <w:iCs/>
          <w:snapToGrid w:val="0"/>
          <w:kern w:val="1"/>
          <w:sz w:val="24"/>
          <w:szCs w:val="24"/>
          <w:lang w:eastAsia="pl-PL"/>
        </w:rPr>
        <w:t xml:space="preserve"> </w:t>
      </w:r>
      <w:r w:rsidRPr="007D6FE0">
        <w:rPr>
          <w:rFonts w:ascii="Tahoma" w:eastAsia="Lucida Sans Unicode" w:hAnsi="Tahoma" w:cs="Tahoma"/>
          <w:bCs/>
          <w:iCs/>
          <w:snapToGrid w:val="0"/>
          <w:kern w:val="1"/>
          <w:sz w:val="24"/>
          <w:szCs w:val="24"/>
          <w:lang w:eastAsia="pl-PL"/>
        </w:rPr>
        <w:t>Zamawiającego o wszelkich nieprzewidzianych okolicznościach, które mogą spowodować niedotrzymanie terminu realizacji Umowy</w:t>
      </w:r>
      <w:r w:rsidR="008F6128" w:rsidRPr="007D6FE0">
        <w:rPr>
          <w:rFonts w:ascii="Tahoma" w:eastAsia="Lucida Sans Unicode" w:hAnsi="Tahoma" w:cs="Tahoma"/>
          <w:bCs/>
          <w:iCs/>
          <w:snapToGrid w:val="0"/>
          <w:kern w:val="1"/>
          <w:sz w:val="24"/>
          <w:szCs w:val="24"/>
          <w:lang w:eastAsia="pl-PL"/>
        </w:rPr>
        <w:t>.</w:t>
      </w:r>
    </w:p>
    <w:p w14:paraId="248C9ACF" w14:textId="77777777" w:rsidR="00483462" w:rsidRPr="004A1144" w:rsidRDefault="00483462" w:rsidP="0060169A">
      <w:pPr>
        <w:widowControl w:val="0"/>
        <w:suppressAutoHyphens/>
        <w:spacing w:after="40" w:line="240" w:lineRule="auto"/>
        <w:rPr>
          <w:rFonts w:ascii="Tahoma" w:eastAsia="Lucida Sans Unicode" w:hAnsi="Tahoma" w:cs="Tahoma"/>
          <w:b/>
          <w:bCs/>
          <w:iCs/>
          <w:snapToGrid w:val="0"/>
          <w:kern w:val="1"/>
          <w:sz w:val="24"/>
          <w:szCs w:val="24"/>
          <w:lang w:eastAsia="pl-PL"/>
        </w:rPr>
      </w:pPr>
    </w:p>
    <w:p w14:paraId="6C03585D" w14:textId="7DFDB1C3"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lastRenderedPageBreak/>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6</w:t>
      </w:r>
    </w:p>
    <w:p w14:paraId="5761DF25"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[Obowiązki Zamawiającego]</w:t>
      </w:r>
    </w:p>
    <w:p w14:paraId="60BA75EA" w14:textId="77777777" w:rsidR="00B72971" w:rsidRPr="004A1144" w:rsidRDefault="00B72971" w:rsidP="00B72971">
      <w:pPr>
        <w:widowControl w:val="0"/>
        <w:suppressAutoHyphens/>
        <w:spacing w:after="40" w:line="240" w:lineRule="auto"/>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 xml:space="preserve">Do obowiązków Zamawiającego należy: </w:t>
      </w:r>
    </w:p>
    <w:p w14:paraId="6C4A8C4A" w14:textId="104FA2D5"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Regulowanie </w:t>
      </w:r>
      <w:r w:rsidR="00D84226">
        <w:rPr>
          <w:rFonts w:ascii="Tahoma" w:eastAsia="Lucida Sans Unicode" w:hAnsi="Tahoma" w:cs="Tahoma"/>
          <w:bCs/>
          <w:iCs/>
          <w:snapToGrid w:val="0"/>
          <w:kern w:val="1"/>
          <w:sz w:val="24"/>
          <w:szCs w:val="24"/>
          <w:lang w:eastAsia="pl-PL"/>
        </w:rPr>
        <w:t xml:space="preserve">należności </w:t>
      </w:r>
      <w:r w:rsidR="00D84226" w:rsidRPr="004A1144">
        <w:rPr>
          <w:rFonts w:ascii="Tahoma" w:eastAsia="Lucida Sans Unicode" w:hAnsi="Tahoma" w:cs="Tahoma"/>
          <w:bCs/>
          <w:iCs/>
          <w:snapToGrid w:val="0"/>
          <w:kern w:val="1"/>
          <w:sz w:val="24"/>
          <w:szCs w:val="24"/>
          <w:lang w:eastAsia="pl-PL"/>
        </w:rPr>
        <w:t xml:space="preserve">za prawidłowe zrealizowanie Przedmiotu Umowy Wykonawcy </w:t>
      </w:r>
      <w:r w:rsidRPr="004A1144">
        <w:rPr>
          <w:rFonts w:ascii="Tahoma" w:eastAsia="Lucida Sans Unicode" w:hAnsi="Tahoma" w:cs="Tahoma"/>
          <w:bCs/>
          <w:iCs/>
          <w:snapToGrid w:val="0"/>
          <w:kern w:val="1"/>
          <w:sz w:val="24"/>
          <w:szCs w:val="24"/>
          <w:lang w:eastAsia="pl-PL"/>
        </w:rPr>
        <w:t>w terminach  na warunkach określonych Umową</w:t>
      </w:r>
      <w:r w:rsidR="00F64640">
        <w:rPr>
          <w:rFonts w:ascii="Tahoma" w:eastAsia="Lucida Sans Unicode" w:hAnsi="Tahoma" w:cs="Tahoma"/>
          <w:bCs/>
          <w:iCs/>
          <w:snapToGrid w:val="0"/>
          <w:kern w:val="1"/>
          <w:sz w:val="24"/>
          <w:szCs w:val="24"/>
          <w:lang w:eastAsia="pl-PL"/>
        </w:rPr>
        <w:t>,</w:t>
      </w:r>
      <w:r w:rsidRPr="004A1144">
        <w:rPr>
          <w:rFonts w:ascii="Tahoma" w:eastAsia="Lucida Sans Unicode" w:hAnsi="Tahoma" w:cs="Tahoma"/>
          <w:bCs/>
          <w:iCs/>
          <w:snapToGrid w:val="0"/>
          <w:kern w:val="1"/>
          <w:sz w:val="24"/>
          <w:szCs w:val="24"/>
          <w:lang w:eastAsia="pl-PL"/>
        </w:rPr>
        <w:t xml:space="preserve">  </w:t>
      </w:r>
    </w:p>
    <w:p w14:paraId="02F4DD83"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Wspieranie Wykonawcy w realizowaniu Przedmiotu Umowy, w szczególności udostępnienie Wykonawcy wszystkich niezbędnych informacji, danych oraz dokumentów posiadanych przez Zamawiającego, koniecznych do wykonania Przedmiotu Umowy,</w:t>
      </w:r>
    </w:p>
    <w:p w14:paraId="06E289FD"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t>Współdziałanie z Wykonawcą w podejmowaniu decyzji niezbędnych dla realizacji Umowy,</w:t>
      </w:r>
    </w:p>
    <w:p w14:paraId="3BD46683"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Terminowe przystępowanie do odbioru,</w:t>
      </w:r>
    </w:p>
    <w:p w14:paraId="5E6D7184"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5)</w:t>
      </w:r>
      <w:r w:rsidRPr="004A1144">
        <w:rPr>
          <w:rFonts w:ascii="Tahoma" w:eastAsia="Lucida Sans Unicode" w:hAnsi="Tahoma" w:cs="Tahoma"/>
          <w:bCs/>
          <w:iCs/>
          <w:snapToGrid w:val="0"/>
          <w:kern w:val="1"/>
          <w:sz w:val="24"/>
          <w:szCs w:val="24"/>
          <w:lang w:eastAsia="pl-PL"/>
        </w:rPr>
        <w:tab/>
        <w:t xml:space="preserve">Na pisemny wniosek Wykonawcy przekazanie pełnomocnictw do reprezentowania Zamawiającego przed organami administracji publicznej w zakresie niezbędnym dla realizacji Umowy.   </w:t>
      </w:r>
    </w:p>
    <w:p w14:paraId="27A8BFE1"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0FD5D5EF" w14:textId="08998153"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bookmarkStart w:id="4" w:name="_Hlk22631412"/>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7</w:t>
      </w:r>
    </w:p>
    <w:bookmarkEnd w:id="4"/>
    <w:p w14:paraId="197CF856"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[Przekazanie i odbiór Przedmiotu Umowy]</w:t>
      </w:r>
    </w:p>
    <w:p w14:paraId="6A4FABCB" w14:textId="2BD0AC49"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Wykonawca wykona i przekaże Zamawiającemu na piśmie Dokumentację projektową zgodną z wymaganiami</w:t>
      </w:r>
      <w:r w:rsidR="00D84226">
        <w:rPr>
          <w:rFonts w:ascii="Tahoma" w:eastAsia="Lucida Sans Unicode" w:hAnsi="Tahoma" w:cs="Tahoma"/>
          <w:bCs/>
          <w:iCs/>
          <w:snapToGrid w:val="0"/>
          <w:kern w:val="1"/>
          <w:sz w:val="24"/>
          <w:szCs w:val="24"/>
          <w:lang w:eastAsia="pl-PL"/>
        </w:rPr>
        <w:t>,</w:t>
      </w:r>
      <w:r w:rsidRPr="004A1144">
        <w:rPr>
          <w:rFonts w:ascii="Tahoma" w:eastAsia="Lucida Sans Unicode" w:hAnsi="Tahoma" w:cs="Tahoma"/>
          <w:bCs/>
          <w:iCs/>
          <w:snapToGrid w:val="0"/>
          <w:kern w:val="1"/>
          <w:sz w:val="24"/>
          <w:szCs w:val="24"/>
          <w:lang w:eastAsia="pl-PL"/>
        </w:rPr>
        <w:t xml:space="preserve"> o których mowa w § 2 Umowy.</w:t>
      </w:r>
    </w:p>
    <w:p w14:paraId="0D7E7F90" w14:textId="26B12911"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 xml:space="preserve">Przekazanie </w:t>
      </w:r>
      <w:r w:rsidR="008C6507">
        <w:rPr>
          <w:rFonts w:ascii="Tahoma" w:eastAsia="Lucida Sans Unicode" w:hAnsi="Tahoma" w:cs="Tahoma"/>
          <w:bCs/>
          <w:iCs/>
          <w:snapToGrid w:val="0"/>
          <w:kern w:val="1"/>
          <w:sz w:val="24"/>
          <w:szCs w:val="24"/>
          <w:lang w:eastAsia="pl-PL"/>
        </w:rPr>
        <w:t>D</w:t>
      </w:r>
      <w:r w:rsidRPr="004A1144">
        <w:rPr>
          <w:rFonts w:ascii="Tahoma" w:eastAsia="Lucida Sans Unicode" w:hAnsi="Tahoma" w:cs="Tahoma"/>
          <w:bCs/>
          <w:iCs/>
          <w:snapToGrid w:val="0"/>
          <w:kern w:val="1"/>
          <w:sz w:val="24"/>
          <w:szCs w:val="24"/>
          <w:lang w:eastAsia="pl-PL"/>
        </w:rPr>
        <w:t xml:space="preserve">okumentacji </w:t>
      </w:r>
      <w:r w:rsidR="008C6507">
        <w:rPr>
          <w:rFonts w:ascii="Tahoma" w:eastAsia="Lucida Sans Unicode" w:hAnsi="Tahoma" w:cs="Tahoma"/>
          <w:bCs/>
          <w:iCs/>
          <w:snapToGrid w:val="0"/>
          <w:kern w:val="1"/>
          <w:sz w:val="24"/>
          <w:szCs w:val="24"/>
          <w:lang w:eastAsia="pl-PL"/>
        </w:rPr>
        <w:t>P</w:t>
      </w:r>
      <w:r w:rsidRPr="004A1144">
        <w:rPr>
          <w:rFonts w:ascii="Tahoma" w:eastAsia="Lucida Sans Unicode" w:hAnsi="Tahoma" w:cs="Tahoma"/>
          <w:bCs/>
          <w:iCs/>
          <w:snapToGrid w:val="0"/>
          <w:kern w:val="1"/>
          <w:sz w:val="24"/>
          <w:szCs w:val="24"/>
          <w:lang w:eastAsia="pl-PL"/>
        </w:rPr>
        <w:t>rojektowej nastąpi w siedzibie Zamawiającego.</w:t>
      </w:r>
    </w:p>
    <w:p w14:paraId="48F0719B" w14:textId="56D45099"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r>
      <w:r w:rsidRPr="004A1144">
        <w:rPr>
          <w:rFonts w:ascii="Tahoma" w:eastAsia="Lucida Sans Unicode" w:hAnsi="Tahoma" w:cs="Tahoma"/>
          <w:kern w:val="1"/>
          <w:sz w:val="24"/>
          <w:szCs w:val="24"/>
          <w:lang w:eastAsia="pl-PL"/>
        </w:rPr>
        <w:t>Zamawiający, po otrzymaniu Przedmiotu Umowy, przystąpi do jego odbioru, który zakończy się w terminie do 14 dni kalendarzowych podpisaniem protokołu zdawczo - odbiorczego</w:t>
      </w:r>
      <w:r w:rsidRPr="004A1144">
        <w:rPr>
          <w:rFonts w:ascii="Tahoma" w:eastAsia="Lucida Sans Unicode" w:hAnsi="Tahoma" w:cs="Tahoma"/>
          <w:bCs/>
          <w:iCs/>
          <w:snapToGrid w:val="0"/>
          <w:kern w:val="1"/>
          <w:sz w:val="24"/>
          <w:szCs w:val="24"/>
          <w:lang w:eastAsia="pl-PL"/>
        </w:rPr>
        <w:t>, zawierającego wszelkie ustalenia dokonane w toku odbioru, jak też terminy wyznaczone na usunięcie ewentualnych Wad stwierdzonych przy odbiorze.</w:t>
      </w:r>
      <w:r w:rsidRPr="004A1144">
        <w:rPr>
          <w:rFonts w:ascii="Tahoma" w:eastAsia="Lucida Sans Unicode" w:hAnsi="Tahoma" w:cs="Tahoma"/>
          <w:kern w:val="1"/>
          <w:sz w:val="24"/>
          <w:szCs w:val="24"/>
          <w:lang w:eastAsia="pl-PL"/>
        </w:rPr>
        <w:t xml:space="preserve"> Protokół zdawczo – odbiorcz</w:t>
      </w:r>
      <w:r w:rsidR="006B61CE">
        <w:rPr>
          <w:rFonts w:ascii="Tahoma" w:eastAsia="Lucida Sans Unicode" w:hAnsi="Tahoma" w:cs="Tahoma"/>
          <w:kern w:val="1"/>
          <w:sz w:val="24"/>
          <w:szCs w:val="24"/>
          <w:lang w:eastAsia="pl-PL"/>
        </w:rPr>
        <w:t>y</w:t>
      </w:r>
      <w:r w:rsidRPr="004A1144">
        <w:rPr>
          <w:rFonts w:ascii="Tahoma" w:eastAsia="Lucida Sans Unicode" w:hAnsi="Tahoma" w:cs="Tahoma"/>
          <w:kern w:val="1"/>
          <w:sz w:val="24"/>
          <w:szCs w:val="24"/>
          <w:lang w:eastAsia="pl-PL"/>
        </w:rPr>
        <w:t xml:space="preserve"> stanowi załącznik nr 4 do Umowy.</w:t>
      </w:r>
    </w:p>
    <w:p w14:paraId="4B432D49" w14:textId="51CB302D"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 xml:space="preserve">Przy przekazaniu, Dokumentacja Projektowa będzie każdorazowo zaopatrzona </w:t>
      </w:r>
      <w:r w:rsidR="008F6128">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w wykaz opracowań wchodzących w skład przekazywanej Dokumentacji Projektowej oraz pisemne oświadczenie Wykonawcy oraz sprawdzających, o ile udział sprawdzających jest w danym przypadku wymagany, że Dokumentacja Projektowa spełnia warunki wskazane w Umowie.</w:t>
      </w:r>
    </w:p>
    <w:p w14:paraId="3EEBA3FF" w14:textId="02667774" w:rsidR="00B72971" w:rsidRPr="004A1144" w:rsidRDefault="006830AD"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5</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r>
      <w:r w:rsidR="00B72971" w:rsidRPr="00E079E2">
        <w:rPr>
          <w:rFonts w:ascii="Tahoma" w:eastAsia="Lucida Sans Unicode" w:hAnsi="Tahoma" w:cs="Tahoma"/>
          <w:bCs/>
          <w:iCs/>
          <w:snapToGrid w:val="0"/>
          <w:kern w:val="1"/>
          <w:sz w:val="24"/>
          <w:szCs w:val="24"/>
          <w:lang w:eastAsia="pl-PL"/>
        </w:rPr>
        <w:t>Zamawiający może odmówić odbioru Dokumentacji Projektowej w przypadku, gdy ma ona Wady lub nie spełnia warunków określonych w Umowie.</w:t>
      </w:r>
    </w:p>
    <w:p w14:paraId="70FF5243" w14:textId="3E984266" w:rsidR="00B72971" w:rsidRPr="004A1144" w:rsidRDefault="006830AD"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6</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Postanowienia niniejszego paragrafu stosuje się również w przypadku dokonywania ponownego odbioru Dokumentacji Projektowej po usunięciu ewentualnych Wad lub niezgodności z Umową.</w:t>
      </w:r>
    </w:p>
    <w:p w14:paraId="0E03D25F" w14:textId="62C21649" w:rsidR="00B72971" w:rsidRPr="004A1144" w:rsidRDefault="006830AD"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7</w:t>
      </w:r>
      <w:r w:rsidR="00B72971" w:rsidRPr="004A1144">
        <w:rPr>
          <w:rFonts w:ascii="Tahoma" w:eastAsia="Lucida Sans Unicode" w:hAnsi="Tahoma" w:cs="Tahoma"/>
          <w:bCs/>
          <w:iCs/>
          <w:snapToGrid w:val="0"/>
          <w:kern w:val="1"/>
          <w:sz w:val="24"/>
          <w:szCs w:val="24"/>
          <w:lang w:eastAsia="pl-PL"/>
        </w:rPr>
        <w:t>.</w:t>
      </w:r>
      <w:r w:rsidR="00B72971" w:rsidRPr="004A1144">
        <w:rPr>
          <w:rFonts w:ascii="Tahoma" w:eastAsia="Lucida Sans Unicode" w:hAnsi="Tahoma" w:cs="Tahoma"/>
          <w:bCs/>
          <w:iCs/>
          <w:snapToGrid w:val="0"/>
          <w:kern w:val="1"/>
          <w:sz w:val="24"/>
          <w:szCs w:val="24"/>
          <w:lang w:eastAsia="pl-PL"/>
        </w:rPr>
        <w:tab/>
        <w:t xml:space="preserve">Podstawą rozliczenia za Przedmiot Umowy stanowić będzie zatwierdzony przez Zamawiającego protokół odbioru </w:t>
      </w:r>
      <w:r w:rsidR="00642188">
        <w:rPr>
          <w:rFonts w:ascii="Tahoma" w:eastAsia="Lucida Sans Unicode" w:hAnsi="Tahoma" w:cs="Tahoma"/>
          <w:bCs/>
          <w:iCs/>
          <w:snapToGrid w:val="0"/>
          <w:kern w:val="1"/>
          <w:sz w:val="24"/>
          <w:szCs w:val="24"/>
          <w:lang w:eastAsia="pl-PL"/>
        </w:rPr>
        <w:t>P</w:t>
      </w:r>
      <w:r w:rsidR="00B72971" w:rsidRPr="004A1144">
        <w:rPr>
          <w:rFonts w:ascii="Tahoma" w:eastAsia="Lucida Sans Unicode" w:hAnsi="Tahoma" w:cs="Tahoma"/>
          <w:bCs/>
          <w:iCs/>
          <w:snapToGrid w:val="0"/>
          <w:kern w:val="1"/>
          <w:sz w:val="24"/>
          <w:szCs w:val="24"/>
          <w:lang w:eastAsia="pl-PL"/>
        </w:rPr>
        <w:t xml:space="preserve">rzedmiotu </w:t>
      </w:r>
      <w:r w:rsidR="00642188">
        <w:rPr>
          <w:rFonts w:ascii="Tahoma" w:eastAsia="Lucida Sans Unicode" w:hAnsi="Tahoma" w:cs="Tahoma"/>
          <w:bCs/>
          <w:iCs/>
          <w:snapToGrid w:val="0"/>
          <w:kern w:val="1"/>
          <w:sz w:val="24"/>
          <w:szCs w:val="24"/>
          <w:lang w:eastAsia="pl-PL"/>
        </w:rPr>
        <w:t>U</w:t>
      </w:r>
      <w:r w:rsidR="00B72971" w:rsidRPr="004A1144">
        <w:rPr>
          <w:rFonts w:ascii="Tahoma" w:eastAsia="Lucida Sans Unicode" w:hAnsi="Tahoma" w:cs="Tahoma"/>
          <w:bCs/>
          <w:iCs/>
          <w:snapToGrid w:val="0"/>
          <w:kern w:val="1"/>
          <w:sz w:val="24"/>
          <w:szCs w:val="24"/>
          <w:lang w:eastAsia="pl-PL"/>
        </w:rPr>
        <w:t>mowy podpisany przez Strony bez uwag i zastrzeżeń.</w:t>
      </w:r>
    </w:p>
    <w:p w14:paraId="6154F3A4" w14:textId="77777777" w:rsidR="00483462" w:rsidRDefault="00483462"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43AA4E11" w14:textId="04030DD2"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8</w:t>
      </w:r>
    </w:p>
    <w:p w14:paraId="7781CDEB"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[Ubezpieczenie Wykonawcy]</w:t>
      </w:r>
    </w:p>
    <w:p w14:paraId="49C5B837" w14:textId="0C9642CD"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 xml:space="preserve">W okresie obowiązywania Umowy Wykonawca jest zobowiązany utrzymywać </w:t>
      </w:r>
      <w:r w:rsidR="002947A3">
        <w:rPr>
          <w:rFonts w:ascii="Tahoma" w:eastAsia="Lucida Sans Unicode" w:hAnsi="Tahoma" w:cs="Tahoma"/>
          <w:bCs/>
          <w:iCs/>
          <w:snapToGrid w:val="0"/>
          <w:kern w:val="1"/>
          <w:sz w:val="24"/>
          <w:szCs w:val="24"/>
          <w:lang w:eastAsia="pl-PL"/>
        </w:rPr>
        <w:br/>
      </w:r>
      <w:r w:rsidRPr="004A1144">
        <w:rPr>
          <w:rFonts w:ascii="Tahoma" w:eastAsia="Lucida Sans Unicode" w:hAnsi="Tahoma" w:cs="Tahoma"/>
          <w:bCs/>
          <w:iCs/>
          <w:snapToGrid w:val="0"/>
          <w:kern w:val="1"/>
          <w:sz w:val="24"/>
          <w:szCs w:val="24"/>
          <w:lang w:eastAsia="pl-PL"/>
        </w:rPr>
        <w:t xml:space="preserve">w sposób ciągły ubezpieczenie od odpowiedzialności cywilnej za szkody powstałe w związku z prowadzoną działalnością gospodarczą wobec osób trzecich z sumą gwarancyjną nie niższą niż </w:t>
      </w:r>
      <w:r w:rsidR="009F5B48">
        <w:rPr>
          <w:rFonts w:ascii="Tahoma" w:eastAsia="Lucida Sans Unicode" w:hAnsi="Tahoma" w:cs="Tahoma"/>
          <w:bCs/>
          <w:iCs/>
          <w:snapToGrid w:val="0"/>
          <w:kern w:val="1"/>
          <w:sz w:val="24"/>
          <w:szCs w:val="24"/>
          <w:lang w:eastAsia="pl-PL"/>
        </w:rPr>
        <w:t>1 000 000,00</w:t>
      </w:r>
      <w:bookmarkStart w:id="5" w:name="_GoBack"/>
      <w:bookmarkEnd w:id="5"/>
      <w:r w:rsidRPr="00E079E2">
        <w:rPr>
          <w:rFonts w:ascii="Tahoma" w:eastAsia="Lucida Sans Unicode" w:hAnsi="Tahoma" w:cs="Tahoma"/>
          <w:bCs/>
          <w:iCs/>
          <w:snapToGrid w:val="0"/>
          <w:kern w:val="1"/>
          <w:sz w:val="24"/>
          <w:szCs w:val="24"/>
          <w:lang w:eastAsia="pl-PL"/>
        </w:rPr>
        <w:t xml:space="preserve"> złotych</w:t>
      </w:r>
      <w:r w:rsidRPr="004A1144">
        <w:rPr>
          <w:rFonts w:ascii="Tahoma" w:eastAsia="Lucida Sans Unicode" w:hAnsi="Tahoma" w:cs="Tahoma"/>
          <w:bCs/>
          <w:iCs/>
          <w:snapToGrid w:val="0"/>
          <w:kern w:val="1"/>
          <w:sz w:val="24"/>
          <w:szCs w:val="24"/>
          <w:lang w:eastAsia="pl-PL"/>
        </w:rPr>
        <w:t xml:space="preserve">, na jedno i wszystkie zdarzenia. Wykonawca oświadcza, iż posiadane przez niego ubezpieczenie od odpowiedzialności cywilnej obejmuje również odpowiedzialność za szkody </w:t>
      </w:r>
      <w:r w:rsidRPr="004A1144">
        <w:rPr>
          <w:rFonts w:ascii="Tahoma" w:eastAsia="Lucida Sans Unicode" w:hAnsi="Tahoma" w:cs="Tahoma"/>
          <w:bCs/>
          <w:iCs/>
          <w:snapToGrid w:val="0"/>
          <w:kern w:val="1"/>
          <w:sz w:val="24"/>
          <w:szCs w:val="24"/>
          <w:lang w:eastAsia="pl-PL"/>
        </w:rPr>
        <w:lastRenderedPageBreak/>
        <w:t>wyrządzone działaniem osób</w:t>
      </w:r>
      <w:r w:rsidR="003D2CB9">
        <w:rPr>
          <w:rFonts w:ascii="Tahoma" w:eastAsia="Lucida Sans Unicode" w:hAnsi="Tahoma" w:cs="Tahoma"/>
          <w:bCs/>
          <w:iCs/>
          <w:snapToGrid w:val="0"/>
          <w:kern w:val="1"/>
          <w:sz w:val="24"/>
          <w:szCs w:val="24"/>
          <w:lang w:eastAsia="pl-PL"/>
        </w:rPr>
        <w:t>,</w:t>
      </w:r>
      <w:r w:rsidRPr="004A1144">
        <w:rPr>
          <w:rFonts w:ascii="Tahoma" w:eastAsia="Lucida Sans Unicode" w:hAnsi="Tahoma" w:cs="Tahoma"/>
          <w:bCs/>
          <w:iCs/>
          <w:snapToGrid w:val="0"/>
          <w:kern w:val="1"/>
          <w:sz w:val="24"/>
          <w:szCs w:val="24"/>
          <w:lang w:eastAsia="pl-PL"/>
        </w:rPr>
        <w:t xml:space="preserve"> przy pomocy których Wykonawca będzie realizował przedmiot Umowy.</w:t>
      </w:r>
    </w:p>
    <w:p w14:paraId="4138FBF5"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Kopia polisy ubezpieczeniowej Wykonawcy wraz z ogólnymi warunkami ubezpieczenia stanowi załącznik numer 3 do umowy.</w:t>
      </w:r>
    </w:p>
    <w:p w14:paraId="4226C803" w14:textId="77777777" w:rsidR="00B72971" w:rsidRPr="004A1144"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3.</w:t>
      </w:r>
      <w:r w:rsidRPr="004A1144">
        <w:rPr>
          <w:rFonts w:ascii="Tahoma" w:eastAsia="Lucida Sans Unicode" w:hAnsi="Tahoma" w:cs="Tahoma"/>
          <w:bCs/>
          <w:iCs/>
          <w:snapToGrid w:val="0"/>
          <w:kern w:val="1"/>
          <w:sz w:val="24"/>
          <w:szCs w:val="24"/>
          <w:lang w:eastAsia="pl-PL"/>
        </w:rPr>
        <w:tab/>
      </w:r>
      <w:bookmarkStart w:id="6" w:name="_Hlk28941608"/>
      <w:r w:rsidRPr="004A1144">
        <w:rPr>
          <w:rFonts w:ascii="Tahoma" w:eastAsia="Lucida Sans Unicode" w:hAnsi="Tahoma" w:cs="Tahoma"/>
          <w:bCs/>
          <w:iCs/>
          <w:snapToGrid w:val="0"/>
          <w:kern w:val="1"/>
          <w:sz w:val="24"/>
          <w:szCs w:val="24"/>
          <w:lang w:eastAsia="pl-PL"/>
        </w:rPr>
        <w:t xml:space="preserve">W przypadku konieczności odnowienia polisy, która wygasła wskutek upływu czasu lub z innych przyczyn, Wykonawca przedłoży niezwłocznie Zamawiającemu kopię nowej polisy, nie później jednak niż w terminie 3 dni roboczych od dnia jej zawarcia, z której będzie wynikała ciągłość ubezpieczenia w okresie obowiązywania niniejszej umowy. </w:t>
      </w:r>
    </w:p>
    <w:bookmarkEnd w:id="6"/>
    <w:p w14:paraId="64D3E50B" w14:textId="5A4140FA" w:rsidR="00B72971" w:rsidRDefault="00B72971" w:rsidP="00B72971">
      <w:pPr>
        <w:widowControl w:val="0"/>
        <w:suppressAutoHyphens/>
        <w:spacing w:after="40" w:line="240" w:lineRule="auto"/>
        <w:ind w:left="426" w:hanging="426"/>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4.</w:t>
      </w:r>
      <w:r w:rsidRPr="004A1144">
        <w:rPr>
          <w:rFonts w:ascii="Tahoma" w:eastAsia="Lucida Sans Unicode" w:hAnsi="Tahoma" w:cs="Tahoma"/>
          <w:bCs/>
          <w:iCs/>
          <w:snapToGrid w:val="0"/>
          <w:kern w:val="1"/>
          <w:sz w:val="24"/>
          <w:szCs w:val="24"/>
          <w:lang w:eastAsia="pl-PL"/>
        </w:rPr>
        <w:tab/>
        <w:t>Naruszenie zobowiązania, o którym mowa w ustępach 1-3 powyżej, uprawnia Zamawiającego do odstąpienia od Umowy.</w:t>
      </w:r>
    </w:p>
    <w:p w14:paraId="68F2E30D" w14:textId="77777777" w:rsidR="00B27305" w:rsidRDefault="00B27305" w:rsidP="00B27305">
      <w:pPr>
        <w:widowControl w:val="0"/>
        <w:suppressAutoHyphens/>
        <w:spacing w:after="40" w:line="240" w:lineRule="auto"/>
        <w:jc w:val="both"/>
        <w:rPr>
          <w:rFonts w:ascii="Tahoma" w:eastAsia="Lucida Sans Unicode" w:hAnsi="Tahoma" w:cs="Tahoma"/>
          <w:bCs/>
          <w:iCs/>
          <w:snapToGrid w:val="0"/>
          <w:color w:val="FF0000"/>
          <w:kern w:val="1"/>
          <w:sz w:val="24"/>
          <w:szCs w:val="24"/>
          <w:lang w:eastAsia="pl-PL"/>
        </w:rPr>
      </w:pPr>
    </w:p>
    <w:p w14:paraId="0F6F164A" w14:textId="77777777" w:rsidR="0060169A" w:rsidRDefault="00B27305" w:rsidP="00B27305">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7400BE">
        <w:rPr>
          <w:rFonts w:ascii="Tahoma" w:eastAsia="Lucida Sans Unicode" w:hAnsi="Tahoma" w:cs="Tahoma"/>
          <w:b/>
          <w:bCs/>
          <w:iCs/>
          <w:snapToGrid w:val="0"/>
          <w:kern w:val="1"/>
          <w:sz w:val="24"/>
          <w:szCs w:val="24"/>
          <w:lang w:eastAsia="pl-PL"/>
        </w:rPr>
        <w:t>§</w:t>
      </w:r>
      <w:r w:rsidR="007400BE" w:rsidRPr="007400BE">
        <w:rPr>
          <w:rFonts w:ascii="Tahoma" w:eastAsia="Lucida Sans Unicode" w:hAnsi="Tahoma" w:cs="Tahoma"/>
          <w:b/>
          <w:bCs/>
          <w:iCs/>
          <w:snapToGrid w:val="0"/>
          <w:kern w:val="1"/>
          <w:sz w:val="24"/>
          <w:szCs w:val="24"/>
          <w:lang w:eastAsia="pl-PL"/>
        </w:rPr>
        <w:t xml:space="preserve"> 9</w:t>
      </w:r>
      <w:r w:rsidRPr="007400BE">
        <w:rPr>
          <w:rFonts w:ascii="Tahoma" w:eastAsia="Lucida Sans Unicode" w:hAnsi="Tahoma" w:cs="Tahoma"/>
          <w:b/>
          <w:bCs/>
          <w:iCs/>
          <w:snapToGrid w:val="0"/>
          <w:kern w:val="1"/>
          <w:sz w:val="24"/>
          <w:szCs w:val="24"/>
          <w:lang w:eastAsia="pl-PL"/>
        </w:rPr>
        <w:t xml:space="preserve"> </w:t>
      </w:r>
    </w:p>
    <w:p w14:paraId="3A9694A3" w14:textId="384A24B5" w:rsidR="00B27305" w:rsidRPr="007400BE" w:rsidRDefault="00B27305" w:rsidP="00B27305">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7400BE">
        <w:rPr>
          <w:rFonts w:ascii="Tahoma" w:eastAsia="Lucida Sans Unicode" w:hAnsi="Tahoma" w:cs="Tahoma"/>
          <w:b/>
          <w:bCs/>
          <w:iCs/>
          <w:snapToGrid w:val="0"/>
          <w:kern w:val="1"/>
          <w:sz w:val="24"/>
          <w:szCs w:val="24"/>
          <w:lang w:eastAsia="pl-PL"/>
        </w:rPr>
        <w:t>[Ubezpieczenie Projektowania]</w:t>
      </w:r>
    </w:p>
    <w:p w14:paraId="0162B42A" w14:textId="2A24DE9E"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Wykonawca dokona ubezpieczenia od ryzyka zawodowego, które obejmie ryzyk</w:t>
      </w:r>
      <w:r w:rsidR="003D2CB9" w:rsidRPr="007400BE">
        <w:rPr>
          <w:rFonts w:ascii="Tahoma" w:eastAsia="Lucida Sans Unicode" w:hAnsi="Tahoma" w:cs="Tahoma"/>
          <w:bCs/>
          <w:iCs/>
          <w:snapToGrid w:val="0"/>
          <w:kern w:val="1"/>
          <w:sz w:val="24"/>
          <w:szCs w:val="24"/>
        </w:rPr>
        <w:t>o</w:t>
      </w:r>
      <w:r w:rsidR="006B61CE" w:rsidRPr="007400BE">
        <w:rPr>
          <w:rFonts w:ascii="Tahoma" w:eastAsia="Lucida Sans Unicode" w:hAnsi="Tahoma" w:cs="Tahoma"/>
          <w:bCs/>
          <w:iCs/>
          <w:snapToGrid w:val="0"/>
          <w:kern w:val="1"/>
          <w:sz w:val="24"/>
          <w:szCs w:val="24"/>
        </w:rPr>
        <w:t xml:space="preserve"> </w:t>
      </w:r>
      <w:r w:rsidRPr="007400BE">
        <w:rPr>
          <w:rFonts w:ascii="Tahoma" w:eastAsia="Lucida Sans Unicode" w:hAnsi="Tahoma" w:cs="Tahoma"/>
          <w:bCs/>
          <w:iCs/>
          <w:snapToGrid w:val="0"/>
          <w:kern w:val="1"/>
          <w:sz w:val="24"/>
          <w:szCs w:val="24"/>
        </w:rPr>
        <w:t xml:space="preserve">zaniedbań zawodowych w projektowaniu Robót. </w:t>
      </w:r>
    </w:p>
    <w:p w14:paraId="42A654B9" w14:textId="413DAF1C"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Wysokość takiego ubezpieczenia nie będzie niższa niż 3 000 000 zł</w:t>
      </w:r>
      <w:r w:rsidR="006B61CE" w:rsidRPr="007400BE">
        <w:rPr>
          <w:rFonts w:ascii="Tahoma" w:eastAsia="Lucida Sans Unicode" w:hAnsi="Tahoma" w:cs="Tahoma"/>
          <w:bCs/>
          <w:iCs/>
          <w:snapToGrid w:val="0"/>
          <w:kern w:val="1"/>
          <w:sz w:val="24"/>
          <w:szCs w:val="24"/>
        </w:rPr>
        <w:t xml:space="preserve"> na jedno </w:t>
      </w:r>
      <w:r w:rsidR="00E079E2">
        <w:rPr>
          <w:rFonts w:ascii="Tahoma" w:eastAsia="Lucida Sans Unicode" w:hAnsi="Tahoma" w:cs="Tahoma"/>
          <w:bCs/>
          <w:iCs/>
          <w:snapToGrid w:val="0"/>
          <w:kern w:val="1"/>
          <w:sz w:val="24"/>
          <w:szCs w:val="24"/>
        </w:rPr>
        <w:br/>
      </w:r>
      <w:r w:rsidR="006B61CE" w:rsidRPr="007400BE">
        <w:rPr>
          <w:rFonts w:ascii="Tahoma" w:eastAsia="Lucida Sans Unicode" w:hAnsi="Tahoma" w:cs="Tahoma"/>
          <w:bCs/>
          <w:iCs/>
          <w:snapToGrid w:val="0"/>
          <w:kern w:val="1"/>
          <w:sz w:val="24"/>
          <w:szCs w:val="24"/>
        </w:rPr>
        <w:t>i wszystkie zdarzenia</w:t>
      </w:r>
      <w:r w:rsidRPr="007400BE">
        <w:rPr>
          <w:rFonts w:ascii="Tahoma" w:eastAsia="Lucida Sans Unicode" w:hAnsi="Tahoma" w:cs="Tahoma"/>
          <w:bCs/>
          <w:iCs/>
          <w:snapToGrid w:val="0"/>
          <w:kern w:val="1"/>
          <w:sz w:val="24"/>
          <w:szCs w:val="24"/>
        </w:rPr>
        <w:t>.</w:t>
      </w:r>
    </w:p>
    <w:p w14:paraId="020D1028" w14:textId="76739B09"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 xml:space="preserve">Wykonawca utrzyma ubezpieczenie od ryzyka zawodowego, jako w pełni obowiązujące i ważne w okresach swojej odpowiedzialności w ramach </w:t>
      </w:r>
      <w:r w:rsidR="006B61CE" w:rsidRPr="007400BE">
        <w:rPr>
          <w:rFonts w:ascii="Tahoma" w:eastAsia="Lucida Sans Unicode" w:hAnsi="Tahoma" w:cs="Tahoma"/>
          <w:bCs/>
          <w:iCs/>
          <w:snapToGrid w:val="0"/>
          <w:kern w:val="1"/>
          <w:sz w:val="24"/>
          <w:szCs w:val="24"/>
        </w:rPr>
        <w:t xml:space="preserve">Umowy </w:t>
      </w:r>
      <w:r w:rsidR="00E079E2">
        <w:rPr>
          <w:rFonts w:ascii="Tahoma" w:eastAsia="Lucida Sans Unicode" w:hAnsi="Tahoma" w:cs="Tahoma"/>
          <w:bCs/>
          <w:iCs/>
          <w:snapToGrid w:val="0"/>
          <w:kern w:val="1"/>
          <w:sz w:val="24"/>
          <w:szCs w:val="24"/>
        </w:rPr>
        <w:br/>
      </w:r>
      <w:r w:rsidRPr="007400BE">
        <w:rPr>
          <w:rFonts w:ascii="Tahoma" w:eastAsia="Lucida Sans Unicode" w:hAnsi="Tahoma" w:cs="Tahoma"/>
          <w:bCs/>
          <w:iCs/>
          <w:snapToGrid w:val="0"/>
          <w:kern w:val="1"/>
          <w:sz w:val="24"/>
          <w:szCs w:val="24"/>
        </w:rPr>
        <w:t>i zgodnie z Prawem.</w:t>
      </w:r>
    </w:p>
    <w:p w14:paraId="4A319065" w14:textId="7D07BED9"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 xml:space="preserve">Ubezpieczenie obejmie ochroną odpowiedzialność za szkody będące następstwami błędów, w szczególności błędów projektowych, błędnie sporządzonej dokumentacji lub niewłaściwie prowadzonego nadzoru autorskiego. </w:t>
      </w:r>
    </w:p>
    <w:p w14:paraId="2D31808C" w14:textId="1AE82EE6" w:rsidR="00AF588D" w:rsidRPr="007400BE" w:rsidRDefault="00AF588D" w:rsidP="006830AD">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 xml:space="preserve">W przypadku konieczności odnowienia polisy, która wygasła wskutek upływu czasu lub z innych przyczyn, Wykonawca przedłoży niezwłocznie Zamawiającemu kopię nowej polisy, nie później jednak niż w terminie 3 dni roboczych od dnia jej zawarcia, z której będzie wynikała ciągłość ubezpieczenia w okresie obowiązywania niniejszej umowy. </w:t>
      </w:r>
    </w:p>
    <w:p w14:paraId="6A7D3F91" w14:textId="77777777"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Zakres ochrony zostanie rozszerzony o:</w:t>
      </w:r>
    </w:p>
    <w:p w14:paraId="61FC9C74" w14:textId="4183F88C" w:rsidR="00B437CF" w:rsidRPr="007400BE" w:rsidRDefault="00B437CF" w:rsidP="00B27305">
      <w:pPr>
        <w:pStyle w:val="Akapitzlist"/>
        <w:widowControl w:val="0"/>
        <w:numPr>
          <w:ilvl w:val="0"/>
          <w:numId w:val="13"/>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Koszty przebudowy obiektu</w:t>
      </w:r>
    </w:p>
    <w:p w14:paraId="330AF4DE" w14:textId="21CFD489" w:rsidR="00B437CF" w:rsidRPr="007400BE" w:rsidRDefault="00B437CF" w:rsidP="00B27305">
      <w:pPr>
        <w:pStyle w:val="Akapitzlist"/>
        <w:widowControl w:val="0"/>
        <w:numPr>
          <w:ilvl w:val="0"/>
          <w:numId w:val="13"/>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 xml:space="preserve">Koszty przeprojektowania </w:t>
      </w:r>
    </w:p>
    <w:p w14:paraId="5D1D981C" w14:textId="1234D534" w:rsidR="00B27305"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Koszty z punktu</w:t>
      </w:r>
      <w:r w:rsidR="002E6C7D">
        <w:rPr>
          <w:rFonts w:ascii="Tahoma" w:eastAsia="Lucida Sans Unicode" w:hAnsi="Tahoma" w:cs="Tahoma"/>
          <w:bCs/>
          <w:iCs/>
          <w:snapToGrid w:val="0"/>
          <w:kern w:val="1"/>
          <w:sz w:val="24"/>
          <w:szCs w:val="24"/>
        </w:rPr>
        <w:t xml:space="preserve"> 6 lit.</w:t>
      </w:r>
      <w:r w:rsidRPr="007400BE">
        <w:rPr>
          <w:rFonts w:ascii="Tahoma" w:eastAsia="Lucida Sans Unicode" w:hAnsi="Tahoma" w:cs="Tahoma"/>
          <w:bCs/>
          <w:iCs/>
          <w:snapToGrid w:val="0"/>
          <w:kern w:val="1"/>
          <w:sz w:val="24"/>
          <w:szCs w:val="24"/>
        </w:rPr>
        <w:t xml:space="preserve"> a) i b) będą objęte ochroną nawet jeśli nie powstało uszkodzenie lub zniszczenie przedmiotu projektu.</w:t>
      </w:r>
    </w:p>
    <w:p w14:paraId="01E57189" w14:textId="1A711349" w:rsidR="00B437CF" w:rsidRPr="007400BE" w:rsidRDefault="00B437CF" w:rsidP="00B27305">
      <w:pPr>
        <w:pStyle w:val="Akapitzlist"/>
        <w:widowControl w:val="0"/>
        <w:numPr>
          <w:ilvl w:val="0"/>
          <w:numId w:val="11"/>
        </w:numPr>
        <w:suppressAutoHyphens/>
        <w:spacing w:after="40"/>
        <w:jc w:val="both"/>
        <w:rPr>
          <w:rFonts w:ascii="Tahoma" w:eastAsia="Lucida Sans Unicode" w:hAnsi="Tahoma" w:cs="Tahoma"/>
          <w:bCs/>
          <w:iCs/>
          <w:snapToGrid w:val="0"/>
          <w:kern w:val="1"/>
          <w:sz w:val="24"/>
          <w:szCs w:val="24"/>
        </w:rPr>
      </w:pPr>
      <w:r w:rsidRPr="007400BE">
        <w:rPr>
          <w:rFonts w:ascii="Tahoma" w:eastAsia="Lucida Sans Unicode" w:hAnsi="Tahoma" w:cs="Tahoma"/>
          <w:bCs/>
          <w:iCs/>
          <w:snapToGrid w:val="0"/>
          <w:kern w:val="1"/>
          <w:sz w:val="24"/>
          <w:szCs w:val="24"/>
        </w:rPr>
        <w:t xml:space="preserve">Ochrona ubezpieczeniowa nie będzie zawierała ograniczenia lub wyłączenia </w:t>
      </w:r>
      <w:r w:rsidR="00B27305" w:rsidRPr="007400BE">
        <w:rPr>
          <w:rFonts w:ascii="Tahoma" w:eastAsia="Lucida Sans Unicode" w:hAnsi="Tahoma" w:cs="Tahoma"/>
          <w:bCs/>
          <w:iCs/>
          <w:snapToGrid w:val="0"/>
          <w:kern w:val="1"/>
          <w:sz w:val="24"/>
          <w:szCs w:val="24"/>
        </w:rPr>
        <w:br/>
      </w:r>
      <w:r w:rsidRPr="007400BE">
        <w:rPr>
          <w:rFonts w:ascii="Tahoma" w:eastAsia="Lucida Sans Unicode" w:hAnsi="Tahoma" w:cs="Tahoma"/>
          <w:bCs/>
          <w:iCs/>
          <w:snapToGrid w:val="0"/>
          <w:kern w:val="1"/>
          <w:sz w:val="24"/>
          <w:szCs w:val="24"/>
        </w:rPr>
        <w:t>w przypadku gdy Wykonawca będzie prowadzić prace lub roboty budowalne na podstawie projektu zrealizowanego przez Wykonawcę lub na zlecenie Wykonawcy</w:t>
      </w:r>
      <w:r w:rsidR="002947A3" w:rsidRPr="007400BE">
        <w:rPr>
          <w:rFonts w:ascii="Tahoma" w:eastAsia="Lucida Sans Unicode" w:hAnsi="Tahoma" w:cs="Tahoma"/>
          <w:bCs/>
          <w:iCs/>
          <w:snapToGrid w:val="0"/>
          <w:kern w:val="1"/>
          <w:sz w:val="24"/>
          <w:szCs w:val="24"/>
        </w:rPr>
        <w:t>.</w:t>
      </w:r>
    </w:p>
    <w:p w14:paraId="7EFDA0DF" w14:textId="77777777" w:rsidR="00B27305" w:rsidRPr="00B27305" w:rsidRDefault="00B27305" w:rsidP="00B27305">
      <w:pPr>
        <w:pStyle w:val="Akapitzlist"/>
        <w:widowControl w:val="0"/>
        <w:suppressAutoHyphens/>
        <w:spacing w:after="40"/>
        <w:jc w:val="both"/>
        <w:rPr>
          <w:rFonts w:ascii="Tahoma" w:eastAsia="Lucida Sans Unicode" w:hAnsi="Tahoma" w:cs="Tahoma"/>
          <w:bCs/>
          <w:iCs/>
          <w:snapToGrid w:val="0"/>
          <w:color w:val="FF0000"/>
          <w:kern w:val="1"/>
          <w:sz w:val="24"/>
          <w:szCs w:val="24"/>
        </w:rPr>
      </w:pPr>
    </w:p>
    <w:p w14:paraId="3006BB8D" w14:textId="0435DB6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007400BE">
        <w:rPr>
          <w:rFonts w:ascii="Tahoma" w:eastAsia="Lucida Sans Unicode" w:hAnsi="Tahoma" w:cs="Tahoma"/>
          <w:b/>
          <w:bCs/>
          <w:iCs/>
          <w:snapToGrid w:val="0"/>
          <w:kern w:val="1"/>
          <w:sz w:val="24"/>
          <w:szCs w:val="24"/>
          <w:lang w:eastAsia="pl-PL"/>
        </w:rPr>
        <w:t>10</w:t>
      </w:r>
    </w:p>
    <w:p w14:paraId="0D55E0ED"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[Wynagrodzenie]</w:t>
      </w:r>
    </w:p>
    <w:p w14:paraId="32A28943" w14:textId="19C6CB07" w:rsidR="00B72971" w:rsidRPr="00EF09A7" w:rsidRDefault="00B72971" w:rsidP="00EF09A7">
      <w:pPr>
        <w:pStyle w:val="Akapitzlist"/>
        <w:widowControl w:val="0"/>
        <w:numPr>
          <w:ilvl w:val="0"/>
          <w:numId w:val="33"/>
        </w:numPr>
        <w:suppressAutoHyphens/>
        <w:spacing w:after="40"/>
        <w:ind w:left="284" w:hanging="284"/>
        <w:jc w:val="both"/>
        <w:rPr>
          <w:rFonts w:ascii="Tahoma" w:eastAsia="Lucida Sans Unicode" w:hAnsi="Tahoma" w:cs="Tahoma"/>
          <w:bCs/>
          <w:iCs/>
          <w:snapToGrid w:val="0"/>
          <w:kern w:val="1"/>
          <w:sz w:val="24"/>
          <w:szCs w:val="24"/>
        </w:rPr>
      </w:pPr>
      <w:r w:rsidRPr="00EF09A7">
        <w:rPr>
          <w:rFonts w:ascii="Tahoma" w:eastAsia="Lucida Sans Unicode" w:hAnsi="Tahoma" w:cs="Tahoma"/>
          <w:bCs/>
          <w:iCs/>
          <w:snapToGrid w:val="0"/>
          <w:kern w:val="1"/>
          <w:sz w:val="24"/>
          <w:szCs w:val="24"/>
        </w:rPr>
        <w:t xml:space="preserve">Za wykonanie całego Przedmiotu Umowy strony ustalają wynikające ze złożonej oferty cenowej wynagrodzenie ryczałtowe wraz z podatkiem VAT […………………] zł., słownie: […………………..] z czego: </w:t>
      </w:r>
    </w:p>
    <w:p w14:paraId="2078ACC7" w14:textId="386FAC44" w:rsidR="00B72971" w:rsidRPr="00EF09A7" w:rsidRDefault="00B72971" w:rsidP="00EF09A7">
      <w:pPr>
        <w:pStyle w:val="Akapitzlist"/>
        <w:widowControl w:val="0"/>
        <w:numPr>
          <w:ilvl w:val="0"/>
          <w:numId w:val="34"/>
        </w:numPr>
        <w:suppressAutoHyphens/>
        <w:spacing w:after="40"/>
        <w:ind w:left="567" w:hanging="283"/>
        <w:jc w:val="both"/>
        <w:rPr>
          <w:rFonts w:ascii="Tahoma" w:eastAsia="Lucida Sans Unicode" w:hAnsi="Tahoma" w:cs="Tahoma"/>
          <w:bCs/>
          <w:iCs/>
          <w:snapToGrid w:val="0"/>
          <w:kern w:val="1"/>
          <w:sz w:val="24"/>
          <w:szCs w:val="24"/>
        </w:rPr>
      </w:pPr>
      <w:r w:rsidRPr="00EF09A7">
        <w:rPr>
          <w:rFonts w:ascii="Tahoma" w:eastAsia="Lucida Sans Unicode" w:hAnsi="Tahoma" w:cs="Tahoma"/>
          <w:bCs/>
          <w:iCs/>
          <w:snapToGrid w:val="0"/>
          <w:kern w:val="1"/>
          <w:sz w:val="24"/>
          <w:szCs w:val="24"/>
        </w:rPr>
        <w:t xml:space="preserve">Opracowanie kompletnej Dokumentacji Projektowej </w:t>
      </w:r>
      <w:r w:rsidR="004163D4" w:rsidRPr="00EF09A7">
        <w:rPr>
          <w:rFonts w:ascii="Tahoma" w:eastAsia="Lucida Sans Unicode" w:hAnsi="Tahoma" w:cs="Tahoma"/>
          <w:bCs/>
          <w:iCs/>
          <w:snapToGrid w:val="0"/>
          <w:kern w:val="1"/>
          <w:sz w:val="24"/>
          <w:szCs w:val="24"/>
        </w:rPr>
        <w:t xml:space="preserve">wraz </w:t>
      </w:r>
      <w:r w:rsidR="004163D4">
        <w:rPr>
          <w:rFonts w:ascii="Tahoma" w:eastAsia="Lucida Sans Unicode" w:hAnsi="Tahoma" w:cs="Tahoma"/>
          <w:bCs/>
          <w:iCs/>
          <w:snapToGrid w:val="0"/>
          <w:kern w:val="1"/>
          <w:sz w:val="24"/>
          <w:szCs w:val="24"/>
        </w:rPr>
        <w:br/>
      </w:r>
      <w:r w:rsidR="004163D4" w:rsidRPr="00EF09A7">
        <w:rPr>
          <w:rFonts w:ascii="Tahoma" w:eastAsia="Lucida Sans Unicode" w:hAnsi="Tahoma" w:cs="Tahoma"/>
          <w:bCs/>
          <w:iCs/>
          <w:snapToGrid w:val="0"/>
          <w:kern w:val="1"/>
          <w:sz w:val="24"/>
          <w:szCs w:val="24"/>
        </w:rPr>
        <w:t xml:space="preserve">z uzyskaniem wszelkich prawem przewidzianych, opinii, uzgodnień </w:t>
      </w:r>
      <w:r w:rsidRPr="00EF09A7">
        <w:rPr>
          <w:rFonts w:ascii="Tahoma" w:eastAsia="Lucida Sans Unicode" w:hAnsi="Tahoma" w:cs="Tahoma"/>
          <w:bCs/>
          <w:iCs/>
          <w:snapToGrid w:val="0"/>
          <w:kern w:val="1"/>
          <w:sz w:val="24"/>
          <w:szCs w:val="24"/>
        </w:rPr>
        <w:t xml:space="preserve">w tym </w:t>
      </w:r>
      <w:r w:rsidRPr="00EF09A7">
        <w:rPr>
          <w:rFonts w:ascii="Tahoma" w:eastAsia="Lucida Sans Unicode" w:hAnsi="Tahoma" w:cs="Tahoma"/>
          <w:kern w:val="1"/>
          <w:sz w:val="24"/>
          <w:szCs w:val="24"/>
        </w:rPr>
        <w:t>przeniesienia praw autorskich</w:t>
      </w:r>
      <w:r w:rsidR="005A4218">
        <w:rPr>
          <w:rFonts w:ascii="Tahoma" w:eastAsia="Lucida Sans Unicode" w:hAnsi="Tahoma" w:cs="Tahoma"/>
          <w:kern w:val="1"/>
          <w:sz w:val="24"/>
          <w:szCs w:val="24"/>
        </w:rPr>
        <w:t xml:space="preserve"> brutto</w:t>
      </w:r>
      <w:r w:rsidRPr="00EF09A7">
        <w:rPr>
          <w:rFonts w:ascii="Tahoma" w:eastAsia="Lucida Sans Unicode" w:hAnsi="Tahoma" w:cs="Tahoma"/>
          <w:bCs/>
          <w:iCs/>
          <w:snapToGrid w:val="0"/>
          <w:kern w:val="1"/>
          <w:sz w:val="24"/>
          <w:szCs w:val="24"/>
        </w:rPr>
        <w:t xml:space="preserve"> [……………………………..] zł., słownie: […………………….]</w:t>
      </w:r>
      <w:r w:rsidRPr="00EF09A7">
        <w:rPr>
          <w:rFonts w:ascii="Tahoma" w:eastAsia="Lucida Sans Unicode" w:hAnsi="Tahoma" w:cs="Tahoma"/>
          <w:kern w:val="1"/>
          <w:sz w:val="24"/>
          <w:szCs w:val="24"/>
        </w:rPr>
        <w:t>.</w:t>
      </w:r>
    </w:p>
    <w:p w14:paraId="5089152D" w14:textId="72BFC62A" w:rsidR="00B72971" w:rsidRPr="00EF09A7" w:rsidRDefault="00B72971" w:rsidP="00B72971">
      <w:pPr>
        <w:pStyle w:val="Akapitzlist"/>
        <w:widowControl w:val="0"/>
        <w:numPr>
          <w:ilvl w:val="0"/>
          <w:numId w:val="34"/>
        </w:numPr>
        <w:suppressAutoHyphens/>
        <w:spacing w:after="40"/>
        <w:ind w:left="567" w:hanging="283"/>
        <w:jc w:val="both"/>
        <w:rPr>
          <w:rFonts w:ascii="Tahoma" w:eastAsia="Lucida Sans Unicode" w:hAnsi="Tahoma" w:cs="Tahoma"/>
          <w:bCs/>
          <w:iCs/>
          <w:snapToGrid w:val="0"/>
          <w:kern w:val="1"/>
          <w:sz w:val="24"/>
          <w:szCs w:val="24"/>
        </w:rPr>
      </w:pPr>
      <w:r w:rsidRPr="00EF09A7">
        <w:rPr>
          <w:rFonts w:ascii="Tahoma" w:eastAsia="Lucida Sans Unicode" w:hAnsi="Tahoma" w:cs="Tahoma"/>
          <w:bCs/>
          <w:iCs/>
          <w:snapToGrid w:val="0"/>
          <w:kern w:val="1"/>
          <w:sz w:val="24"/>
          <w:szCs w:val="24"/>
        </w:rPr>
        <w:lastRenderedPageBreak/>
        <w:t>Wynagrodzenie za nadzór autorski brutto [……………………] zł., słownie: [………………………].</w:t>
      </w:r>
    </w:p>
    <w:p w14:paraId="35FE32BE" w14:textId="2F307576" w:rsidR="00B72971" w:rsidRDefault="00B72971" w:rsidP="00EF09A7">
      <w:pPr>
        <w:pStyle w:val="Akapitzlist"/>
        <w:numPr>
          <w:ilvl w:val="0"/>
          <w:numId w:val="33"/>
        </w:numPr>
        <w:tabs>
          <w:tab w:val="left" w:pos="427"/>
        </w:tabs>
        <w:spacing w:line="273" w:lineRule="auto"/>
        <w:ind w:left="284" w:hanging="284"/>
        <w:jc w:val="both"/>
        <w:rPr>
          <w:rFonts w:ascii="Tahoma" w:eastAsia="Lucida Sans Unicode" w:hAnsi="Tahoma" w:cs="Tahoma"/>
          <w:kern w:val="1"/>
          <w:sz w:val="24"/>
          <w:szCs w:val="24"/>
        </w:rPr>
      </w:pPr>
      <w:r w:rsidRPr="00EF09A7">
        <w:rPr>
          <w:rFonts w:ascii="Tahoma" w:eastAsia="Lucida Sans Unicode" w:hAnsi="Tahoma" w:cs="Tahoma"/>
          <w:kern w:val="1"/>
          <w:sz w:val="24"/>
          <w:szCs w:val="24"/>
        </w:rPr>
        <w:t>Strony ustalają wynagrodzenie Wykonawcy o którym mowa w ust. 1 pkt. 1)</w:t>
      </w:r>
      <w:r w:rsidR="007B3657">
        <w:rPr>
          <w:rFonts w:ascii="Tahoma" w:eastAsia="Lucida Sans Unicode" w:hAnsi="Tahoma" w:cs="Tahoma"/>
          <w:kern w:val="1"/>
          <w:sz w:val="24"/>
          <w:szCs w:val="24"/>
        </w:rPr>
        <w:t>, które</w:t>
      </w:r>
      <w:r w:rsidR="00F274E5">
        <w:rPr>
          <w:rFonts w:ascii="Tahoma" w:eastAsia="Lucida Sans Unicode" w:hAnsi="Tahoma" w:cs="Tahoma"/>
          <w:kern w:val="1"/>
          <w:sz w:val="24"/>
          <w:szCs w:val="24"/>
        </w:rPr>
        <w:t xml:space="preserve"> </w:t>
      </w:r>
      <w:r w:rsidR="00F274E5" w:rsidRPr="00F274E5">
        <w:rPr>
          <w:rFonts w:ascii="Tahoma" w:eastAsia="Lucida Sans Unicode" w:hAnsi="Tahoma" w:cs="Tahoma"/>
          <w:bCs/>
          <w:iCs/>
          <w:kern w:val="1"/>
          <w:sz w:val="24"/>
          <w:szCs w:val="24"/>
        </w:rPr>
        <w:t xml:space="preserve">będzie płatne </w:t>
      </w:r>
      <w:r w:rsidR="007B3657">
        <w:rPr>
          <w:rFonts w:ascii="Tahoma" w:eastAsia="Lucida Sans Unicode" w:hAnsi="Tahoma" w:cs="Tahoma"/>
          <w:bCs/>
          <w:iCs/>
          <w:kern w:val="1"/>
          <w:sz w:val="24"/>
          <w:szCs w:val="24"/>
        </w:rPr>
        <w:t xml:space="preserve">jednorazowo </w:t>
      </w:r>
      <w:r w:rsidR="00F274E5" w:rsidRPr="00F274E5">
        <w:rPr>
          <w:rFonts w:ascii="Tahoma" w:eastAsia="Lucida Sans Unicode" w:hAnsi="Tahoma" w:cs="Tahoma"/>
          <w:bCs/>
          <w:iCs/>
          <w:kern w:val="1"/>
          <w:sz w:val="24"/>
          <w:szCs w:val="24"/>
        </w:rPr>
        <w:t>po odebraniu przez Zamawiającego bez zastrzeżeń oraz bez Wad całego Przedmiotu Umowy</w:t>
      </w:r>
      <w:r w:rsidR="007B3657">
        <w:rPr>
          <w:rFonts w:ascii="Tahoma" w:eastAsia="Lucida Sans Unicode" w:hAnsi="Tahoma" w:cs="Tahoma"/>
          <w:bCs/>
          <w:iCs/>
          <w:kern w:val="1"/>
          <w:sz w:val="24"/>
          <w:szCs w:val="24"/>
        </w:rPr>
        <w:t xml:space="preserve"> </w:t>
      </w:r>
      <w:r w:rsidR="007B3657" w:rsidRPr="007B3657">
        <w:rPr>
          <w:rFonts w:ascii="Tahoma" w:eastAsia="Lucida Sans Unicode" w:hAnsi="Tahoma" w:cs="Tahoma"/>
          <w:bCs/>
          <w:iCs/>
          <w:kern w:val="1"/>
          <w:sz w:val="24"/>
          <w:szCs w:val="24"/>
        </w:rPr>
        <w:t>(z wyłączeniem nadzoru autorskiego)</w:t>
      </w:r>
      <w:r w:rsidR="007B3657">
        <w:rPr>
          <w:rFonts w:ascii="Tahoma" w:eastAsia="Lucida Sans Unicode" w:hAnsi="Tahoma" w:cs="Tahoma"/>
          <w:bCs/>
          <w:iCs/>
          <w:kern w:val="1"/>
          <w:sz w:val="24"/>
          <w:szCs w:val="24"/>
        </w:rPr>
        <w:t>.</w:t>
      </w:r>
    </w:p>
    <w:p w14:paraId="73ED833B" w14:textId="3D6D975C" w:rsidR="00B72971" w:rsidRPr="00EF09A7" w:rsidRDefault="00B72971" w:rsidP="00B72971">
      <w:pPr>
        <w:pStyle w:val="Akapitzlist"/>
        <w:numPr>
          <w:ilvl w:val="0"/>
          <w:numId w:val="33"/>
        </w:numPr>
        <w:tabs>
          <w:tab w:val="left" w:pos="427"/>
        </w:tabs>
        <w:spacing w:line="273" w:lineRule="auto"/>
        <w:ind w:left="284" w:hanging="284"/>
        <w:jc w:val="both"/>
        <w:rPr>
          <w:rFonts w:ascii="Tahoma" w:eastAsia="Lucida Sans Unicode" w:hAnsi="Tahoma" w:cs="Tahoma"/>
          <w:kern w:val="1"/>
          <w:sz w:val="24"/>
          <w:szCs w:val="24"/>
        </w:rPr>
      </w:pPr>
      <w:r w:rsidRPr="00EF09A7">
        <w:rPr>
          <w:rFonts w:ascii="Tahoma" w:eastAsia="Lucida Sans Unicode" w:hAnsi="Tahoma" w:cs="Tahoma"/>
          <w:bCs/>
          <w:iCs/>
          <w:snapToGrid w:val="0"/>
          <w:kern w:val="1"/>
          <w:sz w:val="24"/>
          <w:szCs w:val="24"/>
        </w:rPr>
        <w:t>Wynagrodzenie ryczałtowe określone w ust. 1 obejmuje wszelkie koszty i opłaty, jakie powstaną w związku z wykonaniem Umowy, w tym m.in.: wykonania inwentaryzacji, wykonania dokumentacji projektowo-kosztorysowej, specyfikacji technicznej wykonania i odbioru robót, przedmiarów robót, kosztorysów inwestorskich</w:t>
      </w:r>
      <w:r w:rsidRPr="00303791">
        <w:rPr>
          <w:rFonts w:ascii="Tahoma" w:eastAsia="Lucida Sans Unicode" w:hAnsi="Tahoma" w:cs="Tahoma"/>
          <w:bCs/>
          <w:iCs/>
          <w:snapToGrid w:val="0"/>
          <w:kern w:val="1"/>
          <w:sz w:val="24"/>
          <w:szCs w:val="24"/>
        </w:rPr>
        <w:t xml:space="preserve">, koszty wymaganych uzgodnień i opinii dokumentacji projektowej, </w:t>
      </w:r>
      <w:r w:rsidRPr="00EF09A7">
        <w:rPr>
          <w:rFonts w:ascii="Tahoma" w:eastAsia="Lucida Sans Unicode" w:hAnsi="Tahoma" w:cs="Tahoma"/>
          <w:bCs/>
          <w:iCs/>
          <w:snapToGrid w:val="0"/>
          <w:kern w:val="1"/>
          <w:sz w:val="24"/>
          <w:szCs w:val="24"/>
        </w:rPr>
        <w:t xml:space="preserve">koszty uzyskania wszelkich pozwoleń, udzielania dodatkowych uzupełnień lub zmian w Dokumentacji Projektowej oraz z warunków rękojmi określonej w umowie, koszty przeniesienia autorskich praw majątkowych do Dokumentacji Projektowej i pełnienia nadzoru autorskiego, dojazdów, a także inne opłaty nie wymienione, a które mogą wystąpić przy realizacji przedmiotu Umowy, w tym ubezpieczenia, , wszelkie podatki, w tym także należny podatek VAT, zysk, narzuty, ewentualne </w:t>
      </w:r>
      <w:r w:rsidR="005A4218">
        <w:rPr>
          <w:rFonts w:ascii="Tahoma" w:eastAsia="Lucida Sans Unicode" w:hAnsi="Tahoma" w:cs="Tahoma"/>
          <w:bCs/>
          <w:iCs/>
          <w:snapToGrid w:val="0"/>
          <w:kern w:val="1"/>
          <w:sz w:val="24"/>
          <w:szCs w:val="24"/>
        </w:rPr>
        <w:t>u</w:t>
      </w:r>
      <w:r w:rsidR="005A4218" w:rsidRPr="00EF09A7">
        <w:rPr>
          <w:rFonts w:ascii="Tahoma" w:eastAsia="Lucida Sans Unicode" w:hAnsi="Tahoma" w:cs="Tahoma"/>
          <w:bCs/>
          <w:iCs/>
          <w:snapToGrid w:val="0"/>
          <w:kern w:val="1"/>
          <w:sz w:val="24"/>
          <w:szCs w:val="24"/>
        </w:rPr>
        <w:t xml:space="preserve">pusty </w:t>
      </w:r>
      <w:r w:rsidRPr="00EF09A7">
        <w:rPr>
          <w:rFonts w:ascii="Tahoma" w:eastAsia="Lucida Sans Unicode" w:hAnsi="Tahoma" w:cs="Tahoma"/>
          <w:bCs/>
          <w:iCs/>
          <w:snapToGrid w:val="0"/>
          <w:kern w:val="1"/>
          <w:sz w:val="24"/>
          <w:szCs w:val="24"/>
        </w:rPr>
        <w:t>oraz pozostałe składniki cenotwórcze, ewentualne dodatkowe koszty wynikłe w trakcie postępowania administracyjnego w zakresie decyzji określonych w przedmiocie umowy w postaci: ekspertyz, opinii, uzgodnień</w:t>
      </w:r>
      <w:r w:rsidR="00A173B6" w:rsidRPr="00EF09A7">
        <w:rPr>
          <w:rFonts w:ascii="Tahoma" w:eastAsia="Lucida Sans Unicode" w:hAnsi="Tahoma" w:cs="Tahoma"/>
          <w:bCs/>
          <w:iCs/>
          <w:snapToGrid w:val="0"/>
          <w:kern w:val="1"/>
          <w:sz w:val="24"/>
          <w:szCs w:val="24"/>
        </w:rPr>
        <w:t>,</w:t>
      </w:r>
      <w:r w:rsidRPr="00EF09A7">
        <w:rPr>
          <w:rFonts w:ascii="Tahoma" w:eastAsia="Lucida Sans Unicode" w:hAnsi="Tahoma" w:cs="Tahoma"/>
          <w:bCs/>
          <w:iCs/>
          <w:snapToGrid w:val="0"/>
          <w:kern w:val="1"/>
          <w:sz w:val="24"/>
          <w:szCs w:val="24"/>
        </w:rPr>
        <w:t xml:space="preserve"> koszty opracowań specjalistycznych, opłaty administracyjne, koszty przejazdów i delegacji, itp.</w:t>
      </w:r>
    </w:p>
    <w:p w14:paraId="5B7EE0DA" w14:textId="77777777" w:rsidR="00EF09A7" w:rsidRPr="00EF09A7" w:rsidRDefault="00B72971" w:rsidP="00EF09A7">
      <w:pPr>
        <w:pStyle w:val="Akapitzlist"/>
        <w:numPr>
          <w:ilvl w:val="0"/>
          <w:numId w:val="33"/>
        </w:numPr>
        <w:tabs>
          <w:tab w:val="left" w:pos="427"/>
        </w:tabs>
        <w:spacing w:line="273" w:lineRule="auto"/>
        <w:ind w:left="284" w:hanging="284"/>
        <w:jc w:val="both"/>
        <w:rPr>
          <w:rFonts w:ascii="Tahoma" w:eastAsia="Lucida Sans Unicode" w:hAnsi="Tahoma" w:cs="Tahoma"/>
          <w:kern w:val="1"/>
          <w:sz w:val="24"/>
          <w:szCs w:val="24"/>
        </w:rPr>
      </w:pPr>
      <w:r w:rsidRPr="00EF09A7">
        <w:rPr>
          <w:rFonts w:ascii="Tahoma" w:eastAsia="Lucida Sans Unicode" w:hAnsi="Tahoma" w:cs="Tahoma"/>
          <w:bCs/>
          <w:iCs/>
          <w:snapToGrid w:val="0"/>
          <w:kern w:val="1"/>
          <w:sz w:val="24"/>
          <w:szCs w:val="24"/>
        </w:rPr>
        <w:t>W razie wyłączenia lub ograniczenia zakresu czynności, których Wykonawca jeszcze nie wykonał, wynagrodzenie określone w ust. 1 ulegnie również ograniczeniu do faktycznie wykonywanych opracowań lub czynności nadzoru autorskiego.</w:t>
      </w:r>
    </w:p>
    <w:p w14:paraId="47BEE82D" w14:textId="70DB1F67" w:rsidR="00B72971" w:rsidRPr="00EF09A7" w:rsidRDefault="00B72971" w:rsidP="00EF09A7">
      <w:pPr>
        <w:pStyle w:val="Akapitzlist"/>
        <w:numPr>
          <w:ilvl w:val="0"/>
          <w:numId w:val="33"/>
        </w:numPr>
        <w:tabs>
          <w:tab w:val="left" w:pos="427"/>
        </w:tabs>
        <w:spacing w:line="273" w:lineRule="auto"/>
        <w:ind w:left="284" w:hanging="284"/>
        <w:jc w:val="both"/>
        <w:rPr>
          <w:rFonts w:ascii="Tahoma" w:eastAsia="Lucida Sans Unicode" w:hAnsi="Tahoma" w:cs="Tahoma"/>
          <w:kern w:val="1"/>
          <w:sz w:val="24"/>
          <w:szCs w:val="24"/>
        </w:rPr>
      </w:pPr>
      <w:r w:rsidRPr="00EF09A7">
        <w:rPr>
          <w:rFonts w:ascii="Tahoma" w:eastAsia="Lucida Sans Unicode" w:hAnsi="Tahoma" w:cs="Tahoma"/>
          <w:bCs/>
          <w:iCs/>
          <w:snapToGrid w:val="0"/>
          <w:kern w:val="1"/>
          <w:sz w:val="24"/>
          <w:szCs w:val="24"/>
        </w:rPr>
        <w:t xml:space="preserve">Wykonawcy nie przysługują roszczenia w sprawie ewentualnie utraconego zysku </w:t>
      </w:r>
      <w:r w:rsidR="006468FD">
        <w:rPr>
          <w:rFonts w:ascii="Tahoma" w:eastAsia="Lucida Sans Unicode" w:hAnsi="Tahoma" w:cs="Tahoma"/>
          <w:bCs/>
          <w:iCs/>
          <w:snapToGrid w:val="0"/>
          <w:kern w:val="1"/>
          <w:sz w:val="24"/>
          <w:szCs w:val="24"/>
        </w:rPr>
        <w:br/>
      </w:r>
      <w:r w:rsidRPr="00EF09A7">
        <w:rPr>
          <w:rFonts w:ascii="Tahoma" w:eastAsia="Lucida Sans Unicode" w:hAnsi="Tahoma" w:cs="Tahoma"/>
          <w:bCs/>
          <w:iCs/>
          <w:snapToGrid w:val="0"/>
          <w:kern w:val="1"/>
          <w:sz w:val="24"/>
          <w:szCs w:val="24"/>
        </w:rPr>
        <w:t xml:space="preserve">z tytułu niewykonywania lub ograniczenia części prac projektowych lub nadzorów autorskich.  </w:t>
      </w:r>
    </w:p>
    <w:p w14:paraId="5DB2CC0D" w14:textId="77777777" w:rsidR="00447167" w:rsidRDefault="00447167" w:rsidP="00A173B6">
      <w:pPr>
        <w:widowControl w:val="0"/>
        <w:suppressAutoHyphens/>
        <w:spacing w:after="40" w:line="240" w:lineRule="auto"/>
        <w:rPr>
          <w:rFonts w:ascii="Tahoma" w:eastAsia="Lucida Sans Unicode" w:hAnsi="Tahoma" w:cs="Tahoma"/>
          <w:b/>
          <w:bCs/>
          <w:iCs/>
          <w:snapToGrid w:val="0"/>
          <w:kern w:val="1"/>
          <w:sz w:val="24"/>
          <w:szCs w:val="24"/>
          <w:lang w:eastAsia="pl-PL"/>
        </w:rPr>
      </w:pPr>
    </w:p>
    <w:p w14:paraId="3644F640" w14:textId="212EB50B"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7400BE">
        <w:rPr>
          <w:rFonts w:ascii="Tahoma" w:eastAsia="Lucida Sans Unicode" w:hAnsi="Tahoma" w:cs="Tahoma"/>
          <w:b/>
          <w:bCs/>
          <w:iCs/>
          <w:snapToGrid w:val="0"/>
          <w:kern w:val="1"/>
          <w:sz w:val="24"/>
          <w:szCs w:val="24"/>
          <w:lang w:eastAsia="pl-PL"/>
        </w:rPr>
        <w:t>1</w:t>
      </w:r>
    </w:p>
    <w:p w14:paraId="0EA7CAC0"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[Płatność]</w:t>
      </w:r>
    </w:p>
    <w:p w14:paraId="5619D588" w14:textId="016F80C8" w:rsidR="00B72971" w:rsidRDefault="00B72971" w:rsidP="00A173B6">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Strony zgodnie postanawiają, iż wynagrodzenie określone w §</w:t>
      </w:r>
      <w:r w:rsidR="007400BE">
        <w:rPr>
          <w:rFonts w:ascii="Tahoma" w:eastAsia="Lucida Sans Unicode" w:hAnsi="Tahoma" w:cs="Tahoma"/>
          <w:bCs/>
          <w:iCs/>
          <w:snapToGrid w:val="0"/>
          <w:kern w:val="1"/>
          <w:sz w:val="24"/>
          <w:szCs w:val="24"/>
        </w:rPr>
        <w:t>10</w:t>
      </w:r>
      <w:r w:rsidRPr="00A173B6">
        <w:rPr>
          <w:rFonts w:ascii="Tahoma" w:eastAsia="Lucida Sans Unicode" w:hAnsi="Tahoma" w:cs="Tahoma"/>
          <w:bCs/>
          <w:iCs/>
          <w:snapToGrid w:val="0"/>
          <w:kern w:val="1"/>
          <w:sz w:val="24"/>
          <w:szCs w:val="24"/>
        </w:rPr>
        <w:t xml:space="preserve"> ust. 1 punkt 1 </w:t>
      </w:r>
      <w:bookmarkStart w:id="7" w:name="_Hlk29283248"/>
      <w:r w:rsidRPr="00A173B6">
        <w:rPr>
          <w:rFonts w:ascii="Tahoma" w:eastAsia="Lucida Sans Unicode" w:hAnsi="Tahoma" w:cs="Tahoma"/>
          <w:bCs/>
          <w:iCs/>
          <w:snapToGrid w:val="0"/>
          <w:kern w:val="1"/>
          <w:sz w:val="24"/>
          <w:szCs w:val="24"/>
        </w:rPr>
        <w:t xml:space="preserve">będzie płatne po odebraniu przez Zamawiającego bez zastrzeżeń oraz bez Wad </w:t>
      </w:r>
      <w:bookmarkStart w:id="8" w:name="_Hlk29283551"/>
      <w:r w:rsidRPr="00A173B6">
        <w:rPr>
          <w:rFonts w:ascii="Tahoma" w:eastAsia="Lucida Sans Unicode" w:hAnsi="Tahoma" w:cs="Tahoma"/>
          <w:bCs/>
          <w:iCs/>
          <w:snapToGrid w:val="0"/>
          <w:kern w:val="1"/>
          <w:sz w:val="24"/>
          <w:szCs w:val="24"/>
        </w:rPr>
        <w:t>całego Przedmiotu Umowy</w:t>
      </w:r>
      <w:bookmarkEnd w:id="7"/>
      <w:r w:rsidRPr="00A173B6">
        <w:rPr>
          <w:rFonts w:ascii="Tahoma" w:eastAsia="Lucida Sans Unicode" w:hAnsi="Tahoma" w:cs="Tahoma"/>
          <w:bCs/>
          <w:iCs/>
          <w:snapToGrid w:val="0"/>
          <w:kern w:val="1"/>
          <w:sz w:val="24"/>
          <w:szCs w:val="24"/>
        </w:rPr>
        <w:t xml:space="preserve"> (z wyłączeniem nadzoru autorskiego)</w:t>
      </w:r>
      <w:bookmarkEnd w:id="8"/>
      <w:r w:rsidRPr="00A173B6">
        <w:rPr>
          <w:rFonts w:ascii="Tahoma" w:eastAsia="Lucida Sans Unicode" w:hAnsi="Tahoma" w:cs="Tahoma"/>
          <w:bCs/>
          <w:iCs/>
          <w:snapToGrid w:val="0"/>
          <w:kern w:val="1"/>
          <w:sz w:val="24"/>
          <w:szCs w:val="24"/>
        </w:rPr>
        <w:t xml:space="preserve">. </w:t>
      </w:r>
    </w:p>
    <w:p w14:paraId="38219B92" w14:textId="2146F933" w:rsidR="00B72971" w:rsidRDefault="00B72971" w:rsidP="00B72971">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Płatność, o której mowa w ust. 1 nastąpi po dokonaniu odbioru prac przez Zamawiającego, na podstawie faktury VAT, wraz z załączonym podpisanym przez obie strony bez uwag, protokołem zdawczo – odbiorczym i pisemnym oświadczeniem Wykonawcy o kompletności dokumentacji. Podstawą wystawienia faktury VAT jest podpisany przez obie strony protokół odbioru Przedmiotu Umowy bez zastrzeżeń.</w:t>
      </w:r>
    </w:p>
    <w:p w14:paraId="7C5A0FB8" w14:textId="5E1C8E9A" w:rsidR="00B72971" w:rsidRPr="00A173B6" w:rsidRDefault="00B72971" w:rsidP="00A173B6">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Płatność wynagrodzenia określonego w §</w:t>
      </w:r>
      <w:r w:rsidR="007400BE">
        <w:rPr>
          <w:rFonts w:ascii="Tahoma" w:eastAsia="Lucida Sans Unicode" w:hAnsi="Tahoma" w:cs="Tahoma"/>
          <w:bCs/>
          <w:iCs/>
          <w:snapToGrid w:val="0"/>
          <w:kern w:val="1"/>
          <w:sz w:val="24"/>
          <w:szCs w:val="24"/>
        </w:rPr>
        <w:t>10</w:t>
      </w:r>
      <w:r w:rsidRPr="00A173B6">
        <w:rPr>
          <w:rFonts w:ascii="Tahoma" w:eastAsia="Lucida Sans Unicode" w:hAnsi="Tahoma" w:cs="Tahoma"/>
          <w:bCs/>
          <w:iCs/>
          <w:snapToGrid w:val="0"/>
          <w:kern w:val="1"/>
          <w:sz w:val="24"/>
          <w:szCs w:val="24"/>
        </w:rPr>
        <w:t xml:space="preserve"> ust. 1 punkt 2 za wykonane nadzoru autorskiego nastąpi na podstawie faktury VAT i załączonych Protokołów Nadzoru Autorskiego, </w:t>
      </w:r>
      <w:r w:rsidRPr="00A173B6">
        <w:rPr>
          <w:rFonts w:ascii="Tahoma" w:eastAsia="Lucida Sans Unicode" w:hAnsi="Tahoma" w:cs="Tahoma"/>
          <w:kern w:val="1"/>
          <w:sz w:val="24"/>
          <w:szCs w:val="24"/>
        </w:rPr>
        <w:t>po dokonaniu końcowego odbioru przez Zamawiającego prac wykonanych przez Wykonawcę Inwestycji w ramach realizowanej Inwestycji.</w:t>
      </w:r>
    </w:p>
    <w:p w14:paraId="0188CC45" w14:textId="66CABDB5" w:rsidR="00A173B6" w:rsidRDefault="00B72971" w:rsidP="00B72971">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 xml:space="preserve">Płatności dokonywane będą przelewem na konto bankowe Wykonawcy wskazane na fakturze VAT w terminie do </w:t>
      </w:r>
      <w:r w:rsidR="00953391">
        <w:rPr>
          <w:rFonts w:ascii="Tahoma" w:eastAsia="Lucida Sans Unicode" w:hAnsi="Tahoma" w:cs="Tahoma"/>
          <w:bCs/>
          <w:iCs/>
          <w:snapToGrid w:val="0"/>
          <w:kern w:val="1"/>
          <w:sz w:val="24"/>
          <w:szCs w:val="24"/>
        </w:rPr>
        <w:t>60</w:t>
      </w:r>
      <w:r w:rsidRPr="00A173B6">
        <w:rPr>
          <w:rFonts w:ascii="Tahoma" w:eastAsia="Lucida Sans Unicode" w:hAnsi="Tahoma" w:cs="Tahoma"/>
          <w:bCs/>
          <w:iCs/>
          <w:snapToGrid w:val="0"/>
          <w:kern w:val="1"/>
          <w:sz w:val="24"/>
          <w:szCs w:val="24"/>
        </w:rPr>
        <w:t xml:space="preserve"> dni od daty otrzymania prawidłowo wystawionej faktury VAT.</w:t>
      </w:r>
    </w:p>
    <w:p w14:paraId="4F24AF01" w14:textId="0A5F6CE1" w:rsidR="00B72971" w:rsidRDefault="00B72971" w:rsidP="00B72971">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Za datę zapłaty przyjmuje się dzień obciążenia rachunku bankowego Zamawiającego.</w:t>
      </w:r>
    </w:p>
    <w:p w14:paraId="70352FD2" w14:textId="06758E3C" w:rsidR="00A173B6" w:rsidRPr="00A173B6" w:rsidRDefault="00A173B6" w:rsidP="00A173B6">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lastRenderedPageBreak/>
        <w:t>Zamawiający dopuszcza dostarczenie faktur w formacie pliku PDF drogą elektroniczną na adres e-mailowy: e-faktury@imid.med.pl. Za datę doręczenia Zamawiającemu faktury drogą elektroniczną uznaje się dzień, który Zamawiający wskazał w e-mailu zwrotnym, potwierdzającym odbiór faktury.</w:t>
      </w:r>
    </w:p>
    <w:p w14:paraId="103D21C3" w14:textId="7AD71CCF" w:rsidR="001B2D26" w:rsidRPr="00483462" w:rsidRDefault="00A173B6" w:rsidP="00483462">
      <w:pPr>
        <w:pStyle w:val="Akapitzlist"/>
        <w:widowControl w:val="0"/>
        <w:numPr>
          <w:ilvl w:val="1"/>
          <w:numId w:val="15"/>
        </w:numPr>
        <w:suppressAutoHyphens/>
        <w:spacing w:after="40"/>
        <w:ind w:left="284" w:hanging="284"/>
        <w:jc w:val="both"/>
        <w:rPr>
          <w:rFonts w:ascii="Tahoma" w:eastAsia="Lucida Sans Unicode" w:hAnsi="Tahoma" w:cs="Tahoma"/>
          <w:bCs/>
          <w:iCs/>
          <w:snapToGrid w:val="0"/>
          <w:kern w:val="1"/>
          <w:sz w:val="24"/>
          <w:szCs w:val="24"/>
        </w:rPr>
      </w:pPr>
      <w:r w:rsidRPr="00A173B6">
        <w:rPr>
          <w:rFonts w:ascii="Tahoma" w:eastAsia="Lucida Sans Unicode" w:hAnsi="Tahoma" w:cs="Tahoma"/>
          <w:bCs/>
          <w:iCs/>
          <w:snapToGrid w:val="0"/>
          <w:kern w:val="1"/>
          <w:sz w:val="24"/>
          <w:szCs w:val="24"/>
        </w:rPr>
        <w:t>Wykonawca może złożyć fakturę na Platformie Elektronicznego Fakturowania Infinite IT Solutions. W przypadku takiej formy złożenia faktury Wykonawca jest zobowiązany do poinformowania Zamawiającego o tym fakcie.</w:t>
      </w:r>
    </w:p>
    <w:p w14:paraId="4D5AA4CF"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2971852C" w14:textId="17E42A6F"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130B1D">
        <w:rPr>
          <w:rFonts w:ascii="Tahoma" w:eastAsia="Lucida Sans Unicode" w:hAnsi="Tahoma" w:cs="Tahoma"/>
          <w:b/>
          <w:bCs/>
          <w:iCs/>
          <w:snapToGrid w:val="0"/>
          <w:kern w:val="1"/>
          <w:sz w:val="24"/>
          <w:szCs w:val="24"/>
          <w:lang w:eastAsia="pl-PL"/>
        </w:rPr>
        <w:t>2</w:t>
      </w:r>
    </w:p>
    <w:p w14:paraId="030EB903"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[Wady i niezgodność Przedmiotu Umowy]</w:t>
      </w:r>
    </w:p>
    <w:p w14:paraId="66DC5B44" w14:textId="46D96D7A" w:rsidR="00B72971" w:rsidRDefault="00B72971" w:rsidP="001B2D26">
      <w:pPr>
        <w:pStyle w:val="Akapitzlist"/>
        <w:widowControl w:val="0"/>
        <w:numPr>
          <w:ilvl w:val="0"/>
          <w:numId w:val="16"/>
        </w:numPr>
        <w:suppressAutoHyphens/>
        <w:spacing w:after="40"/>
        <w:ind w:left="284" w:hanging="284"/>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Wykonawca ponosi pełną odpowiedzialności za wszelkie Wady i niezgodności Przedmiotu Umowy z postanowieniami Umowy. Dotyczy to zarówno prac wykonanych osobiście przez Wykonawcę, jak i przez osoby którym Wykonawca powierzył wykonanie jakichkolwiek prac.</w:t>
      </w:r>
    </w:p>
    <w:p w14:paraId="2EA61BDE" w14:textId="396E9ED0" w:rsidR="00B72971" w:rsidRDefault="00B72971" w:rsidP="00B72971">
      <w:pPr>
        <w:pStyle w:val="Akapitzlist"/>
        <w:widowControl w:val="0"/>
        <w:numPr>
          <w:ilvl w:val="0"/>
          <w:numId w:val="16"/>
        </w:numPr>
        <w:suppressAutoHyphens/>
        <w:spacing w:after="40"/>
        <w:ind w:left="284" w:hanging="284"/>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 xml:space="preserve">Wykonawca zobowiązuje się do usunięcia Wad i niezgodności wykonanych prac  </w:t>
      </w:r>
      <w:r w:rsidR="001B2D26">
        <w:rPr>
          <w:rFonts w:ascii="Tahoma" w:eastAsia="Lucida Sans Unicode" w:hAnsi="Tahoma" w:cs="Tahoma"/>
          <w:bCs/>
          <w:iCs/>
          <w:snapToGrid w:val="0"/>
          <w:kern w:val="1"/>
          <w:sz w:val="24"/>
          <w:szCs w:val="24"/>
        </w:rPr>
        <w:br/>
      </w:r>
      <w:r w:rsidRPr="001B2D26">
        <w:rPr>
          <w:rFonts w:ascii="Tahoma" w:eastAsia="Lucida Sans Unicode" w:hAnsi="Tahoma" w:cs="Tahoma"/>
          <w:bCs/>
          <w:iCs/>
          <w:snapToGrid w:val="0"/>
          <w:kern w:val="1"/>
          <w:sz w:val="24"/>
          <w:szCs w:val="24"/>
        </w:rPr>
        <w:t>z postanowieniami Umowy niezwłocznie, w terminie nie dłuższym jednak niż 3 dni od dnia powzięcia wiadomości o zaistniałych Wadach lub niezgodnościach.</w:t>
      </w:r>
    </w:p>
    <w:p w14:paraId="3587EE2A" w14:textId="63CF5944" w:rsidR="00B72971" w:rsidRDefault="00B72971" w:rsidP="00B72971">
      <w:pPr>
        <w:pStyle w:val="Akapitzlist"/>
        <w:widowControl w:val="0"/>
        <w:numPr>
          <w:ilvl w:val="0"/>
          <w:numId w:val="16"/>
        </w:numPr>
        <w:suppressAutoHyphens/>
        <w:spacing w:after="40"/>
        <w:ind w:left="284" w:hanging="284"/>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Wykonawca poinformuje Zamawiającego o działaniach podjętych w celu usunięcia Wad lub niezgodności wykonanych prac z postanowieniami umowy w terminie 24 godzin od momentu powzięcia wiadomości o powstałych Wadach lub niezgodnościach.</w:t>
      </w:r>
    </w:p>
    <w:p w14:paraId="3AC884EB" w14:textId="3E1142D8" w:rsidR="00B72971" w:rsidRDefault="00B72971" w:rsidP="00B72971">
      <w:pPr>
        <w:pStyle w:val="Akapitzlist"/>
        <w:widowControl w:val="0"/>
        <w:numPr>
          <w:ilvl w:val="0"/>
          <w:numId w:val="16"/>
        </w:numPr>
        <w:suppressAutoHyphens/>
        <w:spacing w:after="40"/>
        <w:ind w:left="284" w:hanging="284"/>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Strony zobowiązują się niezwłocznie informować wzajemnie o wszelkich stwierdzonych Wadach lub niezgodnościach Dokumentacji niezwłocznie, nie później jednak niż w następnym dniu roboczym po ich stwierdzeniu.</w:t>
      </w:r>
    </w:p>
    <w:p w14:paraId="39A00609" w14:textId="27A9C5AE" w:rsidR="00B72971" w:rsidRPr="001B2D26" w:rsidRDefault="00B72971" w:rsidP="00B72971">
      <w:pPr>
        <w:pStyle w:val="Akapitzlist"/>
        <w:widowControl w:val="0"/>
        <w:numPr>
          <w:ilvl w:val="0"/>
          <w:numId w:val="16"/>
        </w:numPr>
        <w:suppressAutoHyphens/>
        <w:spacing w:after="40"/>
        <w:ind w:left="284" w:hanging="284"/>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Jeżeli prace wykonane przez Wykonawcę będą dotknięte Wadami lub będą wykonane niezgodnie z postanowieniami umowy Zamawiający może:</w:t>
      </w:r>
    </w:p>
    <w:p w14:paraId="4B1458DE" w14:textId="759DB256" w:rsidR="00B72971" w:rsidRDefault="00B72971" w:rsidP="001B2D26">
      <w:pPr>
        <w:pStyle w:val="Akapitzlist"/>
        <w:widowControl w:val="0"/>
        <w:numPr>
          <w:ilvl w:val="0"/>
          <w:numId w:val="18"/>
        </w:numPr>
        <w:suppressAutoHyphens/>
        <w:spacing w:after="40"/>
        <w:ind w:left="567" w:hanging="283"/>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żądać usunięcia stwierdzonych wad i niezgodności w terminie określonym w ust. 2;</w:t>
      </w:r>
    </w:p>
    <w:p w14:paraId="66A20F11" w14:textId="42CFD79C" w:rsidR="00B72971" w:rsidRDefault="00B72971" w:rsidP="001B2D26">
      <w:pPr>
        <w:pStyle w:val="Akapitzlist"/>
        <w:widowControl w:val="0"/>
        <w:numPr>
          <w:ilvl w:val="0"/>
          <w:numId w:val="18"/>
        </w:numPr>
        <w:suppressAutoHyphens/>
        <w:spacing w:after="40"/>
        <w:ind w:left="567" w:hanging="283"/>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w razie odmowy lub opóźnienia Wykonawcy w usunięciu wad lub niezgodności – zlecić ich usunięcie osobie trzeciej na koszt i ryzyko Wykonawcy lub</w:t>
      </w:r>
    </w:p>
    <w:p w14:paraId="7228F7E2" w14:textId="284590F8" w:rsidR="00B72971" w:rsidRDefault="00B72971" w:rsidP="001B2D26">
      <w:pPr>
        <w:pStyle w:val="Akapitzlist"/>
        <w:widowControl w:val="0"/>
        <w:numPr>
          <w:ilvl w:val="0"/>
          <w:numId w:val="18"/>
        </w:numPr>
        <w:suppressAutoHyphens/>
        <w:spacing w:after="40"/>
        <w:ind w:left="567" w:hanging="283"/>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wstrzymać płatność wynagrodzenia należnego Wykonawcy do czasu usunięcia stwierdzonych Wad i niezgodności lub</w:t>
      </w:r>
    </w:p>
    <w:p w14:paraId="28BA8AD8" w14:textId="18BD9CEE" w:rsidR="00B72971" w:rsidRPr="001B2D26" w:rsidRDefault="00B72971" w:rsidP="001B2D26">
      <w:pPr>
        <w:pStyle w:val="Akapitzlist"/>
        <w:widowControl w:val="0"/>
        <w:numPr>
          <w:ilvl w:val="0"/>
          <w:numId w:val="18"/>
        </w:numPr>
        <w:suppressAutoHyphens/>
        <w:spacing w:after="40"/>
        <w:ind w:left="567" w:hanging="283"/>
        <w:jc w:val="both"/>
        <w:rPr>
          <w:rFonts w:ascii="Tahoma" w:eastAsia="Lucida Sans Unicode" w:hAnsi="Tahoma" w:cs="Tahoma"/>
          <w:bCs/>
          <w:iCs/>
          <w:snapToGrid w:val="0"/>
          <w:kern w:val="1"/>
          <w:sz w:val="24"/>
          <w:szCs w:val="24"/>
        </w:rPr>
      </w:pPr>
      <w:r w:rsidRPr="001B2D26">
        <w:rPr>
          <w:rFonts w:ascii="Tahoma" w:eastAsia="Lucida Sans Unicode" w:hAnsi="Tahoma" w:cs="Tahoma"/>
          <w:bCs/>
          <w:iCs/>
          <w:snapToGrid w:val="0"/>
          <w:kern w:val="1"/>
          <w:sz w:val="24"/>
          <w:szCs w:val="24"/>
        </w:rPr>
        <w:t>odstąpić od Umowy, jeżeli zakres Wad lub niezgodności jest na tyle rozległy, iż ich usunięcie nie jest możliwe w terminie wynikającym z Umowy; z prawa odstąpienia Zamawiający może skorzystać w terminie miesiąca od stwierdzenia rozległości wad lub niezgodności uzasadniających odstąpienie od Umowy.</w:t>
      </w:r>
    </w:p>
    <w:p w14:paraId="176D501F"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57A76BF5" w14:textId="273CAA16"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130B1D">
        <w:rPr>
          <w:rFonts w:ascii="Tahoma" w:eastAsia="Lucida Sans Unicode" w:hAnsi="Tahoma" w:cs="Tahoma"/>
          <w:b/>
          <w:bCs/>
          <w:iCs/>
          <w:snapToGrid w:val="0"/>
          <w:kern w:val="1"/>
          <w:sz w:val="24"/>
          <w:szCs w:val="24"/>
          <w:lang w:eastAsia="pl-PL"/>
        </w:rPr>
        <w:t>3</w:t>
      </w:r>
    </w:p>
    <w:p w14:paraId="4CE586C5"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[Rękojmia i Gwarancja]</w:t>
      </w:r>
    </w:p>
    <w:p w14:paraId="712DC51F" w14:textId="3A28D0D3" w:rsidR="00642188" w:rsidRDefault="00B72971" w:rsidP="00544E37">
      <w:pPr>
        <w:widowControl w:val="0"/>
        <w:numPr>
          <w:ilvl w:val="3"/>
          <w:numId w:val="2"/>
        </w:numPr>
        <w:suppressAutoHyphens/>
        <w:spacing w:after="0" w:line="240" w:lineRule="auto"/>
        <w:jc w:val="both"/>
        <w:rPr>
          <w:rFonts w:ascii="Tahoma" w:eastAsia="Times New Roman" w:hAnsi="Tahoma" w:cs="Tahoma"/>
          <w:bCs/>
          <w:iCs/>
          <w:snapToGrid w:val="0"/>
          <w:sz w:val="24"/>
          <w:szCs w:val="24"/>
          <w:lang w:eastAsia="pl-PL"/>
        </w:rPr>
      </w:pPr>
      <w:r w:rsidRPr="004A1144">
        <w:rPr>
          <w:rFonts w:ascii="Tahoma" w:eastAsia="Times New Roman" w:hAnsi="Tahoma" w:cs="Tahoma"/>
          <w:bCs/>
          <w:iCs/>
          <w:snapToGrid w:val="0"/>
          <w:sz w:val="24"/>
          <w:szCs w:val="24"/>
          <w:lang w:eastAsia="pl-PL"/>
        </w:rPr>
        <w:t>Wykonawca</w:t>
      </w:r>
      <w:r w:rsidR="00642188">
        <w:rPr>
          <w:rFonts w:ascii="Tahoma" w:eastAsia="Times New Roman" w:hAnsi="Tahoma" w:cs="Tahoma"/>
          <w:bCs/>
          <w:iCs/>
          <w:snapToGrid w:val="0"/>
          <w:sz w:val="24"/>
          <w:szCs w:val="24"/>
          <w:lang w:eastAsia="pl-PL"/>
        </w:rPr>
        <w:t xml:space="preserve"> jest odpowiedzialny względem Zamawiającego z tytułu rękojmi za wszelkie Wady, na zasadach określonych w Kodeksie cywilnym.</w:t>
      </w:r>
      <w:r w:rsidR="000E32A0">
        <w:rPr>
          <w:rFonts w:ascii="Tahoma" w:eastAsia="Times New Roman" w:hAnsi="Tahoma" w:cs="Tahoma"/>
          <w:bCs/>
          <w:iCs/>
          <w:snapToGrid w:val="0"/>
          <w:sz w:val="24"/>
          <w:szCs w:val="24"/>
          <w:lang w:eastAsia="pl-PL"/>
        </w:rPr>
        <w:t xml:space="preserve"> </w:t>
      </w:r>
      <w:r w:rsidR="00FF1185">
        <w:rPr>
          <w:rFonts w:ascii="Tahoma" w:eastAsia="Times New Roman" w:hAnsi="Tahoma" w:cs="Tahoma"/>
          <w:bCs/>
          <w:iCs/>
          <w:snapToGrid w:val="0"/>
          <w:sz w:val="24"/>
          <w:szCs w:val="24"/>
          <w:lang w:eastAsia="pl-PL"/>
        </w:rPr>
        <w:t>Odpowiedzialność z tytułu rękojmi obejmuje zarówno wady Dokumentacji Projektowej, jak i wady Obiektu wynikające z wadliwości Dokumentacji Projektowej.</w:t>
      </w:r>
    </w:p>
    <w:p w14:paraId="14B6E620" w14:textId="3CE5AC44" w:rsidR="00642188" w:rsidRPr="004A1144" w:rsidRDefault="00642188" w:rsidP="00642188">
      <w:pPr>
        <w:widowControl w:val="0"/>
        <w:numPr>
          <w:ilvl w:val="3"/>
          <w:numId w:val="2"/>
        </w:numPr>
        <w:suppressAutoHyphens/>
        <w:spacing w:after="0" w:line="240" w:lineRule="auto"/>
        <w:jc w:val="both"/>
        <w:rPr>
          <w:rFonts w:ascii="Tahoma" w:eastAsia="Times New Roman" w:hAnsi="Tahoma" w:cs="Tahoma"/>
          <w:bCs/>
          <w:iCs/>
          <w:snapToGrid w:val="0"/>
          <w:sz w:val="24"/>
          <w:szCs w:val="24"/>
          <w:lang w:eastAsia="pl-PL"/>
        </w:rPr>
      </w:pPr>
      <w:r w:rsidRPr="004A1144">
        <w:rPr>
          <w:rFonts w:ascii="Tahoma" w:eastAsia="Times New Roman" w:hAnsi="Tahoma" w:cs="Tahoma"/>
          <w:bCs/>
          <w:iCs/>
          <w:snapToGrid w:val="0"/>
          <w:sz w:val="24"/>
          <w:szCs w:val="24"/>
          <w:lang w:eastAsia="pl-PL"/>
        </w:rPr>
        <w:t xml:space="preserve">Okres rękojmi za Wady dotyczące Przedmiotu Umowy wynosi </w:t>
      </w:r>
      <w:r w:rsidR="000E32A0">
        <w:rPr>
          <w:rFonts w:ascii="Tahoma" w:eastAsia="Times New Roman" w:hAnsi="Tahoma" w:cs="Tahoma"/>
          <w:bCs/>
          <w:iCs/>
          <w:snapToGrid w:val="0"/>
          <w:sz w:val="24"/>
          <w:szCs w:val="24"/>
          <w:lang w:eastAsia="pl-PL"/>
        </w:rPr>
        <w:t xml:space="preserve">5 (pięć) lat </w:t>
      </w:r>
      <w:r w:rsidRPr="004A1144">
        <w:rPr>
          <w:rFonts w:ascii="Tahoma" w:eastAsia="Times New Roman" w:hAnsi="Tahoma" w:cs="Tahoma"/>
          <w:sz w:val="24"/>
          <w:szCs w:val="24"/>
          <w:lang w:eastAsia="pl-PL"/>
        </w:rPr>
        <w:t>od</w:t>
      </w:r>
      <w:r w:rsidR="000E32A0">
        <w:rPr>
          <w:rFonts w:ascii="Tahoma" w:eastAsia="Times New Roman" w:hAnsi="Tahoma" w:cs="Tahoma"/>
          <w:sz w:val="24"/>
          <w:szCs w:val="24"/>
          <w:lang w:eastAsia="pl-PL"/>
        </w:rPr>
        <w:t xml:space="preserve"> dnia</w:t>
      </w:r>
      <w:r w:rsidRPr="004A1144">
        <w:rPr>
          <w:rFonts w:ascii="Tahoma" w:eastAsia="Times New Roman" w:hAnsi="Tahoma" w:cs="Tahoma"/>
          <w:sz w:val="24"/>
          <w:szCs w:val="24"/>
          <w:lang w:eastAsia="pl-PL"/>
        </w:rPr>
        <w:t xml:space="preserve"> bezusterkowego odbioru końcowego robót budowlanych wykonanych w ramach Inwestycji na podstawie Dokumentacji Projektowej lecz nie dłużej niż </w:t>
      </w:r>
      <w:r w:rsidR="000E32A0">
        <w:rPr>
          <w:rFonts w:ascii="Tahoma" w:eastAsia="Times New Roman" w:hAnsi="Tahoma" w:cs="Tahoma"/>
          <w:sz w:val="24"/>
          <w:szCs w:val="24"/>
          <w:lang w:eastAsia="pl-PL"/>
        </w:rPr>
        <w:t>7 (siedem)</w:t>
      </w:r>
      <w:r w:rsidRPr="004A1144">
        <w:rPr>
          <w:rFonts w:ascii="Tahoma" w:eastAsia="Times New Roman" w:hAnsi="Tahoma" w:cs="Tahoma"/>
          <w:sz w:val="24"/>
          <w:szCs w:val="24"/>
          <w:lang w:eastAsia="pl-PL"/>
        </w:rPr>
        <w:t xml:space="preserve"> lat od odbioru Przedmiotu Umowy</w:t>
      </w:r>
      <w:r>
        <w:rPr>
          <w:rFonts w:ascii="Tahoma" w:eastAsia="Times New Roman" w:hAnsi="Tahoma" w:cs="Tahoma"/>
          <w:sz w:val="24"/>
          <w:szCs w:val="24"/>
          <w:lang w:eastAsia="pl-PL"/>
        </w:rPr>
        <w:t xml:space="preserve"> i podpisania protokołu odbioru, o którym mowa w § 7 ust. 7.</w:t>
      </w:r>
    </w:p>
    <w:p w14:paraId="1C701B92" w14:textId="79B9FC3F" w:rsidR="00B72971" w:rsidRPr="008936B8" w:rsidRDefault="008936B8" w:rsidP="008936B8">
      <w:pPr>
        <w:widowControl w:val="0"/>
        <w:numPr>
          <w:ilvl w:val="3"/>
          <w:numId w:val="2"/>
        </w:numPr>
        <w:suppressAutoHyphens/>
        <w:spacing w:after="0" w:line="240" w:lineRule="auto"/>
        <w:jc w:val="both"/>
        <w:rPr>
          <w:rFonts w:ascii="Tahoma" w:eastAsia="Times New Roman" w:hAnsi="Tahoma" w:cs="Tahoma"/>
          <w:bCs/>
          <w:iCs/>
          <w:snapToGrid w:val="0"/>
          <w:sz w:val="24"/>
          <w:szCs w:val="24"/>
          <w:lang w:eastAsia="pl-PL"/>
        </w:rPr>
      </w:pPr>
      <w:r>
        <w:rPr>
          <w:rFonts w:ascii="Tahoma" w:eastAsia="Times New Roman" w:hAnsi="Tahoma" w:cs="Tahoma"/>
          <w:bCs/>
          <w:iCs/>
          <w:snapToGrid w:val="0"/>
          <w:sz w:val="24"/>
          <w:szCs w:val="24"/>
          <w:lang w:eastAsia="pl-PL"/>
        </w:rPr>
        <w:t>Niezależnie od uprawnień z tytułu rękojmi Wykonawca</w:t>
      </w:r>
      <w:r w:rsidR="00651990">
        <w:rPr>
          <w:rFonts w:ascii="Tahoma" w:eastAsia="Times New Roman" w:hAnsi="Tahoma" w:cs="Tahoma"/>
          <w:bCs/>
          <w:iCs/>
          <w:snapToGrid w:val="0"/>
          <w:sz w:val="24"/>
          <w:szCs w:val="24"/>
          <w:lang w:eastAsia="pl-PL"/>
        </w:rPr>
        <w:t xml:space="preserve"> </w:t>
      </w:r>
      <w:r w:rsidR="00B72971" w:rsidRPr="008936B8">
        <w:rPr>
          <w:rFonts w:ascii="Tahoma" w:eastAsia="Times New Roman" w:hAnsi="Tahoma" w:cs="Tahoma"/>
          <w:bCs/>
          <w:iCs/>
          <w:snapToGrid w:val="0"/>
          <w:sz w:val="24"/>
          <w:szCs w:val="24"/>
          <w:lang w:eastAsia="pl-PL"/>
        </w:rPr>
        <w:t xml:space="preserve">udziela Zamawiającemu gwarancji na Przedmiot umowy na okres </w:t>
      </w:r>
      <w:r w:rsidR="00C9734A">
        <w:rPr>
          <w:rFonts w:ascii="Tahoma" w:eastAsia="Times New Roman" w:hAnsi="Tahoma" w:cs="Tahoma"/>
          <w:bCs/>
          <w:iCs/>
          <w:snapToGrid w:val="0"/>
          <w:sz w:val="24"/>
          <w:szCs w:val="24"/>
          <w:lang w:eastAsia="pl-PL"/>
        </w:rPr>
        <w:t>min. ………..</w:t>
      </w:r>
      <w:r>
        <w:rPr>
          <w:rFonts w:ascii="Tahoma" w:eastAsia="Times New Roman" w:hAnsi="Tahoma" w:cs="Tahoma"/>
          <w:bCs/>
          <w:iCs/>
          <w:snapToGrid w:val="0"/>
          <w:sz w:val="24"/>
          <w:szCs w:val="24"/>
          <w:lang w:eastAsia="pl-PL"/>
        </w:rPr>
        <w:t xml:space="preserve"> </w:t>
      </w:r>
      <w:r w:rsidR="0038362A">
        <w:rPr>
          <w:rFonts w:ascii="Tahoma" w:eastAsia="Times New Roman" w:hAnsi="Tahoma" w:cs="Tahoma"/>
          <w:bCs/>
          <w:iCs/>
          <w:snapToGrid w:val="0"/>
          <w:sz w:val="24"/>
          <w:szCs w:val="24"/>
          <w:lang w:eastAsia="pl-PL"/>
        </w:rPr>
        <w:t>miesięcy</w:t>
      </w:r>
      <w:r w:rsidR="00B72971" w:rsidRPr="008936B8">
        <w:rPr>
          <w:rFonts w:ascii="Tahoma" w:eastAsia="Times New Roman" w:hAnsi="Tahoma" w:cs="Tahoma"/>
          <w:bCs/>
          <w:iCs/>
          <w:snapToGrid w:val="0"/>
          <w:sz w:val="24"/>
          <w:szCs w:val="24"/>
          <w:lang w:eastAsia="pl-PL"/>
        </w:rPr>
        <w:t xml:space="preserve"> od bezusterkowego </w:t>
      </w:r>
      <w:r w:rsidR="00B72971" w:rsidRPr="008936B8">
        <w:rPr>
          <w:rFonts w:ascii="Tahoma" w:eastAsia="Times New Roman" w:hAnsi="Tahoma" w:cs="Tahoma"/>
          <w:bCs/>
          <w:iCs/>
          <w:snapToGrid w:val="0"/>
          <w:sz w:val="24"/>
          <w:szCs w:val="24"/>
          <w:lang w:eastAsia="pl-PL"/>
        </w:rPr>
        <w:lastRenderedPageBreak/>
        <w:t xml:space="preserve">odbioru końcowego robót budowlanych wykonanych w ramach Inwestycji na podstawie Dokumentacji Projektowej lecz nie dłużej niż </w:t>
      </w:r>
      <w:r>
        <w:rPr>
          <w:rFonts w:ascii="Tahoma" w:eastAsia="Times New Roman" w:hAnsi="Tahoma" w:cs="Tahoma"/>
          <w:bCs/>
          <w:iCs/>
          <w:snapToGrid w:val="0"/>
          <w:sz w:val="24"/>
          <w:szCs w:val="24"/>
          <w:lang w:eastAsia="pl-PL"/>
        </w:rPr>
        <w:t>7 (siedem)</w:t>
      </w:r>
      <w:r w:rsidRPr="008936B8">
        <w:rPr>
          <w:rFonts w:ascii="Tahoma" w:eastAsia="Times New Roman" w:hAnsi="Tahoma" w:cs="Tahoma"/>
          <w:bCs/>
          <w:iCs/>
          <w:snapToGrid w:val="0"/>
          <w:sz w:val="24"/>
          <w:szCs w:val="24"/>
          <w:lang w:eastAsia="pl-PL"/>
        </w:rPr>
        <w:t xml:space="preserve"> </w:t>
      </w:r>
      <w:r w:rsidR="00B72971" w:rsidRPr="008936B8">
        <w:rPr>
          <w:rFonts w:ascii="Tahoma" w:eastAsia="Times New Roman" w:hAnsi="Tahoma" w:cs="Tahoma"/>
          <w:bCs/>
          <w:iCs/>
          <w:snapToGrid w:val="0"/>
          <w:sz w:val="24"/>
          <w:szCs w:val="24"/>
          <w:lang w:eastAsia="pl-PL"/>
        </w:rPr>
        <w:t>lat od odbioru Przedmiotu Umowy.</w:t>
      </w:r>
    </w:p>
    <w:p w14:paraId="13DE6803" w14:textId="19DF2B16" w:rsidR="00B72971" w:rsidRPr="004A1144" w:rsidRDefault="00B72971" w:rsidP="00544E37">
      <w:pPr>
        <w:widowControl w:val="0"/>
        <w:numPr>
          <w:ilvl w:val="3"/>
          <w:numId w:val="2"/>
        </w:numPr>
        <w:suppressAutoHyphens/>
        <w:spacing w:after="0" w:line="240" w:lineRule="auto"/>
        <w:jc w:val="both"/>
        <w:rPr>
          <w:rFonts w:ascii="Tahoma" w:eastAsia="Times New Roman" w:hAnsi="Tahoma" w:cs="Tahoma"/>
          <w:bCs/>
          <w:iCs/>
          <w:snapToGrid w:val="0"/>
          <w:sz w:val="24"/>
          <w:szCs w:val="24"/>
          <w:lang w:eastAsia="pl-PL"/>
        </w:rPr>
      </w:pPr>
      <w:r w:rsidRPr="004A1144">
        <w:rPr>
          <w:rFonts w:ascii="Tahoma" w:eastAsia="Times New Roman" w:hAnsi="Tahoma" w:cs="Tahoma"/>
          <w:bCs/>
          <w:iCs/>
          <w:snapToGrid w:val="0"/>
          <w:sz w:val="24"/>
          <w:szCs w:val="24"/>
          <w:lang w:eastAsia="pl-PL"/>
        </w:rPr>
        <w:t xml:space="preserve">Z tytułu udzielonej gwarancji Wykonawca jest odpowiedzialny wobec Zamawiającego za </w:t>
      </w:r>
      <w:r w:rsidR="008936B8">
        <w:rPr>
          <w:rFonts w:ascii="Tahoma" w:eastAsia="Times New Roman" w:hAnsi="Tahoma" w:cs="Tahoma"/>
          <w:bCs/>
          <w:iCs/>
          <w:snapToGrid w:val="0"/>
          <w:sz w:val="24"/>
          <w:szCs w:val="24"/>
          <w:lang w:eastAsia="pl-PL"/>
        </w:rPr>
        <w:t xml:space="preserve">wszelkie, ujawnione w okresie gwarancji, </w:t>
      </w:r>
      <w:r w:rsidRPr="004A1144">
        <w:rPr>
          <w:rFonts w:ascii="Tahoma" w:eastAsia="Times New Roman" w:hAnsi="Tahoma" w:cs="Tahoma"/>
          <w:bCs/>
          <w:iCs/>
          <w:snapToGrid w:val="0"/>
          <w:sz w:val="24"/>
          <w:szCs w:val="24"/>
          <w:lang w:eastAsia="pl-PL"/>
        </w:rPr>
        <w:t>wady Dokumentacji Projektowej zmniejszające jej wartość lub użyteczność ze względu na cel określony w Umowie lub wynikający z przeznaczenia Przedmiotu umowy, a w szczególności za rozwiązania niezgodne z obowiązującymi przepisami prawa i zasadami wiedzy technicznej oraz cechy dokumentacji, które doprowadziły do powstania wady inwestycji bądź dowolnej części inwestycji.</w:t>
      </w:r>
    </w:p>
    <w:p w14:paraId="72F31957" w14:textId="29792437" w:rsidR="00B72971" w:rsidRDefault="008936B8" w:rsidP="00544E37">
      <w:pPr>
        <w:widowControl w:val="0"/>
        <w:numPr>
          <w:ilvl w:val="3"/>
          <w:numId w:val="2"/>
        </w:numPr>
        <w:suppressAutoHyphens/>
        <w:spacing w:after="0" w:line="240" w:lineRule="auto"/>
        <w:jc w:val="both"/>
        <w:rPr>
          <w:rFonts w:ascii="Tahoma" w:eastAsia="Times New Roman" w:hAnsi="Tahoma" w:cs="Tahoma"/>
          <w:bCs/>
          <w:iCs/>
          <w:snapToGrid w:val="0"/>
          <w:sz w:val="24"/>
          <w:szCs w:val="24"/>
          <w:lang w:eastAsia="pl-PL"/>
        </w:rPr>
      </w:pPr>
      <w:r>
        <w:rPr>
          <w:rFonts w:ascii="Tahoma" w:eastAsia="Times New Roman" w:hAnsi="Tahoma" w:cs="Tahoma"/>
          <w:bCs/>
          <w:iCs/>
          <w:snapToGrid w:val="0"/>
          <w:sz w:val="24"/>
          <w:szCs w:val="24"/>
          <w:lang w:eastAsia="pl-PL"/>
        </w:rPr>
        <w:t>Wady i usterki w ramach rękojmi i gwarancji usuwane będą na zasadach okreś</w:t>
      </w:r>
      <w:r w:rsidR="00FF1185">
        <w:rPr>
          <w:rFonts w:ascii="Tahoma" w:eastAsia="Times New Roman" w:hAnsi="Tahoma" w:cs="Tahoma"/>
          <w:bCs/>
          <w:iCs/>
          <w:snapToGrid w:val="0"/>
          <w:sz w:val="24"/>
          <w:szCs w:val="24"/>
          <w:lang w:eastAsia="pl-PL"/>
        </w:rPr>
        <w:t>l</w:t>
      </w:r>
      <w:r>
        <w:rPr>
          <w:rFonts w:ascii="Tahoma" w:eastAsia="Times New Roman" w:hAnsi="Tahoma" w:cs="Tahoma"/>
          <w:bCs/>
          <w:iCs/>
          <w:snapToGrid w:val="0"/>
          <w:sz w:val="24"/>
          <w:szCs w:val="24"/>
          <w:lang w:eastAsia="pl-PL"/>
        </w:rPr>
        <w:t>ony</w:t>
      </w:r>
      <w:r w:rsidR="00FF1185">
        <w:rPr>
          <w:rFonts w:ascii="Tahoma" w:eastAsia="Times New Roman" w:hAnsi="Tahoma" w:cs="Tahoma"/>
          <w:bCs/>
          <w:iCs/>
          <w:snapToGrid w:val="0"/>
          <w:sz w:val="24"/>
          <w:szCs w:val="24"/>
          <w:lang w:eastAsia="pl-PL"/>
        </w:rPr>
        <w:t>c</w:t>
      </w:r>
      <w:r>
        <w:rPr>
          <w:rFonts w:ascii="Tahoma" w:eastAsia="Times New Roman" w:hAnsi="Tahoma" w:cs="Tahoma"/>
          <w:bCs/>
          <w:iCs/>
          <w:snapToGrid w:val="0"/>
          <w:sz w:val="24"/>
          <w:szCs w:val="24"/>
          <w:lang w:eastAsia="pl-PL"/>
        </w:rPr>
        <w:t xml:space="preserve">h w § 12. </w:t>
      </w:r>
      <w:r w:rsidR="00B72971" w:rsidRPr="004A1144">
        <w:rPr>
          <w:rFonts w:ascii="Tahoma" w:eastAsia="Times New Roman" w:hAnsi="Tahoma" w:cs="Tahoma"/>
          <w:bCs/>
          <w:iCs/>
          <w:snapToGrid w:val="0"/>
          <w:sz w:val="24"/>
          <w:szCs w:val="24"/>
          <w:lang w:eastAsia="pl-PL"/>
        </w:rPr>
        <w:t xml:space="preserve">Zamawiający, wykonując uprawnienia z tytułu gwarancji </w:t>
      </w:r>
      <w:r w:rsidR="00651990">
        <w:rPr>
          <w:rFonts w:ascii="Tahoma" w:eastAsia="Times New Roman" w:hAnsi="Tahoma" w:cs="Tahoma"/>
          <w:bCs/>
          <w:iCs/>
          <w:snapToGrid w:val="0"/>
          <w:sz w:val="24"/>
          <w:szCs w:val="24"/>
          <w:lang w:eastAsia="pl-PL"/>
        </w:rPr>
        <w:br/>
      </w:r>
      <w:r w:rsidR="00B72971" w:rsidRPr="004A1144">
        <w:rPr>
          <w:rFonts w:ascii="Tahoma" w:eastAsia="Times New Roman" w:hAnsi="Tahoma" w:cs="Tahoma"/>
          <w:bCs/>
          <w:iCs/>
          <w:snapToGrid w:val="0"/>
          <w:sz w:val="24"/>
          <w:szCs w:val="24"/>
          <w:lang w:eastAsia="pl-PL"/>
        </w:rPr>
        <w:t>i rękojmi, może</w:t>
      </w:r>
      <w:r w:rsidR="00483462">
        <w:rPr>
          <w:rFonts w:ascii="Tahoma" w:eastAsia="Times New Roman" w:hAnsi="Tahoma" w:cs="Tahoma"/>
          <w:bCs/>
          <w:iCs/>
          <w:snapToGrid w:val="0"/>
          <w:sz w:val="24"/>
          <w:szCs w:val="24"/>
          <w:lang w:eastAsia="pl-PL"/>
        </w:rPr>
        <w:t xml:space="preserve"> </w:t>
      </w:r>
      <w:r w:rsidR="00B72971" w:rsidRPr="004A1144">
        <w:rPr>
          <w:rFonts w:ascii="Tahoma" w:eastAsia="Times New Roman" w:hAnsi="Tahoma" w:cs="Tahoma"/>
          <w:bCs/>
          <w:iCs/>
          <w:snapToGrid w:val="0"/>
          <w:sz w:val="24"/>
          <w:szCs w:val="24"/>
          <w:lang w:eastAsia="pl-PL"/>
        </w:rPr>
        <w:t>w szczególności skorzystać z uprawnień określonych w §1</w:t>
      </w:r>
      <w:r w:rsidR="00130B1D">
        <w:rPr>
          <w:rFonts w:ascii="Tahoma" w:eastAsia="Times New Roman" w:hAnsi="Tahoma" w:cs="Tahoma"/>
          <w:bCs/>
          <w:iCs/>
          <w:snapToGrid w:val="0"/>
          <w:sz w:val="24"/>
          <w:szCs w:val="24"/>
          <w:lang w:eastAsia="pl-PL"/>
        </w:rPr>
        <w:t>2</w:t>
      </w:r>
      <w:r w:rsidR="00B72971" w:rsidRPr="004A1144">
        <w:rPr>
          <w:rFonts w:ascii="Tahoma" w:eastAsia="Times New Roman" w:hAnsi="Tahoma" w:cs="Tahoma"/>
          <w:bCs/>
          <w:iCs/>
          <w:snapToGrid w:val="0"/>
          <w:sz w:val="24"/>
          <w:szCs w:val="24"/>
          <w:lang w:eastAsia="pl-PL"/>
        </w:rPr>
        <w:t xml:space="preserve"> ust. 5 pkt. 1-4.</w:t>
      </w:r>
    </w:p>
    <w:p w14:paraId="7320239A" w14:textId="74170B67" w:rsidR="00B72971" w:rsidRPr="008F6128" w:rsidRDefault="00FF1185" w:rsidP="008F6128">
      <w:pPr>
        <w:widowControl w:val="0"/>
        <w:suppressAutoHyphens/>
        <w:spacing w:after="0" w:line="240" w:lineRule="auto"/>
        <w:jc w:val="both"/>
        <w:rPr>
          <w:rFonts w:ascii="Tahoma" w:eastAsia="Times New Roman" w:hAnsi="Tahoma" w:cs="Tahoma"/>
          <w:bCs/>
          <w:iCs/>
          <w:snapToGrid w:val="0"/>
          <w:sz w:val="24"/>
          <w:szCs w:val="24"/>
          <w:lang w:eastAsia="pl-PL"/>
        </w:rPr>
      </w:pPr>
      <w:r>
        <w:rPr>
          <w:rFonts w:ascii="Tahoma" w:eastAsia="Times New Roman" w:hAnsi="Tahoma" w:cs="Tahoma"/>
          <w:bCs/>
          <w:iCs/>
          <w:snapToGrid w:val="0"/>
          <w:sz w:val="24"/>
          <w:szCs w:val="24"/>
          <w:lang w:eastAsia="pl-PL"/>
        </w:rPr>
        <w:t xml:space="preserve"> </w:t>
      </w:r>
    </w:p>
    <w:p w14:paraId="3302B4AC" w14:textId="5D55C596"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514A1B">
        <w:rPr>
          <w:rFonts w:ascii="Tahoma" w:eastAsia="Lucida Sans Unicode" w:hAnsi="Tahoma" w:cs="Tahoma"/>
          <w:b/>
          <w:bCs/>
          <w:iCs/>
          <w:snapToGrid w:val="0"/>
          <w:kern w:val="1"/>
          <w:sz w:val="24"/>
          <w:szCs w:val="24"/>
          <w:lang w:eastAsia="pl-PL"/>
        </w:rPr>
        <w:t>4</w:t>
      </w:r>
    </w:p>
    <w:p w14:paraId="09D9E95A"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[Kary umowne]</w:t>
      </w:r>
    </w:p>
    <w:p w14:paraId="07D9E463" w14:textId="41A33A10" w:rsidR="00B72971" w:rsidRPr="00BF2DA9" w:rsidRDefault="00B72971" w:rsidP="00BF2DA9">
      <w:pPr>
        <w:pStyle w:val="Akapitzlist"/>
        <w:widowControl w:val="0"/>
        <w:numPr>
          <w:ilvl w:val="0"/>
          <w:numId w:val="20"/>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Wykonawca zapłaci Zamawiającemu kary umowne za:</w:t>
      </w:r>
    </w:p>
    <w:p w14:paraId="2E885571" w14:textId="17194B74" w:rsidR="00BF2DA9" w:rsidRDefault="00B72971" w:rsidP="00BF2DA9">
      <w:pPr>
        <w:pStyle w:val="Akapitzlist"/>
        <w:widowControl w:val="0"/>
        <w:numPr>
          <w:ilvl w:val="0"/>
          <w:numId w:val="21"/>
        </w:numPr>
        <w:tabs>
          <w:tab w:val="left" w:pos="426"/>
        </w:tabs>
        <w:suppressAutoHyphens/>
        <w:spacing w:after="40"/>
        <w:ind w:left="709" w:hanging="283"/>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opóźnienie w wykonaniu Przedmiotu Umowy</w:t>
      </w:r>
      <w:r w:rsidR="00BF2DA9">
        <w:rPr>
          <w:rFonts w:ascii="Tahoma" w:eastAsia="Lucida Sans Unicode" w:hAnsi="Tahoma" w:cs="Tahoma"/>
          <w:bCs/>
          <w:iCs/>
          <w:snapToGrid w:val="0"/>
          <w:kern w:val="1"/>
          <w:sz w:val="24"/>
          <w:szCs w:val="24"/>
        </w:rPr>
        <w:t xml:space="preserve"> </w:t>
      </w:r>
      <w:r w:rsidRPr="00BF2DA9">
        <w:rPr>
          <w:rFonts w:ascii="Tahoma" w:eastAsia="Lucida Sans Unicode" w:hAnsi="Tahoma" w:cs="Tahoma"/>
          <w:bCs/>
          <w:iCs/>
          <w:snapToGrid w:val="0"/>
          <w:kern w:val="1"/>
          <w:sz w:val="24"/>
          <w:szCs w:val="24"/>
        </w:rPr>
        <w:t>-</w:t>
      </w:r>
      <w:r w:rsidR="00BF2DA9">
        <w:rPr>
          <w:rFonts w:ascii="Tahoma" w:eastAsia="Lucida Sans Unicode" w:hAnsi="Tahoma" w:cs="Tahoma"/>
          <w:bCs/>
          <w:iCs/>
          <w:snapToGrid w:val="0"/>
          <w:kern w:val="1"/>
          <w:sz w:val="24"/>
          <w:szCs w:val="24"/>
        </w:rPr>
        <w:t xml:space="preserve"> </w:t>
      </w:r>
      <w:r w:rsidRPr="00BF2DA9">
        <w:rPr>
          <w:rFonts w:ascii="Tahoma" w:eastAsia="Lucida Sans Unicode" w:hAnsi="Tahoma" w:cs="Tahoma"/>
          <w:bCs/>
          <w:iCs/>
          <w:snapToGrid w:val="0"/>
          <w:kern w:val="1"/>
          <w:sz w:val="24"/>
          <w:szCs w:val="24"/>
        </w:rPr>
        <w:t>w wysokości 0,1 % wynagrodzenia umownego brutto za każdy dzień opóźnienia liczony od terminów ustalonych w § 4 ust. 1, pkt 1),</w:t>
      </w:r>
    </w:p>
    <w:p w14:paraId="721CFC51" w14:textId="77777777" w:rsidR="00BF2DA9" w:rsidRDefault="00B72971" w:rsidP="00BF2DA9">
      <w:pPr>
        <w:pStyle w:val="Akapitzlist"/>
        <w:widowControl w:val="0"/>
        <w:numPr>
          <w:ilvl w:val="0"/>
          <w:numId w:val="21"/>
        </w:numPr>
        <w:tabs>
          <w:tab w:val="left" w:pos="426"/>
        </w:tabs>
        <w:suppressAutoHyphens/>
        <w:spacing w:after="40"/>
        <w:ind w:left="709" w:hanging="283"/>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 xml:space="preserve"> opóźnienie w usunięciu Wad Przedmiotu Umowy w terminie wyznaczonym przez Zamawiającego na usunięcie Wad - w wysokości 0,1 % wynagrodzenia umownego brutto za każdy dzień opóźnienia,</w:t>
      </w:r>
    </w:p>
    <w:p w14:paraId="0CC05EA0" w14:textId="55A8844A" w:rsidR="00B72971" w:rsidRDefault="00B72971" w:rsidP="00BF2DA9">
      <w:pPr>
        <w:pStyle w:val="Akapitzlist"/>
        <w:widowControl w:val="0"/>
        <w:numPr>
          <w:ilvl w:val="0"/>
          <w:numId w:val="21"/>
        </w:numPr>
        <w:tabs>
          <w:tab w:val="left" w:pos="426"/>
        </w:tabs>
        <w:suppressAutoHyphens/>
        <w:spacing w:after="40"/>
        <w:ind w:left="709" w:hanging="283"/>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 xml:space="preserve"> naruszenie postanowień dotyczących Danych Poufnych w wysokości 5 % wynagrodzenia umownego brutto za każde naruszenie,</w:t>
      </w:r>
    </w:p>
    <w:p w14:paraId="569CF8E5" w14:textId="1C732C0D" w:rsidR="00B72971" w:rsidRDefault="00B72971" w:rsidP="00BF2DA9">
      <w:pPr>
        <w:pStyle w:val="Akapitzlist"/>
        <w:widowControl w:val="0"/>
        <w:numPr>
          <w:ilvl w:val="0"/>
          <w:numId w:val="21"/>
        </w:numPr>
        <w:tabs>
          <w:tab w:val="left" w:pos="426"/>
        </w:tabs>
        <w:suppressAutoHyphens/>
        <w:spacing w:after="40"/>
        <w:ind w:left="709" w:hanging="283"/>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rozwiązanie lub odstąpienie od umowy przez którąkolwiek stronę z powodu okoliczności, za które odpowiada Wykonawca, w wysokości 10 % wynagrodzenia umownego brutto,</w:t>
      </w:r>
    </w:p>
    <w:p w14:paraId="5F055D67" w14:textId="096DB515" w:rsidR="00B72971" w:rsidRPr="00BF2DA9" w:rsidRDefault="00086B8B" w:rsidP="00BF2DA9">
      <w:pPr>
        <w:pStyle w:val="Akapitzlist"/>
        <w:widowControl w:val="0"/>
        <w:numPr>
          <w:ilvl w:val="0"/>
          <w:numId w:val="21"/>
        </w:numPr>
        <w:tabs>
          <w:tab w:val="left" w:pos="426"/>
        </w:tabs>
        <w:suppressAutoHyphens/>
        <w:spacing w:after="40"/>
        <w:ind w:left="709" w:hanging="283"/>
        <w:jc w:val="both"/>
        <w:rPr>
          <w:rFonts w:ascii="Tahoma" w:eastAsia="Lucida Sans Unicode" w:hAnsi="Tahoma" w:cs="Tahoma"/>
          <w:bCs/>
          <w:iCs/>
          <w:snapToGrid w:val="0"/>
          <w:kern w:val="1"/>
          <w:sz w:val="24"/>
          <w:szCs w:val="24"/>
        </w:rPr>
      </w:pPr>
      <w:r>
        <w:rPr>
          <w:rFonts w:ascii="Tahoma" w:eastAsia="Lucida Sans Unicode" w:hAnsi="Tahoma" w:cs="Tahoma"/>
          <w:bCs/>
          <w:iCs/>
          <w:snapToGrid w:val="0"/>
          <w:kern w:val="1"/>
          <w:sz w:val="24"/>
          <w:szCs w:val="24"/>
        </w:rPr>
        <w:t>niestawiennictwo</w:t>
      </w:r>
      <w:r w:rsidR="00B72971" w:rsidRPr="00BF2DA9">
        <w:rPr>
          <w:rFonts w:ascii="Tahoma" w:eastAsia="Lucida Sans Unicode" w:hAnsi="Tahoma" w:cs="Tahoma"/>
          <w:bCs/>
          <w:iCs/>
          <w:snapToGrid w:val="0"/>
          <w:kern w:val="1"/>
          <w:sz w:val="24"/>
          <w:szCs w:val="24"/>
        </w:rPr>
        <w:t xml:space="preserve"> Wykonawcy na wezwanie Zamawiającego do pełnienia czynności nadzoru autorskiego w wysokości 1 000,00 zł brutto za każdorazowe niestawiennictwo,</w:t>
      </w:r>
    </w:p>
    <w:p w14:paraId="3706D614" w14:textId="1EB94D1E" w:rsidR="00BF2DA9" w:rsidRDefault="00B72971" w:rsidP="00BF2DA9">
      <w:pPr>
        <w:pStyle w:val="Akapitzlist"/>
        <w:widowControl w:val="0"/>
        <w:numPr>
          <w:ilvl w:val="0"/>
          <w:numId w:val="20"/>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Zamawiający zastrzega sobie prawo do dochodzenia od Wykonawcy odszkodowania uzupełniającego na zasadach ogólnych w przypadku, gdy wysokość szkody pr</w:t>
      </w:r>
      <w:r w:rsidR="00E854A6">
        <w:rPr>
          <w:rFonts w:ascii="Tahoma" w:eastAsia="Lucida Sans Unicode" w:hAnsi="Tahoma" w:cs="Tahoma"/>
          <w:bCs/>
          <w:iCs/>
          <w:snapToGrid w:val="0"/>
          <w:kern w:val="1"/>
          <w:sz w:val="24"/>
          <w:szCs w:val="24"/>
        </w:rPr>
        <w:t xml:space="preserve">zewyższa </w:t>
      </w:r>
      <w:r w:rsidRPr="00BF2DA9">
        <w:rPr>
          <w:rFonts w:ascii="Tahoma" w:eastAsia="Lucida Sans Unicode" w:hAnsi="Tahoma" w:cs="Tahoma"/>
          <w:bCs/>
          <w:iCs/>
          <w:snapToGrid w:val="0"/>
          <w:kern w:val="1"/>
          <w:sz w:val="24"/>
          <w:szCs w:val="24"/>
        </w:rPr>
        <w:t xml:space="preserve"> wysokość zastrzeżonej kary umownej. Strony zgodnie przyjmują, iż jako szkodę rozumie się również utracone przez Zamawiającego korzyści oraz wszelkie dotacje, subwencje których Zamawiający nie uzyskał lub </w:t>
      </w:r>
      <w:r w:rsidR="00086B8B">
        <w:rPr>
          <w:rFonts w:ascii="Tahoma" w:eastAsia="Lucida Sans Unicode" w:hAnsi="Tahoma" w:cs="Tahoma"/>
          <w:bCs/>
          <w:iCs/>
          <w:snapToGrid w:val="0"/>
          <w:kern w:val="1"/>
          <w:sz w:val="24"/>
          <w:szCs w:val="24"/>
        </w:rPr>
        <w:t xml:space="preserve">które </w:t>
      </w:r>
      <w:r w:rsidRPr="00BF2DA9">
        <w:rPr>
          <w:rFonts w:ascii="Tahoma" w:eastAsia="Lucida Sans Unicode" w:hAnsi="Tahoma" w:cs="Tahoma"/>
          <w:bCs/>
          <w:iCs/>
          <w:snapToGrid w:val="0"/>
          <w:kern w:val="1"/>
          <w:sz w:val="24"/>
          <w:szCs w:val="24"/>
        </w:rPr>
        <w:t>musi zwrócić w związku z nienależytym lub nieprawidłowym wykonaniem Umowy przez Wykonawcę.</w:t>
      </w:r>
    </w:p>
    <w:p w14:paraId="3B6C899E" w14:textId="65FBF49B" w:rsidR="00BF2DA9" w:rsidRDefault="00B72971" w:rsidP="00BF2DA9">
      <w:pPr>
        <w:pStyle w:val="Akapitzlist"/>
        <w:widowControl w:val="0"/>
        <w:numPr>
          <w:ilvl w:val="0"/>
          <w:numId w:val="20"/>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BF2DA9">
        <w:rPr>
          <w:rFonts w:ascii="Tahoma" w:eastAsia="Lucida Sans Unicode" w:hAnsi="Tahoma" w:cs="Tahoma"/>
          <w:bCs/>
          <w:iCs/>
          <w:snapToGrid w:val="0"/>
          <w:kern w:val="1"/>
          <w:sz w:val="24"/>
          <w:szCs w:val="24"/>
        </w:rPr>
        <w:t>Zamawiający uprawniony jest do potrącania Kar umownych z należnego Wykonawcy wynagrodzenia, na co Wykonawca wyraża zgodę.</w:t>
      </w:r>
    </w:p>
    <w:p w14:paraId="762C1234" w14:textId="4A84DC15" w:rsidR="00B72971" w:rsidRPr="00BF2DA9" w:rsidRDefault="00BF2DA9" w:rsidP="00BF2DA9">
      <w:pPr>
        <w:pStyle w:val="Akapitzlist"/>
        <w:widowControl w:val="0"/>
        <w:numPr>
          <w:ilvl w:val="0"/>
          <w:numId w:val="20"/>
        </w:numPr>
        <w:tabs>
          <w:tab w:val="left" w:pos="426"/>
        </w:tabs>
        <w:suppressAutoHyphens/>
        <w:spacing w:after="40"/>
        <w:ind w:left="426" w:hanging="426"/>
        <w:jc w:val="both"/>
        <w:rPr>
          <w:rFonts w:ascii="Tahoma" w:eastAsia="Lucida Sans Unicode" w:hAnsi="Tahoma" w:cs="Tahoma"/>
          <w:bCs/>
          <w:iCs/>
          <w:snapToGrid w:val="0"/>
          <w:kern w:val="1"/>
          <w:sz w:val="24"/>
          <w:szCs w:val="24"/>
        </w:rPr>
      </w:pPr>
      <w:r>
        <w:rPr>
          <w:rFonts w:ascii="Tahoma" w:eastAsia="Lucida Sans Unicode" w:hAnsi="Tahoma" w:cs="Tahoma"/>
          <w:bCs/>
          <w:iCs/>
          <w:snapToGrid w:val="0"/>
          <w:kern w:val="1"/>
          <w:sz w:val="24"/>
          <w:szCs w:val="24"/>
        </w:rPr>
        <w:t>R</w:t>
      </w:r>
      <w:r w:rsidR="00B72971" w:rsidRPr="00BF2DA9">
        <w:rPr>
          <w:rFonts w:ascii="Tahoma" w:eastAsia="Lucida Sans Unicode" w:hAnsi="Tahoma" w:cs="Tahoma"/>
          <w:bCs/>
          <w:iCs/>
          <w:snapToGrid w:val="0"/>
          <w:kern w:val="1"/>
          <w:sz w:val="24"/>
          <w:szCs w:val="24"/>
        </w:rPr>
        <w:t>ozwiązanie lub odstąpienie od Umowy nie wyklucza możliwości dochodzenia kar umownych w niej zastrzeżonych. Kary umowne określone w ust. 1 mogą ulegać kumulacji.</w:t>
      </w:r>
    </w:p>
    <w:p w14:paraId="13C341FD"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44C74C5E" w14:textId="3E8A032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514A1B">
        <w:rPr>
          <w:rFonts w:ascii="Tahoma" w:eastAsia="Lucida Sans Unicode" w:hAnsi="Tahoma" w:cs="Tahoma"/>
          <w:b/>
          <w:bCs/>
          <w:iCs/>
          <w:snapToGrid w:val="0"/>
          <w:kern w:val="1"/>
          <w:sz w:val="24"/>
          <w:szCs w:val="24"/>
          <w:lang w:eastAsia="pl-PL"/>
        </w:rPr>
        <w:t>5</w:t>
      </w:r>
    </w:p>
    <w:p w14:paraId="2CC99A9A"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[Odstąpienie od Umowy i Rozwiązanie Umowy]</w:t>
      </w:r>
    </w:p>
    <w:p w14:paraId="4D3CC15D" w14:textId="50C8AF9C" w:rsidR="00B72971" w:rsidRPr="00535262" w:rsidRDefault="00B72971" w:rsidP="00535262">
      <w:pPr>
        <w:pStyle w:val="Akapitzlist"/>
        <w:widowControl w:val="0"/>
        <w:numPr>
          <w:ilvl w:val="0"/>
          <w:numId w:val="22"/>
        </w:numPr>
        <w:suppressAutoHyphens/>
        <w:spacing w:after="40"/>
        <w:ind w:left="426" w:hanging="426"/>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t xml:space="preserve">Zamawiającemu przysługuje prawo </w:t>
      </w:r>
      <w:r w:rsidR="00967A0C">
        <w:rPr>
          <w:rFonts w:ascii="Tahoma" w:eastAsia="Lucida Sans Unicode" w:hAnsi="Tahoma" w:cs="Tahoma"/>
          <w:bCs/>
          <w:iCs/>
          <w:snapToGrid w:val="0"/>
          <w:kern w:val="1"/>
          <w:sz w:val="24"/>
          <w:szCs w:val="24"/>
        </w:rPr>
        <w:t>odstąpienia od</w:t>
      </w:r>
      <w:r w:rsidR="00967A0C" w:rsidRPr="00535262">
        <w:rPr>
          <w:rFonts w:ascii="Tahoma" w:eastAsia="Lucida Sans Unicode" w:hAnsi="Tahoma" w:cs="Tahoma"/>
          <w:bCs/>
          <w:iCs/>
          <w:snapToGrid w:val="0"/>
          <w:kern w:val="1"/>
          <w:sz w:val="24"/>
          <w:szCs w:val="24"/>
        </w:rPr>
        <w:t xml:space="preserve"> </w:t>
      </w:r>
      <w:r w:rsidRPr="00535262">
        <w:rPr>
          <w:rFonts w:ascii="Tahoma" w:eastAsia="Lucida Sans Unicode" w:hAnsi="Tahoma" w:cs="Tahoma"/>
          <w:bCs/>
          <w:iCs/>
          <w:snapToGrid w:val="0"/>
          <w:kern w:val="1"/>
          <w:sz w:val="24"/>
          <w:szCs w:val="24"/>
        </w:rPr>
        <w:t xml:space="preserve">umowy: </w:t>
      </w:r>
    </w:p>
    <w:p w14:paraId="75E05726" w14:textId="77777777" w:rsidR="00535262" w:rsidRDefault="00B72971" w:rsidP="00535262">
      <w:pPr>
        <w:pStyle w:val="Akapitzlist"/>
        <w:widowControl w:val="0"/>
        <w:numPr>
          <w:ilvl w:val="0"/>
          <w:numId w:val="23"/>
        </w:numPr>
        <w:suppressAutoHyphens/>
        <w:spacing w:after="40"/>
        <w:ind w:left="709" w:hanging="283"/>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t>jeżeli Wykonawca zostanie rozwiązany lub wszczęta będzie likwidacja Wykonawcy lub przedsiębiorstwo Wykonawcy kończy byt prawny w inny sposób,</w:t>
      </w:r>
    </w:p>
    <w:p w14:paraId="43F43CCC" w14:textId="42F772E3" w:rsidR="00535262" w:rsidRDefault="00B72971" w:rsidP="00535262">
      <w:pPr>
        <w:pStyle w:val="Akapitzlist"/>
        <w:widowControl w:val="0"/>
        <w:numPr>
          <w:ilvl w:val="0"/>
          <w:numId w:val="23"/>
        </w:numPr>
        <w:suppressAutoHyphens/>
        <w:spacing w:after="40"/>
        <w:ind w:left="709" w:hanging="283"/>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lastRenderedPageBreak/>
        <w:t xml:space="preserve"> jeżeli zostanie wydany nakaz zajęcia majątku Wykonawcy w wysokości utrudniającej realizację Umowy,</w:t>
      </w:r>
      <w:r w:rsidR="00FF1185">
        <w:rPr>
          <w:rFonts w:ascii="Tahoma" w:eastAsia="Lucida Sans Unicode" w:hAnsi="Tahoma" w:cs="Tahoma"/>
          <w:bCs/>
          <w:iCs/>
          <w:snapToGrid w:val="0"/>
          <w:kern w:val="1"/>
          <w:sz w:val="24"/>
          <w:szCs w:val="24"/>
        </w:rPr>
        <w:t xml:space="preserve"> w szczególności w trybie postępowania zabezpieczającego lub egzekucyjnego;</w:t>
      </w:r>
    </w:p>
    <w:p w14:paraId="0AD67035" w14:textId="28BF1640" w:rsidR="00B72971" w:rsidRDefault="00B72971" w:rsidP="00B72971">
      <w:pPr>
        <w:pStyle w:val="Akapitzlist"/>
        <w:widowControl w:val="0"/>
        <w:numPr>
          <w:ilvl w:val="0"/>
          <w:numId w:val="23"/>
        </w:numPr>
        <w:suppressAutoHyphens/>
        <w:spacing w:after="40"/>
        <w:ind w:left="709" w:hanging="283"/>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t xml:space="preserve"> w przypadku stwierdzenia, że jakość wykonanych prac nie odpowiada obowiązującym normom i przepisom. W wymienionych przypadkach Zamawiający może wyznaczyć dodatkowy termin 14 dni do należytego wykonania zobowiązania (świadczenia) z zastrzeżeniem, iż w razie bezskutecznego upływu wyznaczonego terminu będzie uprawniony do rozwiązania umowy z winy Wykonawcy, </w:t>
      </w:r>
    </w:p>
    <w:p w14:paraId="3F35BA34" w14:textId="77777777" w:rsidR="00967A0C" w:rsidRDefault="00967A0C" w:rsidP="00967A0C">
      <w:pPr>
        <w:pStyle w:val="Akapitzlist"/>
        <w:widowControl w:val="0"/>
        <w:numPr>
          <w:ilvl w:val="0"/>
          <w:numId w:val="23"/>
        </w:numPr>
        <w:suppressAutoHyphens/>
        <w:spacing w:after="40"/>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proponowane przez Wykonawcę rozwiązania nie spełniają wytycznych lub oczekiwań funkcjonalnych lub użytkowych Zamawiającego;</w:t>
      </w:r>
    </w:p>
    <w:p w14:paraId="0B353EAD" w14:textId="331D5A8A" w:rsidR="00967A0C" w:rsidRDefault="00967A0C" w:rsidP="00967A0C">
      <w:pPr>
        <w:pStyle w:val="Akapitzlist"/>
        <w:widowControl w:val="0"/>
        <w:numPr>
          <w:ilvl w:val="0"/>
          <w:numId w:val="23"/>
        </w:numPr>
        <w:suppressAutoHyphens/>
        <w:spacing w:after="40"/>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Wykonawca realizuje prace wchodzące w zakres Przedmiotu Umowy </w:t>
      </w:r>
      <w:r w:rsidR="008F6128">
        <w:rPr>
          <w:rFonts w:ascii="Tahoma" w:eastAsia="Lucida Sans Unicode" w:hAnsi="Tahoma" w:cs="Tahoma"/>
          <w:bCs/>
          <w:iCs/>
          <w:snapToGrid w:val="0"/>
          <w:kern w:val="1"/>
          <w:sz w:val="24"/>
          <w:szCs w:val="24"/>
        </w:rPr>
        <w:br/>
      </w:r>
      <w:r w:rsidRPr="005559EF">
        <w:rPr>
          <w:rFonts w:ascii="Tahoma" w:eastAsia="Lucida Sans Unicode" w:hAnsi="Tahoma" w:cs="Tahoma"/>
          <w:bCs/>
          <w:iCs/>
          <w:snapToGrid w:val="0"/>
          <w:kern w:val="1"/>
          <w:sz w:val="24"/>
          <w:szCs w:val="24"/>
        </w:rPr>
        <w:t>w sposób wadliwy lub niezgodny z postanowieniami Umowy;</w:t>
      </w:r>
    </w:p>
    <w:p w14:paraId="14B227E6" w14:textId="77777777" w:rsidR="00967A0C" w:rsidRDefault="00967A0C" w:rsidP="00967A0C">
      <w:pPr>
        <w:pStyle w:val="Akapitzlist"/>
        <w:widowControl w:val="0"/>
        <w:numPr>
          <w:ilvl w:val="0"/>
          <w:numId w:val="23"/>
        </w:numPr>
        <w:suppressAutoHyphens/>
        <w:spacing w:after="40"/>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opóźnienie Wykonawcy w realizacji zadania wchodzącego w zakres Przedmiotu Umowy przekracza </w:t>
      </w:r>
      <w:r>
        <w:rPr>
          <w:rFonts w:ascii="Tahoma" w:eastAsia="Lucida Sans Unicode" w:hAnsi="Tahoma" w:cs="Tahoma"/>
          <w:bCs/>
          <w:iCs/>
          <w:snapToGrid w:val="0"/>
          <w:kern w:val="1"/>
          <w:sz w:val="24"/>
          <w:szCs w:val="24"/>
        </w:rPr>
        <w:t>7</w:t>
      </w:r>
      <w:r w:rsidRPr="005559EF">
        <w:rPr>
          <w:rFonts w:ascii="Tahoma" w:eastAsia="Lucida Sans Unicode" w:hAnsi="Tahoma" w:cs="Tahoma"/>
          <w:bCs/>
          <w:iCs/>
          <w:snapToGrid w:val="0"/>
          <w:kern w:val="1"/>
          <w:sz w:val="24"/>
          <w:szCs w:val="24"/>
        </w:rPr>
        <w:t xml:space="preserve"> dni w stosunku do terminu ustalonego w Umowie;</w:t>
      </w:r>
    </w:p>
    <w:p w14:paraId="162EF9AC" w14:textId="77777777" w:rsidR="00967A0C" w:rsidRDefault="00967A0C" w:rsidP="00967A0C">
      <w:pPr>
        <w:pStyle w:val="Akapitzlist"/>
        <w:widowControl w:val="0"/>
        <w:numPr>
          <w:ilvl w:val="0"/>
          <w:numId w:val="23"/>
        </w:numPr>
        <w:suppressAutoHyphens/>
        <w:spacing w:after="40"/>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Wykonawca zaprzestał wykonywać prace na okres dłuższy niż </w:t>
      </w:r>
      <w:r>
        <w:rPr>
          <w:rFonts w:ascii="Tahoma" w:eastAsia="Lucida Sans Unicode" w:hAnsi="Tahoma" w:cs="Tahoma"/>
          <w:bCs/>
          <w:iCs/>
          <w:snapToGrid w:val="0"/>
          <w:kern w:val="1"/>
          <w:sz w:val="24"/>
          <w:szCs w:val="24"/>
        </w:rPr>
        <w:t>14</w:t>
      </w:r>
      <w:r w:rsidRPr="005559EF">
        <w:rPr>
          <w:rFonts w:ascii="Tahoma" w:eastAsia="Lucida Sans Unicode" w:hAnsi="Tahoma" w:cs="Tahoma"/>
          <w:bCs/>
          <w:iCs/>
          <w:snapToGrid w:val="0"/>
          <w:kern w:val="1"/>
          <w:sz w:val="24"/>
          <w:szCs w:val="24"/>
        </w:rPr>
        <w:t xml:space="preserve"> dni</w:t>
      </w:r>
      <w:r>
        <w:rPr>
          <w:rFonts w:ascii="Tahoma" w:eastAsia="Lucida Sans Unicode" w:hAnsi="Tahoma" w:cs="Tahoma"/>
          <w:bCs/>
          <w:iCs/>
          <w:snapToGrid w:val="0"/>
          <w:kern w:val="1"/>
          <w:sz w:val="24"/>
          <w:szCs w:val="24"/>
        </w:rPr>
        <w:t>;</w:t>
      </w:r>
    </w:p>
    <w:p w14:paraId="45C55AB5" w14:textId="6ED4E54F" w:rsidR="00967A0C" w:rsidRPr="008F6128" w:rsidRDefault="00967A0C" w:rsidP="008F6128">
      <w:pPr>
        <w:pStyle w:val="Akapitzlist"/>
        <w:widowControl w:val="0"/>
        <w:numPr>
          <w:ilvl w:val="0"/>
          <w:numId w:val="23"/>
        </w:numPr>
        <w:suppressAutoHyphens/>
        <w:spacing w:after="40"/>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w razie zaistnienia istotnej zmiany okoliczności powodującej, że realizacja Umowy nie leży w interesie Zamawiającego, czego nie można było przewidzieć w chwili zawarcia Umowy.</w:t>
      </w:r>
    </w:p>
    <w:p w14:paraId="5F9B5122" w14:textId="106C1343" w:rsidR="00B72971" w:rsidRPr="00535262" w:rsidRDefault="00B72971" w:rsidP="00B72971">
      <w:pPr>
        <w:pStyle w:val="Akapitzlist"/>
        <w:widowControl w:val="0"/>
        <w:numPr>
          <w:ilvl w:val="0"/>
          <w:numId w:val="23"/>
        </w:numPr>
        <w:suppressAutoHyphens/>
        <w:spacing w:after="40"/>
        <w:ind w:left="709" w:hanging="283"/>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t xml:space="preserve">w innych przypadkach określonych w przepisach prawa, w szczególności </w:t>
      </w:r>
      <w:r w:rsidR="00020925">
        <w:rPr>
          <w:rFonts w:ascii="Tahoma" w:eastAsia="Lucida Sans Unicode" w:hAnsi="Tahoma" w:cs="Tahoma"/>
          <w:bCs/>
          <w:iCs/>
          <w:snapToGrid w:val="0"/>
          <w:kern w:val="1"/>
          <w:sz w:val="24"/>
          <w:szCs w:val="24"/>
        </w:rPr>
        <w:br/>
      </w:r>
      <w:r w:rsidRPr="00535262">
        <w:rPr>
          <w:rFonts w:ascii="Tahoma" w:eastAsia="Lucida Sans Unicode" w:hAnsi="Tahoma" w:cs="Tahoma"/>
          <w:bCs/>
          <w:iCs/>
          <w:snapToGrid w:val="0"/>
          <w:kern w:val="1"/>
          <w:sz w:val="24"/>
          <w:szCs w:val="24"/>
        </w:rPr>
        <w:t xml:space="preserve">w przepisach Kodeksu cywilnego. </w:t>
      </w:r>
    </w:p>
    <w:p w14:paraId="75DFDC04" w14:textId="786DE91A" w:rsidR="00535262" w:rsidRDefault="00B72971" w:rsidP="00535262">
      <w:pPr>
        <w:pStyle w:val="Akapitzlist"/>
        <w:widowControl w:val="0"/>
        <w:numPr>
          <w:ilvl w:val="0"/>
          <w:numId w:val="22"/>
        </w:numPr>
        <w:suppressAutoHyphens/>
        <w:spacing w:after="40"/>
        <w:ind w:left="426" w:hanging="426"/>
        <w:jc w:val="both"/>
        <w:rPr>
          <w:rFonts w:ascii="Tahoma" w:eastAsia="Lucida Sans Unicode" w:hAnsi="Tahoma" w:cs="Tahoma"/>
          <w:bCs/>
          <w:iCs/>
          <w:snapToGrid w:val="0"/>
          <w:kern w:val="1"/>
          <w:sz w:val="24"/>
          <w:szCs w:val="24"/>
        </w:rPr>
      </w:pPr>
      <w:r w:rsidRPr="00535262">
        <w:rPr>
          <w:rFonts w:ascii="Tahoma" w:eastAsia="Lucida Sans Unicode" w:hAnsi="Tahoma" w:cs="Tahoma"/>
          <w:bCs/>
          <w:iCs/>
          <w:snapToGrid w:val="0"/>
          <w:kern w:val="1"/>
          <w:sz w:val="24"/>
          <w:szCs w:val="24"/>
        </w:rPr>
        <w:t>W przypadkach określonych w ust. 1 pkt. 1, 2,</w:t>
      </w:r>
      <w:r w:rsidR="00967A0C">
        <w:rPr>
          <w:rFonts w:ascii="Tahoma" w:eastAsia="Lucida Sans Unicode" w:hAnsi="Tahoma" w:cs="Tahoma"/>
          <w:bCs/>
          <w:iCs/>
          <w:snapToGrid w:val="0"/>
          <w:kern w:val="1"/>
          <w:sz w:val="24"/>
          <w:szCs w:val="24"/>
        </w:rPr>
        <w:t xml:space="preserve"> 8</w:t>
      </w:r>
      <w:r w:rsidRPr="00535262">
        <w:rPr>
          <w:rFonts w:ascii="Tahoma" w:eastAsia="Lucida Sans Unicode" w:hAnsi="Tahoma" w:cs="Tahoma"/>
          <w:bCs/>
          <w:iCs/>
          <w:snapToGrid w:val="0"/>
          <w:kern w:val="1"/>
          <w:sz w:val="24"/>
          <w:szCs w:val="24"/>
        </w:rPr>
        <w:t xml:space="preserve"> Wykonawcy przysługuje wynagrodzenie tylko za prace wykonane</w:t>
      </w:r>
      <w:r w:rsidR="00967A0C">
        <w:rPr>
          <w:rFonts w:ascii="Tahoma" w:eastAsia="Lucida Sans Unicode" w:hAnsi="Tahoma" w:cs="Tahoma"/>
          <w:bCs/>
          <w:iCs/>
          <w:snapToGrid w:val="0"/>
          <w:kern w:val="1"/>
          <w:sz w:val="24"/>
          <w:szCs w:val="24"/>
        </w:rPr>
        <w:t xml:space="preserve"> do dnia odstąpienia od Umowy.</w:t>
      </w:r>
      <w:r w:rsidRPr="00535262">
        <w:rPr>
          <w:rFonts w:ascii="Tahoma" w:eastAsia="Lucida Sans Unicode" w:hAnsi="Tahoma" w:cs="Tahoma"/>
          <w:bCs/>
          <w:iCs/>
          <w:snapToGrid w:val="0"/>
          <w:kern w:val="1"/>
          <w:sz w:val="24"/>
          <w:szCs w:val="24"/>
        </w:rPr>
        <w:t xml:space="preserve"> </w:t>
      </w:r>
      <w:r w:rsidR="008F6128">
        <w:rPr>
          <w:rFonts w:ascii="Tahoma" w:eastAsia="Lucida Sans Unicode" w:hAnsi="Tahoma" w:cs="Tahoma"/>
          <w:bCs/>
          <w:iCs/>
          <w:snapToGrid w:val="0"/>
          <w:kern w:val="1"/>
          <w:sz w:val="24"/>
          <w:szCs w:val="24"/>
        </w:rPr>
        <w:br/>
      </w:r>
      <w:r w:rsidR="00967A0C">
        <w:rPr>
          <w:rFonts w:ascii="Tahoma" w:eastAsia="Lucida Sans Unicode" w:hAnsi="Tahoma" w:cs="Tahoma"/>
          <w:bCs/>
          <w:iCs/>
          <w:snapToGrid w:val="0"/>
          <w:kern w:val="1"/>
          <w:sz w:val="24"/>
          <w:szCs w:val="24"/>
        </w:rPr>
        <w:t>W</w:t>
      </w:r>
      <w:r w:rsidRPr="00535262">
        <w:rPr>
          <w:rFonts w:ascii="Tahoma" w:eastAsia="Lucida Sans Unicode" w:hAnsi="Tahoma" w:cs="Tahoma"/>
          <w:bCs/>
          <w:iCs/>
          <w:snapToGrid w:val="0"/>
          <w:kern w:val="1"/>
          <w:sz w:val="24"/>
          <w:szCs w:val="24"/>
        </w:rPr>
        <w:t xml:space="preserve"> pozostałych przypadkach określonych w ust.1 wynagrodzenie nie przysługuje, chyba że Zamawiający zażąda wydania dotychczas wykonanego przedmiotu Umowy, wtedy wynagrodzenie przysługuje  proporcjonalnie do wykonanego Przedmiotu Umowy.  Wydanie Przedmiotu Umowy nastąpi również w przypadku wcześniejszej częściowej zapłaty przez Zamawiającego.</w:t>
      </w:r>
    </w:p>
    <w:p w14:paraId="03607364" w14:textId="76CBA557" w:rsidR="00B72971" w:rsidRDefault="00B72971" w:rsidP="00B72971">
      <w:pPr>
        <w:pStyle w:val="Akapitzlist"/>
        <w:widowControl w:val="0"/>
        <w:numPr>
          <w:ilvl w:val="0"/>
          <w:numId w:val="22"/>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W przypadku, gdy porozumienie się Zamawiającego z Wykonawcą w kwestiach dotyczących realizacji Przedmiotu Umowy, napotyka na przeszkody uniemożliwiające wykonanie Przedmiotu umowy zgodnie z oczekiwaniami Zamawiającego, lub w przypadku niewykonywania przez Wykonawcę wskazówek, zaleceń lub innych oczekiwań Zamawiającego, Zamawiający ma prawo do odstąpienia od umowy, po uprzednim bezskutecznym wezwaniu Wykonawcy przez Zamawiającego do realizacji wskazówek, zaleceń lub innych oczekiwań </w:t>
      </w:r>
      <w:r w:rsidR="005559EF">
        <w:rPr>
          <w:rFonts w:ascii="Tahoma" w:eastAsia="Lucida Sans Unicode" w:hAnsi="Tahoma" w:cs="Tahoma"/>
          <w:bCs/>
          <w:iCs/>
          <w:snapToGrid w:val="0"/>
          <w:kern w:val="1"/>
          <w:sz w:val="24"/>
          <w:szCs w:val="24"/>
        </w:rPr>
        <w:br/>
      </w:r>
      <w:r w:rsidRPr="005559EF">
        <w:rPr>
          <w:rFonts w:ascii="Tahoma" w:eastAsia="Lucida Sans Unicode" w:hAnsi="Tahoma" w:cs="Tahoma"/>
          <w:bCs/>
          <w:iCs/>
          <w:snapToGrid w:val="0"/>
          <w:kern w:val="1"/>
          <w:sz w:val="24"/>
          <w:szCs w:val="24"/>
        </w:rPr>
        <w:t>i wyznaczeniu mu 7-dniowego terminu na realizację wezwania.</w:t>
      </w:r>
    </w:p>
    <w:p w14:paraId="26376F76" w14:textId="1D265F42" w:rsidR="00B72971" w:rsidRDefault="00B72971" w:rsidP="00B72971">
      <w:pPr>
        <w:pStyle w:val="Akapitzlist"/>
        <w:widowControl w:val="0"/>
        <w:numPr>
          <w:ilvl w:val="0"/>
          <w:numId w:val="22"/>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O ile umowa nie stanowi inaczej, z tytułu odstąpienia od umowy Wykonawcy nie przysługują wobec Zamawiającego żadne roszczenia, w tym w szczególności </w:t>
      </w:r>
      <w:r w:rsidR="005559EF">
        <w:rPr>
          <w:rFonts w:ascii="Tahoma" w:eastAsia="Lucida Sans Unicode" w:hAnsi="Tahoma" w:cs="Tahoma"/>
          <w:bCs/>
          <w:iCs/>
          <w:snapToGrid w:val="0"/>
          <w:kern w:val="1"/>
          <w:sz w:val="24"/>
          <w:szCs w:val="24"/>
        </w:rPr>
        <w:br/>
      </w:r>
      <w:r w:rsidRPr="005559EF">
        <w:rPr>
          <w:rFonts w:ascii="Tahoma" w:eastAsia="Lucida Sans Unicode" w:hAnsi="Tahoma" w:cs="Tahoma"/>
          <w:bCs/>
          <w:iCs/>
          <w:snapToGrid w:val="0"/>
          <w:kern w:val="1"/>
          <w:sz w:val="24"/>
          <w:szCs w:val="24"/>
        </w:rPr>
        <w:t>z tytułu wynagrodzenia za prace wykonane lub za utracone zyski.</w:t>
      </w:r>
    </w:p>
    <w:p w14:paraId="37BBDB2F" w14:textId="42B134B9" w:rsidR="00B72971" w:rsidRDefault="00B72971" w:rsidP="00B72971">
      <w:pPr>
        <w:pStyle w:val="Akapitzlist"/>
        <w:widowControl w:val="0"/>
        <w:numPr>
          <w:ilvl w:val="0"/>
          <w:numId w:val="22"/>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 xml:space="preserve">Zamawiający może odstąpić od umowy w terminie 30 dni od dnia </w:t>
      </w:r>
      <w:r w:rsidR="00967A0C">
        <w:rPr>
          <w:rFonts w:ascii="Tahoma" w:eastAsia="Lucida Sans Unicode" w:hAnsi="Tahoma" w:cs="Tahoma"/>
          <w:bCs/>
          <w:iCs/>
          <w:snapToGrid w:val="0"/>
          <w:kern w:val="1"/>
          <w:sz w:val="24"/>
          <w:szCs w:val="24"/>
        </w:rPr>
        <w:t xml:space="preserve">powzięcia przez Zamawiającego informacji o </w:t>
      </w:r>
      <w:r w:rsidRPr="005559EF">
        <w:rPr>
          <w:rFonts w:ascii="Tahoma" w:eastAsia="Lucida Sans Unicode" w:hAnsi="Tahoma" w:cs="Tahoma"/>
          <w:bCs/>
          <w:iCs/>
          <w:snapToGrid w:val="0"/>
          <w:kern w:val="1"/>
          <w:sz w:val="24"/>
          <w:szCs w:val="24"/>
        </w:rPr>
        <w:t>wystąpieni</w:t>
      </w:r>
      <w:r w:rsidR="00967A0C">
        <w:rPr>
          <w:rFonts w:ascii="Tahoma" w:eastAsia="Lucida Sans Unicode" w:hAnsi="Tahoma" w:cs="Tahoma"/>
          <w:bCs/>
          <w:iCs/>
          <w:snapToGrid w:val="0"/>
          <w:kern w:val="1"/>
          <w:sz w:val="24"/>
          <w:szCs w:val="24"/>
        </w:rPr>
        <w:t>u</w:t>
      </w:r>
      <w:r w:rsidRPr="005559EF">
        <w:rPr>
          <w:rFonts w:ascii="Tahoma" w:eastAsia="Lucida Sans Unicode" w:hAnsi="Tahoma" w:cs="Tahoma"/>
          <w:bCs/>
          <w:iCs/>
          <w:snapToGrid w:val="0"/>
          <w:kern w:val="1"/>
          <w:sz w:val="24"/>
          <w:szCs w:val="24"/>
        </w:rPr>
        <w:t xml:space="preserve"> okoliczności uzasadniających odstąpienie.</w:t>
      </w:r>
    </w:p>
    <w:p w14:paraId="3CD46155" w14:textId="4DF6B239" w:rsidR="00B72971" w:rsidRPr="005559EF" w:rsidRDefault="00B72971" w:rsidP="00B72971">
      <w:pPr>
        <w:pStyle w:val="Akapitzlist"/>
        <w:widowControl w:val="0"/>
        <w:numPr>
          <w:ilvl w:val="0"/>
          <w:numId w:val="22"/>
        </w:numPr>
        <w:tabs>
          <w:tab w:val="left" w:pos="426"/>
        </w:tabs>
        <w:suppressAutoHyphens/>
        <w:spacing w:after="40"/>
        <w:ind w:left="426" w:hanging="426"/>
        <w:jc w:val="both"/>
        <w:rPr>
          <w:rFonts w:ascii="Tahoma" w:eastAsia="Lucida Sans Unicode" w:hAnsi="Tahoma" w:cs="Tahoma"/>
          <w:bCs/>
          <w:iCs/>
          <w:snapToGrid w:val="0"/>
          <w:kern w:val="1"/>
          <w:sz w:val="24"/>
          <w:szCs w:val="24"/>
        </w:rPr>
      </w:pPr>
      <w:r w:rsidRPr="005559EF">
        <w:rPr>
          <w:rFonts w:ascii="Tahoma" w:eastAsia="Lucida Sans Unicode" w:hAnsi="Tahoma" w:cs="Tahoma"/>
          <w:bCs/>
          <w:iCs/>
          <w:snapToGrid w:val="0"/>
          <w:kern w:val="1"/>
          <w:sz w:val="24"/>
          <w:szCs w:val="24"/>
        </w:rPr>
        <w:t>W przypadku zachowania przez Zamawiającego części prac wykonanych przez Wykonawcę do chwili odstąpienia, prawa autorskie dotyczące tej części Dokumentacji przejdą na Zamawiającego z dniem podpisania przez Strony protokołu odbioru tej Dokumentacji.</w:t>
      </w:r>
    </w:p>
    <w:p w14:paraId="3AA6C9C1"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2B96BCB8" w14:textId="4FA7CC14"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2B4EEE">
        <w:rPr>
          <w:rFonts w:ascii="Tahoma" w:eastAsia="Lucida Sans Unicode" w:hAnsi="Tahoma" w:cs="Tahoma"/>
          <w:b/>
          <w:bCs/>
          <w:iCs/>
          <w:snapToGrid w:val="0"/>
          <w:kern w:val="1"/>
          <w:sz w:val="24"/>
          <w:szCs w:val="24"/>
          <w:lang w:eastAsia="pl-PL"/>
        </w:rPr>
        <w:t>6</w:t>
      </w:r>
    </w:p>
    <w:p w14:paraId="50D29CE2"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[Prawa Autorskie]</w:t>
      </w:r>
    </w:p>
    <w:p w14:paraId="19391A40" w14:textId="77777777" w:rsidR="00020925" w:rsidRDefault="00B72971" w:rsidP="00020925">
      <w:pPr>
        <w:pStyle w:val="Akapitzlist"/>
        <w:widowControl w:val="0"/>
        <w:numPr>
          <w:ilvl w:val="0"/>
          <w:numId w:val="26"/>
        </w:numPr>
        <w:suppressAutoHyphens/>
        <w:spacing w:after="40"/>
        <w:ind w:left="426" w:hanging="426"/>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 xml:space="preserve">Wykonawca gwarantuje, że będzie przysługiwać mu całość autorskich praw </w:t>
      </w:r>
      <w:r w:rsidRPr="00020925">
        <w:rPr>
          <w:rFonts w:ascii="Tahoma" w:eastAsia="Lucida Sans Unicode" w:hAnsi="Tahoma" w:cs="Tahoma"/>
          <w:bCs/>
          <w:iCs/>
          <w:snapToGrid w:val="0"/>
          <w:kern w:val="1"/>
          <w:sz w:val="24"/>
          <w:szCs w:val="24"/>
        </w:rPr>
        <w:lastRenderedPageBreak/>
        <w:t xml:space="preserve">majątkowych oraz autorskich praw osobistych do Dokumentacji Projektowej </w:t>
      </w:r>
      <w:r w:rsidR="00020925">
        <w:rPr>
          <w:rFonts w:ascii="Tahoma" w:eastAsia="Lucida Sans Unicode" w:hAnsi="Tahoma" w:cs="Tahoma"/>
          <w:bCs/>
          <w:iCs/>
          <w:snapToGrid w:val="0"/>
          <w:kern w:val="1"/>
          <w:sz w:val="24"/>
          <w:szCs w:val="24"/>
        </w:rPr>
        <w:br/>
      </w:r>
      <w:r w:rsidRPr="00020925">
        <w:rPr>
          <w:rFonts w:ascii="Tahoma" w:eastAsia="Lucida Sans Unicode" w:hAnsi="Tahoma" w:cs="Tahoma"/>
          <w:bCs/>
          <w:iCs/>
          <w:snapToGrid w:val="0"/>
          <w:kern w:val="1"/>
          <w:sz w:val="24"/>
          <w:szCs w:val="24"/>
        </w:rPr>
        <w:t>i prawa te nie będą w jakikolwiek sposób ograniczone ani obciążone.</w:t>
      </w:r>
    </w:p>
    <w:p w14:paraId="43264BD7" w14:textId="24AC4D49" w:rsidR="00B72971" w:rsidRDefault="00B72971" w:rsidP="00B72971">
      <w:pPr>
        <w:pStyle w:val="Akapitzlist"/>
        <w:widowControl w:val="0"/>
        <w:numPr>
          <w:ilvl w:val="0"/>
          <w:numId w:val="26"/>
        </w:numPr>
        <w:suppressAutoHyphens/>
        <w:spacing w:after="40"/>
        <w:ind w:left="426" w:hanging="426"/>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Wykonawca zapewnia, że wykonane prace,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Dokumentacji Projektowej, Wykonawca zobowiązuje się niezwłocznie przystąpić do sporu, zwolnić Zamawiającego w całości z odpowiedzialności i pokryć ewentualne szkody poniesione przez Zamawiającego w wyniku skierowania przeciwko niemu roszczenia.</w:t>
      </w:r>
    </w:p>
    <w:p w14:paraId="2F3853CB" w14:textId="29DA3D4A" w:rsidR="00B72971" w:rsidRPr="00020925" w:rsidRDefault="00B72971" w:rsidP="00B72971">
      <w:pPr>
        <w:pStyle w:val="Akapitzlist"/>
        <w:widowControl w:val="0"/>
        <w:numPr>
          <w:ilvl w:val="0"/>
          <w:numId w:val="26"/>
        </w:numPr>
        <w:suppressAutoHyphens/>
        <w:spacing w:after="40"/>
        <w:ind w:left="426" w:hanging="426"/>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Z chwilą odbioru Przedmiotu Umowy przez Zamawiającego, Wykonawca przenosi na Zamawiającego bez ograniczeń czasowych i terytorialnych autorskie prawa majątkowe do Dokumentacji Projektowej na następujących polach eksploatacji:</w:t>
      </w:r>
    </w:p>
    <w:p w14:paraId="1EF360AD" w14:textId="71A76C2C" w:rsidR="00B72971" w:rsidRDefault="00B72971" w:rsidP="00020925">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wykorzystanie Dokumentacji Projektowej do Postępowania oraz realizacji Inwestycji;</w:t>
      </w:r>
    </w:p>
    <w:p w14:paraId="79D07CB9" w14:textId="65124DEE" w:rsidR="00B72971" w:rsidRDefault="00B72971" w:rsidP="00B72971">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wykorzystanie Dokumentacji Projektowej do postępowań o udzielenie zamówienia publicznego (niezależenie od trybu i formy)</w:t>
      </w:r>
      <w:r w:rsidR="00020925">
        <w:rPr>
          <w:rFonts w:ascii="Tahoma" w:eastAsia="Lucida Sans Unicode" w:hAnsi="Tahoma" w:cs="Tahoma"/>
          <w:bCs/>
          <w:iCs/>
          <w:snapToGrid w:val="0"/>
          <w:kern w:val="1"/>
          <w:sz w:val="24"/>
          <w:szCs w:val="24"/>
        </w:rPr>
        <w:t>;</w:t>
      </w:r>
    </w:p>
    <w:p w14:paraId="4E4DC808" w14:textId="761CC3B6" w:rsidR="00B72971" w:rsidRDefault="00B72971" w:rsidP="00B72971">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wykorzystanie Dokumentacji Projektowej lub jej części jako podstawy lub materiału wyjściowego do wykonania innej dokumentacji;</w:t>
      </w:r>
    </w:p>
    <w:p w14:paraId="18FFBA71" w14:textId="0A447DE7" w:rsidR="00B72971" w:rsidRDefault="00B72971" w:rsidP="00B72971">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wprowadzanie Dokumentacji Projektowej lub jej części do pamięci komputera, przenoszenie na inne nośniki informacji;</w:t>
      </w:r>
    </w:p>
    <w:p w14:paraId="25A04B3B" w14:textId="4F646619" w:rsidR="00B72971" w:rsidRDefault="00B72971" w:rsidP="00B72971">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utrwalanie, zwielokrotnianie Dokumentacji Projektowej lub jej części dowolną techniką;</w:t>
      </w:r>
    </w:p>
    <w:p w14:paraId="1172E988" w14:textId="3866B299" w:rsidR="00B72971" w:rsidRPr="00020925" w:rsidRDefault="00B72971" w:rsidP="00B72971">
      <w:pPr>
        <w:pStyle w:val="Akapitzlist"/>
        <w:widowControl w:val="0"/>
        <w:numPr>
          <w:ilvl w:val="0"/>
          <w:numId w:val="27"/>
        </w:numPr>
        <w:suppressAutoHyphens/>
        <w:spacing w:after="40"/>
        <w:ind w:left="709" w:hanging="283"/>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publiczne prezentowanie, odtwarzanie i udostępnianie;</w:t>
      </w:r>
    </w:p>
    <w:p w14:paraId="0075CABF" w14:textId="2AE60E67" w:rsidR="00B72971" w:rsidRDefault="00B72971" w:rsidP="00020925">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kern w:val="1"/>
          <w:sz w:val="24"/>
          <w:szCs w:val="24"/>
        </w:rPr>
        <w:t>Wykonawca przenosi na Zamawiającego uprawnienie do w</w:t>
      </w:r>
      <w:r w:rsidRPr="00020925">
        <w:rPr>
          <w:rFonts w:ascii="Tahoma" w:eastAsia="Lucida Sans Unicode" w:hAnsi="Tahoma" w:cs="Tahoma"/>
          <w:bCs/>
          <w:iCs/>
          <w:snapToGrid w:val="0"/>
          <w:kern w:val="1"/>
          <w:sz w:val="24"/>
          <w:szCs w:val="24"/>
        </w:rPr>
        <w:t>ykonywania zależnych praw autorskich oraz udzielanie zezwoleń na wykonywanie zależnych praw autorskich (dot. w szczególności opracowań, przeróbek i adaptacji Dokumentacji Projektowej).</w:t>
      </w:r>
      <w:r w:rsidRPr="00020925">
        <w:rPr>
          <w:rFonts w:ascii="Tahoma" w:eastAsia="Lucida Sans Unicode" w:hAnsi="Tahoma" w:cs="Tahoma"/>
          <w:kern w:val="1"/>
          <w:sz w:val="24"/>
          <w:szCs w:val="24"/>
        </w:rPr>
        <w:t xml:space="preserve"> </w:t>
      </w:r>
      <w:r w:rsidRPr="00020925">
        <w:rPr>
          <w:rFonts w:ascii="Tahoma" w:eastAsia="Lucida Sans Unicode" w:hAnsi="Tahoma" w:cs="Tahoma"/>
          <w:bCs/>
          <w:iCs/>
          <w:snapToGrid w:val="0"/>
          <w:kern w:val="1"/>
          <w:sz w:val="24"/>
          <w:szCs w:val="24"/>
        </w:rPr>
        <w:t>wykonywanie zależnego prawa autorskiego przez Zamawiającego będzie miało charakter wyłączny.</w:t>
      </w:r>
    </w:p>
    <w:p w14:paraId="41EFA7AD" w14:textId="2B948FBF" w:rsidR="00B72971" w:rsidRDefault="00B72971" w:rsidP="00B72971">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 xml:space="preserve">Wykonawca wyraża zgodę na przeniesienie przez Zamawiającego na osoby trzecie w całości lub w części utrwalonych wyników prac, jakie Zamawiający nabędzie </w:t>
      </w:r>
      <w:r w:rsidR="008F6128">
        <w:rPr>
          <w:rFonts w:ascii="Tahoma" w:eastAsia="Lucida Sans Unicode" w:hAnsi="Tahoma" w:cs="Tahoma"/>
          <w:bCs/>
          <w:iCs/>
          <w:snapToGrid w:val="0"/>
          <w:kern w:val="1"/>
          <w:sz w:val="24"/>
          <w:szCs w:val="24"/>
        </w:rPr>
        <w:br/>
      </w:r>
      <w:r w:rsidRPr="00020925">
        <w:rPr>
          <w:rFonts w:ascii="Tahoma" w:eastAsia="Lucida Sans Unicode" w:hAnsi="Tahoma" w:cs="Tahoma"/>
          <w:bCs/>
          <w:iCs/>
          <w:snapToGrid w:val="0"/>
          <w:kern w:val="1"/>
          <w:sz w:val="24"/>
          <w:szCs w:val="24"/>
        </w:rPr>
        <w:t>w wyniku realizacji postanowień Umowy.</w:t>
      </w:r>
    </w:p>
    <w:p w14:paraId="7E469965" w14:textId="77777777" w:rsidR="00020925" w:rsidRDefault="00B72971" w:rsidP="00B72971">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Wykonawca wyraża zgodę na dokonywanie przez Zamawiającego bądź podmioty działające na jego zlecenie zmian w Dokumentacji Projektowej, bez konieczności uzyskania dodatkowej zgody Wykonawcy. Wykonawca wyraża zgodę na dokonywanie wszelkich opracowań Dokumentacji Projektowej i ich wykorzystywanie na polach eksploatacji wymienionych w Umowie, a także na rozporządzanie opracowaniami i prawami majątkowymi do wykonanych opracowań.</w:t>
      </w:r>
    </w:p>
    <w:p w14:paraId="050AF61B" w14:textId="0A4D984F" w:rsidR="00B72971" w:rsidRDefault="00B72971" w:rsidP="00B72971">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 xml:space="preserve"> Wraz z przeniesieniem autorskich praw majątkowych do Dokumentacji Projektowej Wykonawca przenosi na Zamawiającego własność wszystkich nośników, na których Dokumentacja została utrwalona.</w:t>
      </w:r>
    </w:p>
    <w:p w14:paraId="10901472" w14:textId="03994F01" w:rsidR="00B72971" w:rsidRDefault="00B72971" w:rsidP="00B72971">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Wynagrodzenie Wykonawcy za prawa i zgody określone w niniejszym paragrafie jest wliczone do kwoty wynagrodzenia określonego w Umowie.</w:t>
      </w:r>
    </w:p>
    <w:p w14:paraId="6A8452B8" w14:textId="57B2ED6E" w:rsidR="00483462" w:rsidRPr="00C3762C" w:rsidRDefault="00B72971" w:rsidP="00C3762C">
      <w:pPr>
        <w:pStyle w:val="Akapitzlist"/>
        <w:widowControl w:val="0"/>
        <w:numPr>
          <w:ilvl w:val="0"/>
          <w:numId w:val="26"/>
        </w:numPr>
        <w:suppressAutoHyphens/>
        <w:spacing w:after="40"/>
        <w:ind w:left="284" w:hanging="284"/>
        <w:jc w:val="both"/>
        <w:rPr>
          <w:rFonts w:ascii="Tahoma" w:eastAsia="Lucida Sans Unicode" w:hAnsi="Tahoma" w:cs="Tahoma"/>
          <w:bCs/>
          <w:iCs/>
          <w:snapToGrid w:val="0"/>
          <w:kern w:val="1"/>
          <w:sz w:val="24"/>
          <w:szCs w:val="24"/>
        </w:rPr>
      </w:pPr>
      <w:r w:rsidRPr="00020925">
        <w:rPr>
          <w:rFonts w:ascii="Tahoma" w:eastAsia="Lucida Sans Unicode" w:hAnsi="Tahoma" w:cs="Tahoma"/>
          <w:bCs/>
          <w:iCs/>
          <w:snapToGrid w:val="0"/>
          <w:kern w:val="1"/>
          <w:sz w:val="24"/>
          <w:szCs w:val="24"/>
        </w:rPr>
        <w:t xml:space="preserve">Jeżeli którekolwiek z postanowień Umowy okaże się nieważne, nieskuteczne, niewykonalne lub niewystarczające dla zapewnienia Zamawiającemu praw do Dokumentacji Projektowej lub utworów zgodnie z celem i w zakresie przewidzianym w niniejszej umowie, wówczas Wykonawca zobowiązuje się do podjęcia wszelkich koniecznych czynności w celu przeniesienia na Zamawiającego wspomnianych praw </w:t>
      </w:r>
      <w:r w:rsidRPr="00020925">
        <w:rPr>
          <w:rFonts w:ascii="Tahoma" w:eastAsia="Lucida Sans Unicode" w:hAnsi="Tahoma" w:cs="Tahoma"/>
          <w:bCs/>
          <w:iCs/>
          <w:snapToGrid w:val="0"/>
          <w:kern w:val="1"/>
          <w:sz w:val="24"/>
          <w:szCs w:val="24"/>
        </w:rPr>
        <w:lastRenderedPageBreak/>
        <w:t>zgodnie z celem i w zakresie przewidzianym w Umowie, bez obowiązku zapłaty jakiekolwiek wynagrodzenia z tego tytułu na rzecz Wykonawcy.</w:t>
      </w:r>
    </w:p>
    <w:p w14:paraId="068ADF0C" w14:textId="77777777" w:rsidR="0060169A" w:rsidRDefault="0060169A"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1FC6821E" w14:textId="77777777" w:rsidR="0060169A" w:rsidRDefault="0060169A"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49DCDE1A" w14:textId="734CFE18"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602F93">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1</w:t>
      </w:r>
      <w:r w:rsidR="002B4EEE">
        <w:rPr>
          <w:rFonts w:ascii="Tahoma" w:eastAsia="Lucida Sans Unicode" w:hAnsi="Tahoma" w:cs="Tahoma"/>
          <w:b/>
          <w:bCs/>
          <w:iCs/>
          <w:snapToGrid w:val="0"/>
          <w:kern w:val="1"/>
          <w:sz w:val="24"/>
          <w:szCs w:val="24"/>
          <w:lang w:eastAsia="pl-PL"/>
        </w:rPr>
        <w:t>7</w:t>
      </w:r>
    </w:p>
    <w:p w14:paraId="394167C2"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[Zmiana Umowy]</w:t>
      </w:r>
    </w:p>
    <w:p w14:paraId="1D364EED" w14:textId="0B22A363" w:rsidR="00B72971" w:rsidRDefault="00B72971" w:rsidP="0040270E">
      <w:pPr>
        <w:pStyle w:val="Akapitzlist"/>
        <w:widowControl w:val="0"/>
        <w:numPr>
          <w:ilvl w:val="0"/>
          <w:numId w:val="48"/>
        </w:numPr>
        <w:suppressAutoHyphens/>
        <w:spacing w:after="40"/>
        <w:ind w:left="284" w:hanging="295"/>
        <w:jc w:val="both"/>
        <w:rPr>
          <w:rFonts w:ascii="Tahoma" w:eastAsia="Lucida Sans Unicode" w:hAnsi="Tahoma" w:cs="Tahoma"/>
          <w:bCs/>
          <w:iCs/>
          <w:snapToGrid w:val="0"/>
          <w:kern w:val="1"/>
          <w:sz w:val="24"/>
          <w:szCs w:val="24"/>
        </w:rPr>
      </w:pPr>
      <w:r w:rsidRPr="00B464F8">
        <w:rPr>
          <w:rFonts w:ascii="Tahoma" w:eastAsia="Lucida Sans Unicode" w:hAnsi="Tahoma" w:cs="Tahoma"/>
          <w:bCs/>
          <w:iCs/>
          <w:snapToGrid w:val="0"/>
          <w:kern w:val="1"/>
          <w:sz w:val="24"/>
          <w:szCs w:val="24"/>
        </w:rPr>
        <w:t>Zmiana Umowy jest dopuszczalna pod warunkiem, że jest ona korzystna dla Zamawiającego.</w:t>
      </w:r>
    </w:p>
    <w:p w14:paraId="05A08968" w14:textId="741606EC" w:rsidR="006238FC" w:rsidRPr="0040270E" w:rsidRDefault="006238FC" w:rsidP="0040270E">
      <w:pPr>
        <w:pStyle w:val="Akapitzlist"/>
        <w:widowControl w:val="0"/>
        <w:numPr>
          <w:ilvl w:val="0"/>
          <w:numId w:val="48"/>
        </w:numPr>
        <w:suppressAutoHyphens/>
        <w:spacing w:after="40"/>
        <w:ind w:left="284" w:hanging="295"/>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 xml:space="preserve">Zmiany umowy mogą być dokonane – pod rygorem nieważności - przy zastosowaniu art. 144 ustawy Prawo zamówień publicznych, w formie pisemnej. Zmiana postanowień zawartej umowy może nastąpić jedynie w sytuacji obiektywnej konieczności wprowadzenia zmiany w niżej przedstawionym zakresie </w:t>
      </w:r>
      <w:r w:rsidR="0040270E">
        <w:rPr>
          <w:rFonts w:ascii="Tahoma" w:eastAsia="Lucida Sans Unicode" w:hAnsi="Tahoma" w:cs="Tahoma"/>
          <w:bCs/>
          <w:iCs/>
          <w:snapToGrid w:val="0"/>
          <w:kern w:val="1"/>
          <w:sz w:val="24"/>
          <w:szCs w:val="24"/>
        </w:rPr>
        <w:br/>
      </w:r>
      <w:r w:rsidRPr="0040270E">
        <w:rPr>
          <w:rFonts w:ascii="Tahoma" w:eastAsia="Lucida Sans Unicode" w:hAnsi="Tahoma" w:cs="Tahoma"/>
          <w:bCs/>
          <w:iCs/>
          <w:snapToGrid w:val="0"/>
          <w:kern w:val="1"/>
          <w:sz w:val="24"/>
          <w:szCs w:val="24"/>
        </w:rPr>
        <w:t>z zastrzeżeniem art. 140 ust. 1 i 3 ustawy Pzp</w:t>
      </w:r>
      <w:r w:rsidR="00E11C24" w:rsidRPr="0040270E">
        <w:rPr>
          <w:rFonts w:ascii="Tahoma" w:eastAsia="Lucida Sans Unicode" w:hAnsi="Tahoma" w:cs="Tahoma"/>
          <w:bCs/>
          <w:iCs/>
          <w:snapToGrid w:val="0"/>
          <w:kern w:val="1"/>
          <w:sz w:val="24"/>
          <w:szCs w:val="24"/>
        </w:rPr>
        <w:t>:</w:t>
      </w:r>
    </w:p>
    <w:p w14:paraId="666E3A66" w14:textId="234085CF" w:rsidR="006238FC" w:rsidRPr="000E7F98" w:rsidRDefault="006238FC" w:rsidP="0040270E">
      <w:pPr>
        <w:pStyle w:val="Akapitzlist"/>
        <w:numPr>
          <w:ilvl w:val="0"/>
          <w:numId w:val="44"/>
        </w:numPr>
        <w:ind w:left="567" w:hanging="283"/>
        <w:jc w:val="both"/>
        <w:rPr>
          <w:rFonts w:ascii="Tahoma" w:eastAsia="Lucida Sans Unicode" w:hAnsi="Tahoma" w:cs="Tahoma"/>
          <w:bCs/>
          <w:iCs/>
          <w:snapToGrid w:val="0"/>
          <w:kern w:val="1"/>
          <w:sz w:val="24"/>
          <w:szCs w:val="24"/>
        </w:rPr>
      </w:pPr>
      <w:r w:rsidRPr="000E7F98">
        <w:rPr>
          <w:rFonts w:ascii="Tahoma" w:eastAsia="Lucida Sans Unicode" w:hAnsi="Tahoma" w:cs="Tahoma"/>
          <w:bCs/>
          <w:iCs/>
          <w:snapToGrid w:val="0"/>
          <w:kern w:val="1"/>
          <w:sz w:val="24"/>
          <w:szCs w:val="24"/>
        </w:rPr>
        <w:t>W przypadku zmiany danych podmiotowych Wykonawcy (np. w wyniku przekształcenia, przejęcia itp.).</w:t>
      </w:r>
    </w:p>
    <w:p w14:paraId="67974CD8" w14:textId="460BDB47" w:rsidR="00E94FA6" w:rsidRDefault="00B72971"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0E7F98">
        <w:rPr>
          <w:rFonts w:ascii="Tahoma" w:eastAsia="Lucida Sans Unicode" w:hAnsi="Tahoma" w:cs="Tahoma"/>
          <w:bCs/>
          <w:iCs/>
          <w:snapToGrid w:val="0"/>
          <w:kern w:val="1"/>
          <w:sz w:val="24"/>
          <w:szCs w:val="24"/>
        </w:rPr>
        <w:t>W przypadku rezygnacji przez Zamawiającego z części prac składających się na przedmiot zamówienia (w tym: prac projektowych lub kosztorysowych lub nadzoru autorskiego), wynagrodzenie Wykonawcy zostanie odpowiednio obniżone o wartość tych prac.</w:t>
      </w:r>
    </w:p>
    <w:p w14:paraId="74DE38EB" w14:textId="0AD02F85" w:rsidR="00B464F8" w:rsidRDefault="00967A0C"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 xml:space="preserve">w zakresie </w:t>
      </w:r>
      <w:r w:rsidR="00B72971" w:rsidRPr="0040270E">
        <w:rPr>
          <w:rFonts w:ascii="Tahoma" w:eastAsia="Lucida Sans Unicode" w:hAnsi="Tahoma" w:cs="Tahoma"/>
          <w:bCs/>
          <w:iCs/>
          <w:snapToGrid w:val="0"/>
          <w:kern w:val="1"/>
          <w:sz w:val="24"/>
          <w:szCs w:val="24"/>
        </w:rPr>
        <w:t>zmian</w:t>
      </w:r>
      <w:r w:rsidRPr="0040270E">
        <w:rPr>
          <w:rFonts w:ascii="Tahoma" w:eastAsia="Lucida Sans Unicode" w:hAnsi="Tahoma" w:cs="Tahoma"/>
          <w:bCs/>
          <w:iCs/>
          <w:snapToGrid w:val="0"/>
          <w:kern w:val="1"/>
          <w:sz w:val="24"/>
          <w:szCs w:val="24"/>
        </w:rPr>
        <w:t>y</w:t>
      </w:r>
      <w:r w:rsidR="00B72971" w:rsidRPr="0040270E">
        <w:rPr>
          <w:rFonts w:ascii="Tahoma" w:eastAsia="Lucida Sans Unicode" w:hAnsi="Tahoma" w:cs="Tahoma"/>
          <w:bCs/>
          <w:iCs/>
          <w:snapToGrid w:val="0"/>
          <w:kern w:val="1"/>
          <w:sz w:val="24"/>
          <w:szCs w:val="24"/>
        </w:rPr>
        <w:t xml:space="preserve"> terminu wykonania Przedmiotu Umowy</w:t>
      </w:r>
      <w:r w:rsidRPr="0040270E">
        <w:rPr>
          <w:rFonts w:ascii="Tahoma" w:eastAsia="Lucida Sans Unicode" w:hAnsi="Tahoma" w:cs="Tahoma"/>
          <w:bCs/>
          <w:iCs/>
          <w:snapToGrid w:val="0"/>
          <w:kern w:val="1"/>
          <w:sz w:val="24"/>
          <w:szCs w:val="24"/>
        </w:rPr>
        <w:t xml:space="preserve"> - </w:t>
      </w:r>
      <w:r w:rsidR="00B72971" w:rsidRPr="0040270E">
        <w:rPr>
          <w:rFonts w:ascii="Tahoma" w:eastAsia="Lucida Sans Unicode" w:hAnsi="Tahoma" w:cs="Tahoma"/>
          <w:bCs/>
          <w:iCs/>
          <w:snapToGrid w:val="0"/>
          <w:kern w:val="1"/>
          <w:sz w:val="24"/>
          <w:szCs w:val="24"/>
        </w:rPr>
        <w:t>w przypadku wystąpienia okoliczności uniemożliwiających jego dotrzymanie przez Wykonawcę, jeżeli te nie wynikają z przyczyn leżących po stronie Wykonawcy i nie naruszających zasady równego traktowania wykonawców i uczciwej konkurencji. W przypadku wystąpienia ww. okoliczności, Wykonawca zobowiązany jest do powiadomienia o tym fakcie Zamawiającego, na co najmniej 3 dni robocze przed upływem terminu. Zmiana terminu wykonania Przedmiotu Umowy wymaga formy pisemnej i nie stanowi podstawy do żądania przez Wykonawcę wzrostu wynagrodzenia.</w:t>
      </w:r>
    </w:p>
    <w:p w14:paraId="4814F20E" w14:textId="072A9BC4" w:rsidR="00B464F8" w:rsidRDefault="00967A0C"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w zakresie</w:t>
      </w:r>
      <w:r w:rsidR="00B72971" w:rsidRPr="0040270E">
        <w:rPr>
          <w:rFonts w:ascii="Tahoma" w:eastAsia="Lucida Sans Unicode" w:hAnsi="Tahoma" w:cs="Tahoma"/>
          <w:bCs/>
          <w:iCs/>
          <w:snapToGrid w:val="0"/>
          <w:kern w:val="1"/>
          <w:sz w:val="24"/>
          <w:szCs w:val="24"/>
        </w:rPr>
        <w:t xml:space="preserve"> zmiany projektantów </w:t>
      </w:r>
      <w:r w:rsidRPr="0040270E">
        <w:rPr>
          <w:rFonts w:ascii="Tahoma" w:eastAsia="Lucida Sans Unicode" w:hAnsi="Tahoma" w:cs="Tahoma"/>
          <w:bCs/>
          <w:iCs/>
          <w:snapToGrid w:val="0"/>
          <w:kern w:val="1"/>
          <w:sz w:val="24"/>
          <w:szCs w:val="24"/>
        </w:rPr>
        <w:t xml:space="preserve">- </w:t>
      </w:r>
      <w:r w:rsidR="00B72971" w:rsidRPr="0040270E">
        <w:rPr>
          <w:rFonts w:ascii="Tahoma" w:eastAsia="Lucida Sans Unicode" w:hAnsi="Tahoma" w:cs="Tahoma"/>
          <w:bCs/>
          <w:iCs/>
          <w:snapToGrid w:val="0"/>
          <w:kern w:val="1"/>
          <w:sz w:val="24"/>
          <w:szCs w:val="24"/>
        </w:rPr>
        <w:t>w uzasadnionych przypadkach, na wniosek Wykonawcy i za uprzednią</w:t>
      </w:r>
      <w:r w:rsidRPr="0040270E">
        <w:rPr>
          <w:rFonts w:ascii="Tahoma" w:eastAsia="Lucida Sans Unicode" w:hAnsi="Tahoma" w:cs="Tahoma"/>
          <w:bCs/>
          <w:iCs/>
          <w:snapToGrid w:val="0"/>
          <w:kern w:val="1"/>
          <w:sz w:val="24"/>
          <w:szCs w:val="24"/>
        </w:rPr>
        <w:t xml:space="preserve"> pisemną</w:t>
      </w:r>
      <w:r w:rsidR="00B72971" w:rsidRPr="0040270E">
        <w:rPr>
          <w:rFonts w:ascii="Tahoma" w:eastAsia="Lucida Sans Unicode" w:hAnsi="Tahoma" w:cs="Tahoma"/>
          <w:bCs/>
          <w:iCs/>
          <w:snapToGrid w:val="0"/>
          <w:kern w:val="1"/>
          <w:sz w:val="24"/>
          <w:szCs w:val="24"/>
        </w:rPr>
        <w:t xml:space="preserve"> zgodą Zamawiającego wyrażoną na piśmie pod rygorem nieważności, pod warunkiem, że wskazany przez Wykonawcę projektant lub podwykonawca będzie posiadać konieczne do wykonania przedmiotu  uprawnienia do projektowania oraz posiadać odpowiednią wiedzę i umiejętności do wykonania zamówienia.</w:t>
      </w:r>
    </w:p>
    <w:p w14:paraId="0647A19A" w14:textId="48D661BD" w:rsidR="00B464F8" w:rsidRDefault="00984F0E"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w przypadku w</w:t>
      </w:r>
      <w:r w:rsidR="00B72971" w:rsidRPr="0040270E">
        <w:rPr>
          <w:rFonts w:ascii="Tahoma" w:eastAsia="Lucida Sans Unicode" w:hAnsi="Tahoma" w:cs="Tahoma"/>
          <w:bCs/>
          <w:iCs/>
          <w:snapToGrid w:val="0"/>
          <w:kern w:val="1"/>
          <w:sz w:val="24"/>
          <w:szCs w:val="24"/>
        </w:rPr>
        <w:t>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07BE3DCC" w14:textId="0C1477C9" w:rsidR="00B464F8" w:rsidRDefault="00984F0E"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w przypadku z</w:t>
      </w:r>
      <w:r w:rsidR="00B72971" w:rsidRPr="0040270E">
        <w:rPr>
          <w:rFonts w:ascii="Tahoma" w:eastAsia="Lucida Sans Unicode" w:hAnsi="Tahoma" w:cs="Tahoma"/>
          <w:bCs/>
          <w:iCs/>
          <w:snapToGrid w:val="0"/>
          <w:kern w:val="1"/>
          <w:sz w:val="24"/>
          <w:szCs w:val="24"/>
        </w:rPr>
        <w:t>miany zakresu przedmiotu umowy oraz przedstawionych rozwiązań zawartych w dokumentacji projektowej dla całości lub części dokumentacji projektowej, przy czym zmiana taka może być spowodowana wyłącznie okolicznościami zaistniałymi w trakcie realizacji przedmiotu umowy</w:t>
      </w:r>
      <w:r w:rsidR="00106138" w:rsidRPr="0040270E">
        <w:rPr>
          <w:rFonts w:ascii="Tahoma" w:eastAsia="Lucida Sans Unicode" w:hAnsi="Tahoma" w:cs="Tahoma"/>
          <w:bCs/>
          <w:iCs/>
          <w:snapToGrid w:val="0"/>
          <w:kern w:val="1"/>
          <w:sz w:val="24"/>
          <w:szCs w:val="24"/>
        </w:rPr>
        <w:t xml:space="preserve"> (zmiana wynikająca m.in. ze: zmiany przepisów, norm, dostępnych na rynku rozwiązań technicznych i technologicznych) </w:t>
      </w:r>
      <w:r w:rsidR="00B464F8" w:rsidRPr="0040270E">
        <w:rPr>
          <w:rFonts w:ascii="Tahoma" w:eastAsia="Lucida Sans Unicode" w:hAnsi="Tahoma" w:cs="Tahoma"/>
          <w:bCs/>
          <w:iCs/>
          <w:snapToGrid w:val="0"/>
          <w:kern w:val="1"/>
          <w:sz w:val="24"/>
          <w:szCs w:val="24"/>
        </w:rPr>
        <w:t>;</w:t>
      </w:r>
    </w:p>
    <w:p w14:paraId="6711CB5D" w14:textId="05AA7519" w:rsidR="00B72971" w:rsidRPr="0040270E" w:rsidRDefault="00984F0E" w:rsidP="0040270E">
      <w:pPr>
        <w:pStyle w:val="Akapitzlist"/>
        <w:widowControl w:val="0"/>
        <w:numPr>
          <w:ilvl w:val="0"/>
          <w:numId w:val="44"/>
        </w:numPr>
        <w:suppressAutoHyphens/>
        <w:spacing w:after="40"/>
        <w:ind w:left="567" w:hanging="283"/>
        <w:jc w:val="both"/>
        <w:rPr>
          <w:rFonts w:ascii="Tahoma" w:eastAsia="Lucida Sans Unicode" w:hAnsi="Tahoma" w:cs="Tahoma"/>
          <w:bCs/>
          <w:iCs/>
          <w:snapToGrid w:val="0"/>
          <w:kern w:val="1"/>
          <w:sz w:val="24"/>
          <w:szCs w:val="24"/>
        </w:rPr>
      </w:pPr>
      <w:r w:rsidRPr="0040270E">
        <w:rPr>
          <w:rFonts w:ascii="Tahoma" w:eastAsia="Lucida Sans Unicode" w:hAnsi="Tahoma" w:cs="Tahoma"/>
          <w:bCs/>
          <w:iCs/>
          <w:snapToGrid w:val="0"/>
          <w:kern w:val="1"/>
          <w:sz w:val="24"/>
          <w:szCs w:val="24"/>
        </w:rPr>
        <w:t xml:space="preserve">w zakresie </w:t>
      </w:r>
      <w:r w:rsidR="00B72971" w:rsidRPr="0040270E">
        <w:rPr>
          <w:rFonts w:ascii="Tahoma" w:eastAsia="Lucida Sans Unicode" w:hAnsi="Tahoma" w:cs="Tahoma"/>
          <w:bCs/>
          <w:iCs/>
          <w:snapToGrid w:val="0"/>
          <w:kern w:val="1"/>
          <w:sz w:val="24"/>
          <w:szCs w:val="24"/>
        </w:rPr>
        <w:t>Wynagrodzenia umownego</w:t>
      </w:r>
      <w:r w:rsidRPr="0040270E">
        <w:rPr>
          <w:rFonts w:ascii="Tahoma" w:eastAsia="Lucida Sans Unicode" w:hAnsi="Tahoma" w:cs="Tahoma"/>
          <w:bCs/>
          <w:iCs/>
          <w:snapToGrid w:val="0"/>
          <w:kern w:val="1"/>
          <w:sz w:val="24"/>
          <w:szCs w:val="24"/>
        </w:rPr>
        <w:t xml:space="preserve"> -</w:t>
      </w:r>
      <w:r w:rsidR="00B72971" w:rsidRPr="0040270E">
        <w:rPr>
          <w:rFonts w:ascii="Tahoma" w:eastAsia="Lucida Sans Unicode" w:hAnsi="Tahoma" w:cs="Tahoma"/>
          <w:bCs/>
          <w:iCs/>
          <w:snapToGrid w:val="0"/>
          <w:kern w:val="1"/>
          <w:sz w:val="24"/>
          <w:szCs w:val="24"/>
        </w:rPr>
        <w:t xml:space="preserve"> w przypadku: </w:t>
      </w:r>
    </w:p>
    <w:p w14:paraId="7DFC3047" w14:textId="1004908C" w:rsidR="006238FC" w:rsidRPr="006238FC" w:rsidRDefault="00B72971" w:rsidP="006238FC">
      <w:pPr>
        <w:pStyle w:val="Akapitzlist"/>
        <w:widowControl w:val="0"/>
        <w:numPr>
          <w:ilvl w:val="0"/>
          <w:numId w:val="31"/>
        </w:numPr>
        <w:suppressAutoHyphens/>
        <w:spacing w:after="40"/>
        <w:jc w:val="both"/>
        <w:rPr>
          <w:rFonts w:ascii="Tahoma" w:eastAsia="Lucida Sans Unicode" w:hAnsi="Tahoma" w:cs="Tahoma"/>
          <w:bCs/>
          <w:iCs/>
          <w:snapToGrid w:val="0"/>
          <w:kern w:val="1"/>
          <w:sz w:val="24"/>
          <w:szCs w:val="24"/>
        </w:rPr>
      </w:pPr>
      <w:r w:rsidRPr="006238FC">
        <w:rPr>
          <w:rFonts w:ascii="Tahoma" w:eastAsia="Lucida Sans Unicode" w:hAnsi="Tahoma" w:cs="Tahoma"/>
          <w:bCs/>
          <w:iCs/>
          <w:snapToGrid w:val="0"/>
          <w:kern w:val="1"/>
          <w:sz w:val="24"/>
          <w:szCs w:val="24"/>
        </w:rPr>
        <w:t>zmiany stawki podatku od towarów i usług;</w:t>
      </w:r>
    </w:p>
    <w:p w14:paraId="02486C82" w14:textId="7D52DAB9" w:rsidR="00B72971" w:rsidRDefault="00CC0C2A" w:rsidP="00CC0C2A">
      <w:pPr>
        <w:widowControl w:val="0"/>
        <w:suppressAutoHyphens/>
        <w:spacing w:after="40" w:line="240" w:lineRule="auto"/>
        <w:ind w:left="709" w:hanging="709"/>
        <w:jc w:val="both"/>
        <w:rPr>
          <w:rFonts w:ascii="Tahoma" w:eastAsia="Lucida Sans Unicode" w:hAnsi="Tahoma" w:cs="Tahoma"/>
          <w:bCs/>
          <w:iCs/>
          <w:snapToGrid w:val="0"/>
          <w:kern w:val="1"/>
          <w:sz w:val="24"/>
          <w:szCs w:val="24"/>
          <w:lang w:eastAsia="pl-PL"/>
        </w:rPr>
      </w:pPr>
      <w:r>
        <w:rPr>
          <w:rFonts w:ascii="Tahoma" w:eastAsia="Lucida Sans Unicode" w:hAnsi="Tahoma" w:cs="Tahoma"/>
          <w:bCs/>
          <w:iCs/>
          <w:snapToGrid w:val="0"/>
          <w:kern w:val="1"/>
          <w:sz w:val="24"/>
          <w:szCs w:val="24"/>
          <w:lang w:eastAsia="pl-PL"/>
        </w:rPr>
        <w:t xml:space="preserve">         </w:t>
      </w:r>
      <w:r w:rsidR="00B72971" w:rsidRPr="007F251E">
        <w:rPr>
          <w:rFonts w:ascii="Tahoma" w:eastAsia="Lucida Sans Unicode" w:hAnsi="Tahoma" w:cs="Tahoma"/>
          <w:bCs/>
          <w:iCs/>
          <w:snapToGrid w:val="0"/>
          <w:kern w:val="1"/>
          <w:sz w:val="24"/>
          <w:szCs w:val="24"/>
          <w:lang w:eastAsia="pl-PL"/>
        </w:rPr>
        <w:t>jeżeli zmiany te będą miały wpływ na koszty wykonania zamówienia przez Wykonawcę,</w:t>
      </w:r>
    </w:p>
    <w:p w14:paraId="7D3CAEA9" w14:textId="63D4874D" w:rsidR="006238FC" w:rsidRDefault="00B72971" w:rsidP="00B72971">
      <w:pPr>
        <w:pStyle w:val="Akapitzlist"/>
        <w:widowControl w:val="0"/>
        <w:numPr>
          <w:ilvl w:val="0"/>
          <w:numId w:val="31"/>
        </w:numPr>
        <w:suppressAutoHyphens/>
        <w:spacing w:after="40"/>
        <w:jc w:val="both"/>
        <w:rPr>
          <w:rFonts w:ascii="Tahoma" w:eastAsia="Lucida Sans Unicode" w:hAnsi="Tahoma" w:cs="Tahoma"/>
          <w:bCs/>
          <w:iCs/>
          <w:snapToGrid w:val="0"/>
          <w:kern w:val="1"/>
          <w:sz w:val="24"/>
          <w:szCs w:val="24"/>
        </w:rPr>
      </w:pPr>
      <w:r w:rsidRPr="006238FC">
        <w:rPr>
          <w:rFonts w:ascii="Tahoma" w:eastAsia="Lucida Sans Unicode" w:hAnsi="Tahoma" w:cs="Tahoma"/>
          <w:bCs/>
          <w:iCs/>
          <w:snapToGrid w:val="0"/>
          <w:kern w:val="1"/>
          <w:sz w:val="24"/>
          <w:szCs w:val="24"/>
        </w:rPr>
        <w:t xml:space="preserve">obniżenia wynagrodzenia na skutek ograniczenia rzeczowego zakresu </w:t>
      </w:r>
      <w:r w:rsidRPr="006238FC">
        <w:rPr>
          <w:rFonts w:ascii="Tahoma" w:eastAsia="Lucida Sans Unicode" w:hAnsi="Tahoma" w:cs="Tahoma"/>
          <w:bCs/>
          <w:iCs/>
          <w:snapToGrid w:val="0"/>
          <w:kern w:val="1"/>
          <w:sz w:val="24"/>
          <w:szCs w:val="24"/>
        </w:rPr>
        <w:lastRenderedPageBreak/>
        <w:t xml:space="preserve">przedmiotu niniejszej umowy, jeżeli w toku realizacji niniejszej umowy okaże się, że określone elementy nie są konieczne z punktu widzenia celu realizacji niniejszej umowy, co spowoduje uznanie ich jako zbędne – w takim wypadku </w:t>
      </w:r>
      <w:r w:rsidR="00BA6D38">
        <w:rPr>
          <w:rFonts w:ascii="Tahoma" w:eastAsia="Lucida Sans Unicode" w:hAnsi="Tahoma" w:cs="Tahoma"/>
          <w:bCs/>
          <w:iCs/>
          <w:snapToGrid w:val="0"/>
          <w:kern w:val="1"/>
          <w:sz w:val="24"/>
          <w:szCs w:val="24"/>
        </w:rPr>
        <w:br/>
      </w:r>
      <w:r w:rsidRPr="006238FC">
        <w:rPr>
          <w:rFonts w:ascii="Tahoma" w:eastAsia="Lucida Sans Unicode" w:hAnsi="Tahoma" w:cs="Tahoma"/>
          <w:bCs/>
          <w:iCs/>
          <w:snapToGrid w:val="0"/>
          <w:kern w:val="1"/>
          <w:sz w:val="24"/>
          <w:szCs w:val="24"/>
        </w:rPr>
        <w:t xml:space="preserve">w zakresie zaniechanym wynagrodzenie nie będzie Wykonawcy przysługiwało; </w:t>
      </w:r>
      <w:r w:rsidR="00BA6D38">
        <w:rPr>
          <w:rFonts w:ascii="Tahoma" w:eastAsia="Lucida Sans Unicode" w:hAnsi="Tahoma" w:cs="Tahoma"/>
          <w:bCs/>
          <w:iCs/>
          <w:snapToGrid w:val="0"/>
          <w:kern w:val="1"/>
          <w:sz w:val="24"/>
          <w:szCs w:val="24"/>
        </w:rPr>
        <w:br/>
      </w:r>
      <w:r w:rsidRPr="006238FC">
        <w:rPr>
          <w:rFonts w:ascii="Tahoma" w:eastAsia="Lucida Sans Unicode" w:hAnsi="Tahoma" w:cs="Tahoma"/>
          <w:bCs/>
          <w:iCs/>
          <w:snapToGrid w:val="0"/>
          <w:kern w:val="1"/>
          <w:sz w:val="24"/>
          <w:szCs w:val="24"/>
        </w:rPr>
        <w:t>w przypadku odstąpienia od danego elementu przedmiotu umowy, obliczenie niewykonanej części nastąpi na podstawie ustalenia procentowego lub kwotowego w stosunku do wartości całego elementu;</w:t>
      </w:r>
    </w:p>
    <w:p w14:paraId="13C0E782" w14:textId="01F1145E" w:rsidR="00B72971" w:rsidRPr="006238FC" w:rsidRDefault="00B72971" w:rsidP="00B72971">
      <w:pPr>
        <w:pStyle w:val="Akapitzlist"/>
        <w:widowControl w:val="0"/>
        <w:numPr>
          <w:ilvl w:val="0"/>
          <w:numId w:val="31"/>
        </w:numPr>
        <w:suppressAutoHyphens/>
        <w:spacing w:after="40"/>
        <w:jc w:val="both"/>
        <w:rPr>
          <w:rFonts w:ascii="Tahoma" w:eastAsia="Lucida Sans Unicode" w:hAnsi="Tahoma" w:cs="Tahoma"/>
          <w:bCs/>
          <w:iCs/>
          <w:snapToGrid w:val="0"/>
          <w:kern w:val="1"/>
          <w:sz w:val="24"/>
          <w:szCs w:val="24"/>
        </w:rPr>
      </w:pPr>
      <w:r w:rsidRPr="006238FC">
        <w:rPr>
          <w:rFonts w:ascii="Tahoma" w:eastAsia="Lucida Sans Unicode" w:hAnsi="Tahoma" w:cs="Tahoma"/>
          <w:bCs/>
          <w:iCs/>
          <w:snapToGrid w:val="0"/>
          <w:kern w:val="1"/>
          <w:sz w:val="24"/>
          <w:szCs w:val="24"/>
        </w:rPr>
        <w:t xml:space="preserve"> obniżenia wynagrodzenia na skutek 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t>
      </w:r>
    </w:p>
    <w:p w14:paraId="471E017F" w14:textId="77777777" w:rsidR="00B464F8" w:rsidRDefault="00B464F8" w:rsidP="00E079E2">
      <w:pPr>
        <w:keepNext/>
        <w:spacing w:after="0" w:line="240" w:lineRule="auto"/>
        <w:contextualSpacing/>
        <w:rPr>
          <w:rFonts w:ascii="Tahoma" w:eastAsia="Calibri" w:hAnsi="Tahoma" w:cs="Tahoma"/>
          <w:b/>
          <w:sz w:val="24"/>
          <w:szCs w:val="24"/>
        </w:rPr>
      </w:pPr>
    </w:p>
    <w:p w14:paraId="6DDA3505" w14:textId="6BBCCEF6" w:rsidR="0060169A" w:rsidRDefault="007F251E" w:rsidP="007F251E">
      <w:pPr>
        <w:keepNext/>
        <w:spacing w:after="0" w:line="240" w:lineRule="auto"/>
        <w:ind w:left="284"/>
        <w:contextualSpacing/>
        <w:jc w:val="center"/>
        <w:rPr>
          <w:rFonts w:ascii="Tahoma" w:eastAsia="Calibri" w:hAnsi="Tahoma" w:cs="Tahoma"/>
          <w:b/>
          <w:sz w:val="24"/>
          <w:szCs w:val="24"/>
        </w:rPr>
      </w:pPr>
      <w:r w:rsidRPr="00860EA8">
        <w:rPr>
          <w:rFonts w:ascii="Tahoma" w:eastAsia="Calibri" w:hAnsi="Tahoma" w:cs="Tahoma"/>
          <w:b/>
          <w:sz w:val="24"/>
          <w:szCs w:val="24"/>
        </w:rPr>
        <w:t xml:space="preserve">§ </w:t>
      </w:r>
      <w:r>
        <w:rPr>
          <w:rFonts w:ascii="Tahoma" w:eastAsia="Calibri" w:hAnsi="Tahoma" w:cs="Tahoma"/>
          <w:b/>
          <w:sz w:val="24"/>
          <w:szCs w:val="24"/>
        </w:rPr>
        <w:t>1</w:t>
      </w:r>
      <w:r w:rsidR="002B4EEE">
        <w:rPr>
          <w:rFonts w:ascii="Tahoma" w:eastAsia="Calibri" w:hAnsi="Tahoma" w:cs="Tahoma"/>
          <w:b/>
          <w:sz w:val="24"/>
          <w:szCs w:val="24"/>
        </w:rPr>
        <w:t>8</w:t>
      </w:r>
      <w:r w:rsidRPr="00860EA8">
        <w:rPr>
          <w:rFonts w:ascii="Tahoma" w:eastAsia="Calibri" w:hAnsi="Tahoma" w:cs="Tahoma"/>
          <w:b/>
          <w:sz w:val="24"/>
          <w:szCs w:val="24"/>
        </w:rPr>
        <w:t xml:space="preserve"> </w:t>
      </w:r>
    </w:p>
    <w:p w14:paraId="3B6DC9C8" w14:textId="0250B91D" w:rsidR="007F251E" w:rsidRPr="00860EA8" w:rsidRDefault="0060169A" w:rsidP="007F251E">
      <w:pPr>
        <w:keepNext/>
        <w:spacing w:after="0" w:line="240" w:lineRule="auto"/>
        <w:ind w:left="284"/>
        <w:contextualSpacing/>
        <w:jc w:val="center"/>
        <w:rPr>
          <w:rFonts w:ascii="Tahoma" w:eastAsia="Calibri" w:hAnsi="Tahoma" w:cs="Tahoma"/>
          <w:sz w:val="24"/>
          <w:szCs w:val="24"/>
        </w:rPr>
      </w:pPr>
      <w:r>
        <w:rPr>
          <w:rFonts w:ascii="Tahoma" w:eastAsia="Calibri" w:hAnsi="Tahoma" w:cs="Tahoma"/>
          <w:b/>
          <w:sz w:val="24"/>
          <w:szCs w:val="24"/>
        </w:rPr>
        <w:t>[</w:t>
      </w:r>
      <w:r w:rsidR="007F251E" w:rsidRPr="00860EA8">
        <w:rPr>
          <w:rFonts w:ascii="Tahoma" w:eastAsia="Calibri" w:hAnsi="Tahoma" w:cs="Tahoma"/>
          <w:b/>
          <w:sz w:val="24"/>
          <w:szCs w:val="24"/>
        </w:rPr>
        <w:t>Umowa o pracę</w:t>
      </w:r>
      <w:r>
        <w:rPr>
          <w:rFonts w:ascii="Tahoma" w:eastAsia="Calibri" w:hAnsi="Tahoma" w:cs="Tahoma"/>
          <w:b/>
          <w:sz w:val="24"/>
          <w:szCs w:val="24"/>
        </w:rPr>
        <w:t>]</w:t>
      </w:r>
    </w:p>
    <w:p w14:paraId="7DE2D3E5" w14:textId="1C70BEE7" w:rsidR="007F251E" w:rsidRPr="00860EA8" w:rsidRDefault="007F251E" w:rsidP="00544E37">
      <w:pPr>
        <w:numPr>
          <w:ilvl w:val="0"/>
          <w:numId w:val="6"/>
        </w:numPr>
        <w:autoSpaceDE w:val="0"/>
        <w:autoSpaceDN w:val="0"/>
        <w:adjustRightInd w:val="0"/>
        <w:spacing w:after="0" w:line="240" w:lineRule="auto"/>
        <w:ind w:left="284"/>
        <w:jc w:val="both"/>
        <w:rPr>
          <w:rFonts w:ascii="Tahoma" w:eastAsia="Times New Roman" w:hAnsi="Tahoma" w:cs="Tahoma"/>
          <w:color w:val="000000"/>
          <w:sz w:val="24"/>
          <w:lang w:eastAsia="pl-PL"/>
        </w:rPr>
      </w:pPr>
      <w:r w:rsidRPr="00860EA8">
        <w:rPr>
          <w:rFonts w:ascii="Tahoma" w:eastAsia="Times New Roman" w:hAnsi="Tahoma" w:cs="Tahoma"/>
          <w:color w:val="000000"/>
          <w:sz w:val="24"/>
          <w:lang w:eastAsia="pl-PL"/>
        </w:rPr>
        <w:t xml:space="preserve">Wykonawca zobowiązuje się, że osoby świadczące </w:t>
      </w:r>
      <w:r w:rsidRPr="00860EA8">
        <w:rPr>
          <w:rFonts w:ascii="Tahoma" w:eastAsia="Times New Roman" w:hAnsi="Tahoma" w:cs="Times New Roman"/>
          <w:color w:val="000000"/>
          <w:sz w:val="24"/>
          <w:szCs w:val="20"/>
          <w:lang w:eastAsia="pl-PL"/>
        </w:rPr>
        <w:t xml:space="preserve">usługi w zakresie </w:t>
      </w:r>
      <w:r>
        <w:rPr>
          <w:rFonts w:ascii="Tahoma" w:eastAsia="Times New Roman" w:hAnsi="Tahoma" w:cs="Times New Roman"/>
          <w:color w:val="000000"/>
          <w:sz w:val="24"/>
          <w:szCs w:val="20"/>
          <w:lang w:eastAsia="pl-PL"/>
        </w:rPr>
        <w:t>projektu wykonawczego</w:t>
      </w:r>
      <w:r w:rsidRPr="00860EA8">
        <w:rPr>
          <w:rFonts w:ascii="Tahoma" w:eastAsia="Times New Roman" w:hAnsi="Tahoma" w:cs="Tahoma"/>
          <w:color w:val="000000"/>
          <w:sz w:val="24"/>
          <w:lang w:eastAsia="pl-PL"/>
        </w:rPr>
        <w:t xml:space="preserve">, będą zatrudnione przez Wykonawcę lub Podwykonawcę w okresie realizacji umowy na podstawie umowy o pracę w rozumieniu przepisów ustawy </w:t>
      </w:r>
      <w:r>
        <w:rPr>
          <w:rFonts w:ascii="Tahoma" w:eastAsia="Times New Roman" w:hAnsi="Tahoma" w:cs="Tahoma"/>
          <w:color w:val="000000"/>
          <w:sz w:val="24"/>
          <w:lang w:eastAsia="pl-PL"/>
        </w:rPr>
        <w:br/>
      </w:r>
      <w:r w:rsidRPr="00860EA8">
        <w:rPr>
          <w:rFonts w:ascii="Tahoma" w:eastAsia="Times New Roman" w:hAnsi="Tahoma" w:cs="Tahoma"/>
          <w:color w:val="000000"/>
          <w:sz w:val="24"/>
          <w:lang w:eastAsia="pl-PL"/>
        </w:rPr>
        <w:t>z dnia 26 czerwca 1974 r. Kodeks pracy (Dz. U. z 2019 r., poz. 1040 z późn. zm.).</w:t>
      </w:r>
    </w:p>
    <w:p w14:paraId="01E7FB05" w14:textId="77777777" w:rsidR="007F251E" w:rsidRPr="00860EA8" w:rsidRDefault="007F251E" w:rsidP="00544E37">
      <w:pPr>
        <w:numPr>
          <w:ilvl w:val="0"/>
          <w:numId w:val="6"/>
        </w:numPr>
        <w:autoSpaceDE w:val="0"/>
        <w:autoSpaceDN w:val="0"/>
        <w:adjustRightInd w:val="0"/>
        <w:spacing w:after="0" w:line="240" w:lineRule="auto"/>
        <w:ind w:left="284"/>
        <w:jc w:val="both"/>
        <w:rPr>
          <w:rFonts w:ascii="Tahoma" w:eastAsia="Times New Roman" w:hAnsi="Tahoma" w:cs="Tahoma"/>
          <w:color w:val="000000"/>
          <w:sz w:val="24"/>
          <w:lang w:eastAsia="pl-PL"/>
        </w:rPr>
      </w:pPr>
      <w:r w:rsidRPr="00860EA8">
        <w:rPr>
          <w:rFonts w:ascii="Tahoma" w:eastAsia="Times New Roman" w:hAnsi="Tahoma" w:cs="Tahoma"/>
          <w:color w:val="000000"/>
          <w:sz w:val="24"/>
          <w:lang w:eastAsia="pl-PL"/>
        </w:rPr>
        <w:t>Każdorazowo na żądanie Zamawiającego, w terminie wskazanym przez Zamawiającego nie krótszym niż 12 dni roboczych, Wykonawca zobowiązuje się do udokumentowania faktu zatrudnienia osób określonych w ust. 1 na podstawie umowy o pracę, poprzez przedstawienie:</w:t>
      </w:r>
    </w:p>
    <w:p w14:paraId="3B95A7FD" w14:textId="77777777" w:rsidR="007F251E" w:rsidRPr="00860EA8" w:rsidRDefault="007F251E" w:rsidP="00544E37">
      <w:pPr>
        <w:numPr>
          <w:ilvl w:val="0"/>
          <w:numId w:val="7"/>
        </w:numPr>
        <w:autoSpaceDE w:val="0"/>
        <w:autoSpaceDN w:val="0"/>
        <w:adjustRightInd w:val="0"/>
        <w:spacing w:after="0" w:line="240" w:lineRule="auto"/>
        <w:jc w:val="both"/>
        <w:rPr>
          <w:rFonts w:ascii="Tahoma" w:eastAsia="Times New Roman" w:hAnsi="Tahoma" w:cs="Tahoma"/>
          <w:color w:val="000000"/>
          <w:sz w:val="24"/>
          <w:lang w:eastAsia="pl-PL"/>
        </w:rPr>
      </w:pPr>
      <w:r w:rsidRPr="00860EA8">
        <w:rPr>
          <w:rFonts w:ascii="Tahoma" w:eastAsia="Times New Roman" w:hAnsi="Tahoma" w:cs="Tahoma"/>
          <w:color w:val="000000"/>
          <w:sz w:val="24"/>
          <w:lang w:eastAsia="pl-PL"/>
        </w:rPr>
        <w:t xml:space="preserve">Oświadczenia Wykonawcy lub podwykonawcy, które powinno zawierać </w:t>
      </w:r>
      <w:r w:rsidRPr="00860EA8">
        <w:rPr>
          <w:rFonts w:ascii="Tahoma" w:eastAsia="Times New Roman" w:hAnsi="Tahoma" w:cs="Tahoma"/>
          <w:color w:val="000000"/>
          <w:sz w:val="24"/>
          <w:lang w:eastAsia="pl-PL"/>
        </w:rPr>
        <w:br/>
        <w:t>w szczególności: dokładne określenie podmiotu składającego oświadczenie, datę złożenia oświadczenia, wskazanie, że czynności określone w ust. 1 wykonują osoby zatrudnione na podstawie umowy o pracę, liczbę tych osób, imiona i nazwiska, rodzaje umów o pracę i wymiary etatów oraz podpisy osób uprawnionych do złożenia oświadczenia w imieniu Wykonawcy lub podwykonawcy,</w:t>
      </w:r>
    </w:p>
    <w:p w14:paraId="775A5F17" w14:textId="77777777" w:rsidR="007F251E" w:rsidRPr="00860EA8" w:rsidRDefault="007F251E" w:rsidP="00544E37">
      <w:pPr>
        <w:numPr>
          <w:ilvl w:val="0"/>
          <w:numId w:val="7"/>
        </w:numPr>
        <w:autoSpaceDE w:val="0"/>
        <w:autoSpaceDN w:val="0"/>
        <w:adjustRightInd w:val="0"/>
        <w:spacing w:after="0" w:line="240" w:lineRule="auto"/>
        <w:jc w:val="both"/>
        <w:rPr>
          <w:rFonts w:ascii="Tahoma" w:eastAsia="Times New Roman" w:hAnsi="Tahoma" w:cs="Tahoma"/>
          <w:color w:val="000000"/>
          <w:sz w:val="24"/>
          <w:lang w:eastAsia="pl-PL"/>
        </w:rPr>
      </w:pPr>
      <w:r w:rsidRPr="00860EA8">
        <w:rPr>
          <w:rFonts w:ascii="Tahoma" w:eastAsia="Times New Roman" w:hAnsi="Tahoma" w:cs="Tahoma"/>
          <w:color w:val="000000"/>
          <w:sz w:val="24"/>
          <w:lang w:eastAsia="pl-PL"/>
        </w:rPr>
        <w:t xml:space="preserve">Zaświadczenia właściwego oddziału ZUS, potwierdzającego opłacanie przez Wykonawcę lub podwykonawcę składek na ubezpieczenia społeczne </w:t>
      </w:r>
      <w:r w:rsidRPr="00860EA8">
        <w:rPr>
          <w:rFonts w:ascii="Tahoma" w:eastAsia="Times New Roman" w:hAnsi="Tahoma" w:cs="Tahoma"/>
          <w:color w:val="000000"/>
          <w:sz w:val="24"/>
          <w:lang w:eastAsia="pl-PL"/>
        </w:rPr>
        <w:br/>
        <w:t>i zdrowotne z tytułu zatrudnienia na podstawie umów o pracę za ostatni okres rozliczeniowy.</w:t>
      </w:r>
    </w:p>
    <w:p w14:paraId="2C112ED3" w14:textId="141BC357" w:rsidR="007F251E" w:rsidRPr="0040270E" w:rsidRDefault="007F251E" w:rsidP="0040270E">
      <w:pPr>
        <w:numPr>
          <w:ilvl w:val="0"/>
          <w:numId w:val="6"/>
        </w:numPr>
        <w:autoSpaceDE w:val="0"/>
        <w:autoSpaceDN w:val="0"/>
        <w:adjustRightInd w:val="0"/>
        <w:spacing w:after="0" w:line="240" w:lineRule="auto"/>
        <w:ind w:left="284" w:hanging="284"/>
        <w:jc w:val="both"/>
        <w:rPr>
          <w:rFonts w:ascii="Tahoma" w:eastAsia="Times New Roman" w:hAnsi="Tahoma" w:cs="Tahoma"/>
          <w:color w:val="000000"/>
          <w:sz w:val="24"/>
          <w:lang w:eastAsia="pl-PL"/>
        </w:rPr>
      </w:pPr>
      <w:r w:rsidRPr="00860EA8">
        <w:rPr>
          <w:rFonts w:ascii="Tahoma" w:eastAsia="Times New Roman" w:hAnsi="Tahoma" w:cs="Tahoma"/>
          <w:color w:val="000000"/>
          <w:sz w:val="24"/>
          <w:lang w:eastAsia="pl-PL"/>
        </w:rPr>
        <w:t xml:space="preserve">Nieprzedłożenie przez Wykonawcę dokumentów, o których mowa w ust. </w:t>
      </w:r>
      <w:r w:rsidRPr="00860EA8">
        <w:rPr>
          <w:rFonts w:ascii="Tahoma" w:eastAsia="Times New Roman" w:hAnsi="Tahoma" w:cs="Tahoma"/>
          <w:color w:val="000000"/>
          <w:sz w:val="24"/>
          <w:lang w:eastAsia="pl-PL"/>
        </w:rPr>
        <w:br/>
        <w:t xml:space="preserve">2 w terminie wskazanym przez Zamawiającego będzie traktowane jako niewypełnienie obowiązku zatrudnienia osób wykonujących czynności określone </w:t>
      </w:r>
      <w:r w:rsidR="00BA6D38">
        <w:rPr>
          <w:rFonts w:ascii="Tahoma" w:eastAsia="Times New Roman" w:hAnsi="Tahoma" w:cs="Tahoma"/>
          <w:color w:val="000000"/>
          <w:sz w:val="24"/>
          <w:lang w:eastAsia="pl-PL"/>
        </w:rPr>
        <w:br/>
      </w:r>
      <w:r w:rsidRPr="00860EA8">
        <w:rPr>
          <w:rFonts w:ascii="Tahoma" w:eastAsia="Times New Roman" w:hAnsi="Tahoma" w:cs="Tahoma"/>
          <w:color w:val="000000"/>
          <w:sz w:val="24"/>
          <w:lang w:eastAsia="pl-PL"/>
        </w:rPr>
        <w:t>w ust. 1 na podstawie umowy o pracę.</w:t>
      </w:r>
    </w:p>
    <w:p w14:paraId="2A3E0D13" w14:textId="77777777" w:rsidR="007F251E" w:rsidRPr="00860EA8" w:rsidRDefault="007F251E" w:rsidP="007F251E">
      <w:pPr>
        <w:keepNext/>
        <w:spacing w:after="0" w:line="240" w:lineRule="auto"/>
        <w:jc w:val="both"/>
        <w:rPr>
          <w:rFonts w:ascii="Tahoma" w:eastAsia="Calibri" w:hAnsi="Tahoma" w:cs="Tahoma"/>
          <w:sz w:val="20"/>
          <w:szCs w:val="20"/>
        </w:rPr>
      </w:pPr>
    </w:p>
    <w:p w14:paraId="03190635" w14:textId="455C911A" w:rsidR="0060169A" w:rsidRDefault="007F251E" w:rsidP="007F251E">
      <w:pPr>
        <w:keepNext/>
        <w:spacing w:after="0" w:line="240" w:lineRule="auto"/>
        <w:jc w:val="center"/>
        <w:rPr>
          <w:rFonts w:ascii="Tahoma" w:eastAsia="Calibri" w:hAnsi="Tahoma" w:cs="Tahoma"/>
          <w:b/>
          <w:sz w:val="24"/>
          <w:szCs w:val="24"/>
        </w:rPr>
      </w:pPr>
      <w:r w:rsidRPr="00860EA8">
        <w:rPr>
          <w:rFonts w:ascii="Tahoma" w:eastAsia="Calibri" w:hAnsi="Tahoma" w:cs="Tahoma"/>
          <w:b/>
          <w:sz w:val="24"/>
          <w:szCs w:val="24"/>
        </w:rPr>
        <w:t xml:space="preserve">§ </w:t>
      </w:r>
      <w:r>
        <w:rPr>
          <w:rFonts w:ascii="Tahoma" w:eastAsia="Calibri" w:hAnsi="Tahoma" w:cs="Tahoma"/>
          <w:b/>
          <w:sz w:val="24"/>
          <w:szCs w:val="24"/>
        </w:rPr>
        <w:t>1</w:t>
      </w:r>
      <w:r w:rsidR="002B4EEE">
        <w:rPr>
          <w:rFonts w:ascii="Tahoma" w:eastAsia="Calibri" w:hAnsi="Tahoma" w:cs="Tahoma"/>
          <w:b/>
          <w:sz w:val="24"/>
          <w:szCs w:val="24"/>
        </w:rPr>
        <w:t>9</w:t>
      </w:r>
      <w:r w:rsidRPr="00860EA8">
        <w:rPr>
          <w:rFonts w:ascii="Tahoma" w:eastAsia="Calibri" w:hAnsi="Tahoma" w:cs="Tahoma"/>
          <w:b/>
          <w:sz w:val="24"/>
          <w:szCs w:val="24"/>
        </w:rPr>
        <w:t xml:space="preserve"> </w:t>
      </w:r>
    </w:p>
    <w:p w14:paraId="29886320" w14:textId="64A3DB24" w:rsidR="007F251E" w:rsidRPr="0060169A" w:rsidRDefault="0060169A" w:rsidP="0060169A">
      <w:pPr>
        <w:keepNext/>
        <w:spacing w:after="0" w:line="240" w:lineRule="auto"/>
        <w:jc w:val="center"/>
        <w:rPr>
          <w:rFonts w:ascii="Tahoma" w:eastAsia="Calibri" w:hAnsi="Tahoma" w:cs="Tahoma"/>
          <w:b/>
          <w:sz w:val="24"/>
          <w:szCs w:val="24"/>
        </w:rPr>
      </w:pPr>
      <w:r>
        <w:rPr>
          <w:rFonts w:ascii="Tahoma" w:eastAsia="Calibri" w:hAnsi="Tahoma" w:cs="Tahoma"/>
          <w:b/>
          <w:sz w:val="24"/>
          <w:szCs w:val="24"/>
        </w:rPr>
        <w:t>[</w:t>
      </w:r>
      <w:r w:rsidR="007F251E" w:rsidRPr="00860EA8">
        <w:rPr>
          <w:rFonts w:ascii="Tahoma" w:eastAsia="Calibri" w:hAnsi="Tahoma" w:cs="Tahoma"/>
          <w:b/>
          <w:sz w:val="24"/>
          <w:szCs w:val="24"/>
        </w:rPr>
        <w:t>Podwykonawca</w:t>
      </w:r>
      <w:r>
        <w:rPr>
          <w:rFonts w:ascii="Tahoma" w:eastAsia="Calibri" w:hAnsi="Tahoma" w:cs="Tahoma"/>
          <w:b/>
          <w:sz w:val="24"/>
          <w:szCs w:val="24"/>
        </w:rPr>
        <w:t>]</w:t>
      </w:r>
      <w:r w:rsidR="007F251E" w:rsidRPr="00860EA8">
        <w:rPr>
          <w:rFonts w:ascii="Tahoma" w:eastAsia="Calibri" w:hAnsi="Tahoma" w:cs="Tahoma"/>
          <w:b/>
          <w:sz w:val="24"/>
          <w:szCs w:val="24"/>
        </w:rPr>
        <w:t xml:space="preserve">  </w:t>
      </w:r>
    </w:p>
    <w:p w14:paraId="704F9891" w14:textId="77777777" w:rsidR="007F251E" w:rsidRPr="00860EA8" w:rsidRDefault="007F251E" w:rsidP="00544E37">
      <w:pPr>
        <w:numPr>
          <w:ilvl w:val="1"/>
          <w:numId w:val="8"/>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sz w:val="24"/>
          <w:szCs w:val="24"/>
          <w:lang w:eastAsia="ar-SA"/>
        </w:rPr>
        <w:t>Wykonawca wykona Umowę:</w:t>
      </w:r>
    </w:p>
    <w:p w14:paraId="389CD9A1" w14:textId="77777777" w:rsidR="007F251E" w:rsidRPr="00860EA8" w:rsidRDefault="007F251E" w:rsidP="00544E37">
      <w:pPr>
        <w:numPr>
          <w:ilvl w:val="0"/>
          <w:numId w:val="9"/>
        </w:numPr>
        <w:suppressAutoHyphens/>
        <w:spacing w:after="0" w:line="276" w:lineRule="auto"/>
        <w:ind w:left="709"/>
        <w:jc w:val="both"/>
        <w:rPr>
          <w:rFonts w:ascii="Tahoma" w:eastAsia="Calibri" w:hAnsi="Tahoma" w:cs="Tahoma"/>
          <w:sz w:val="24"/>
          <w:szCs w:val="24"/>
          <w:lang w:eastAsia="ar-SA"/>
        </w:rPr>
      </w:pPr>
      <w:r w:rsidRPr="00860EA8">
        <w:rPr>
          <w:rFonts w:ascii="Tahoma" w:eastAsia="Calibri" w:hAnsi="Tahoma" w:cs="Tahoma"/>
          <w:sz w:val="24"/>
          <w:szCs w:val="24"/>
          <w:lang w:eastAsia="ar-SA"/>
        </w:rPr>
        <w:t>samodzielnie (bez udziału podwykonawców).</w:t>
      </w:r>
      <w:r w:rsidRPr="00860EA8">
        <w:rPr>
          <w:rFonts w:ascii="Tahoma" w:eastAsia="Calibri" w:hAnsi="Tahoma" w:cs="Tahoma"/>
          <w:sz w:val="24"/>
          <w:szCs w:val="24"/>
          <w:vertAlign w:val="superscript"/>
          <w:lang w:eastAsia="ar-SA"/>
        </w:rPr>
        <w:t>*</w:t>
      </w:r>
    </w:p>
    <w:p w14:paraId="7455BF24" w14:textId="77777777" w:rsidR="007F251E" w:rsidRPr="00860EA8" w:rsidRDefault="007F251E" w:rsidP="00544E37">
      <w:pPr>
        <w:numPr>
          <w:ilvl w:val="0"/>
          <w:numId w:val="9"/>
        </w:numPr>
        <w:suppressAutoHyphens/>
        <w:spacing w:after="0" w:line="276" w:lineRule="auto"/>
        <w:ind w:left="709"/>
        <w:jc w:val="both"/>
        <w:rPr>
          <w:rFonts w:ascii="Tahoma" w:eastAsia="Calibri" w:hAnsi="Tahoma" w:cs="Tahoma"/>
          <w:sz w:val="24"/>
          <w:szCs w:val="24"/>
          <w:lang w:eastAsia="ar-SA"/>
        </w:rPr>
      </w:pPr>
      <w:r w:rsidRPr="00860EA8">
        <w:rPr>
          <w:rFonts w:ascii="Tahoma" w:eastAsia="Calibri" w:hAnsi="Tahoma" w:cs="Tahoma"/>
          <w:sz w:val="24"/>
          <w:szCs w:val="24"/>
          <w:lang w:eastAsia="ar-SA"/>
        </w:rPr>
        <w:t xml:space="preserve">przy pomocy podwykonawcy/ów w zakresie  …………………………. , zawierając </w:t>
      </w:r>
      <w:r w:rsidRPr="00860EA8">
        <w:rPr>
          <w:rFonts w:ascii="Tahoma" w:eastAsia="Calibri" w:hAnsi="Tahoma" w:cs="Tahoma"/>
          <w:sz w:val="24"/>
          <w:szCs w:val="24"/>
          <w:lang w:eastAsia="ar-SA"/>
        </w:rPr>
        <w:br/>
        <w:t>z nimi stosowne umowy w formie pisemnej pod rygorem nieważności.</w:t>
      </w:r>
      <w:r w:rsidRPr="00860EA8">
        <w:rPr>
          <w:rFonts w:ascii="Tahoma" w:eastAsia="Calibri" w:hAnsi="Tahoma" w:cs="Tahoma"/>
          <w:sz w:val="24"/>
          <w:szCs w:val="24"/>
          <w:vertAlign w:val="superscript"/>
          <w:lang w:eastAsia="ar-SA"/>
        </w:rPr>
        <w:t>*</w:t>
      </w:r>
    </w:p>
    <w:p w14:paraId="1892B720" w14:textId="77777777" w:rsidR="007F251E" w:rsidRPr="00860EA8" w:rsidRDefault="007F251E" w:rsidP="007F251E">
      <w:pPr>
        <w:suppressAutoHyphens/>
        <w:spacing w:after="0" w:line="276" w:lineRule="auto"/>
        <w:ind w:left="349" w:firstLine="360"/>
        <w:jc w:val="both"/>
        <w:rPr>
          <w:rFonts w:ascii="Tahoma" w:eastAsia="Calibri" w:hAnsi="Tahoma" w:cs="Tahoma"/>
          <w:i/>
          <w:iCs/>
          <w:szCs w:val="20"/>
          <w:vertAlign w:val="superscript"/>
          <w:lang w:eastAsia="ar-SA"/>
        </w:rPr>
      </w:pPr>
      <w:r w:rsidRPr="00860EA8">
        <w:rPr>
          <w:rFonts w:ascii="Tahoma" w:eastAsia="Calibri" w:hAnsi="Tahoma" w:cs="Tahoma"/>
          <w:i/>
          <w:iCs/>
          <w:sz w:val="20"/>
          <w:szCs w:val="20"/>
          <w:vertAlign w:val="superscript"/>
          <w:lang w:eastAsia="ar-SA"/>
        </w:rPr>
        <w:t xml:space="preserve">(* </w:t>
      </w:r>
      <w:r w:rsidRPr="00860EA8">
        <w:rPr>
          <w:rFonts w:ascii="Tahoma" w:eastAsia="Calibri" w:hAnsi="Tahoma" w:cs="Tahoma"/>
          <w:i/>
          <w:iCs/>
          <w:szCs w:val="20"/>
          <w:vertAlign w:val="superscript"/>
          <w:lang w:eastAsia="ar-SA"/>
        </w:rPr>
        <w:t>Zgodnie z oświadczeniem złożonym w ofercie)</w:t>
      </w:r>
    </w:p>
    <w:p w14:paraId="4F880198" w14:textId="77777777" w:rsidR="007F251E" w:rsidRPr="00860EA8" w:rsidRDefault="007F251E" w:rsidP="00544E37">
      <w:pPr>
        <w:numPr>
          <w:ilvl w:val="1"/>
          <w:numId w:val="8"/>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sz w:val="24"/>
          <w:szCs w:val="24"/>
          <w:lang w:eastAsia="ar-SA"/>
        </w:rPr>
        <w:t>Jeżeli w wykonywaniu Przedmiotu Umowy uczestniczy podwykonawca, Wykonawca:</w:t>
      </w:r>
    </w:p>
    <w:p w14:paraId="2FB1FC30" w14:textId="77777777" w:rsidR="007F251E" w:rsidRPr="00860EA8" w:rsidRDefault="007F251E" w:rsidP="00544E37">
      <w:pPr>
        <w:numPr>
          <w:ilvl w:val="0"/>
          <w:numId w:val="10"/>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sz w:val="24"/>
          <w:szCs w:val="24"/>
          <w:lang w:eastAsia="ar-SA"/>
        </w:rPr>
        <w:t xml:space="preserve">zobowiązuje się do dostarczenia Zamawiającemu odpisu umów zawartych z podwykonawcami w terminie 7 dni od dnia podpisania Umowy lub </w:t>
      </w:r>
      <w:r w:rsidRPr="00860EA8">
        <w:rPr>
          <w:rFonts w:ascii="Tahoma" w:eastAsia="Calibri" w:hAnsi="Tahoma" w:cs="Tahoma"/>
          <w:sz w:val="24"/>
          <w:szCs w:val="24"/>
          <w:lang w:eastAsia="ar-SA"/>
        </w:rPr>
        <w:lastRenderedPageBreak/>
        <w:t>podpisania Umowy z podwykonawcą, nie później niż na 7 dni przed dniem zgłoszenia gotowości do odbioru;</w:t>
      </w:r>
    </w:p>
    <w:p w14:paraId="5A247A5A" w14:textId="77777777" w:rsidR="007F251E" w:rsidRPr="00860EA8" w:rsidRDefault="007F251E" w:rsidP="00544E37">
      <w:pPr>
        <w:numPr>
          <w:ilvl w:val="0"/>
          <w:numId w:val="10"/>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sz w:val="24"/>
          <w:szCs w:val="24"/>
          <w:lang w:eastAsia="ar-SA"/>
        </w:rPr>
        <w:t xml:space="preserve">przedstawi wraz z przesłaną fakturą oświadczenie Podwykonawcy </w:t>
      </w:r>
      <w:r w:rsidRPr="00860EA8">
        <w:rPr>
          <w:rFonts w:ascii="Tahoma" w:eastAsia="Calibri" w:hAnsi="Tahoma" w:cs="Tahoma"/>
          <w:sz w:val="24"/>
          <w:szCs w:val="24"/>
          <w:lang w:eastAsia="ar-SA"/>
        </w:rPr>
        <w:br/>
        <w:t>o dokonaniu zapłaty na  jego rzecz;</w:t>
      </w:r>
    </w:p>
    <w:p w14:paraId="4476C262" w14:textId="77777777" w:rsidR="007F251E" w:rsidRPr="00860EA8" w:rsidRDefault="007F251E" w:rsidP="00544E37">
      <w:pPr>
        <w:numPr>
          <w:ilvl w:val="0"/>
          <w:numId w:val="10"/>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sz w:val="24"/>
          <w:szCs w:val="24"/>
          <w:lang w:eastAsia="ar-SA"/>
        </w:rPr>
        <w:t xml:space="preserve">ponosi odpowiedzialność za działania i zaniechania Podwykonawcy, </w:t>
      </w:r>
      <w:r w:rsidRPr="00860EA8">
        <w:rPr>
          <w:rFonts w:ascii="Tahoma" w:eastAsia="Calibri" w:hAnsi="Tahoma" w:cs="Tahoma"/>
          <w:sz w:val="24"/>
          <w:szCs w:val="24"/>
          <w:lang w:eastAsia="ar-SA"/>
        </w:rPr>
        <w:br/>
        <w:t>w szczególności za zgodność zachowań podwykonawcy z Umową.</w:t>
      </w:r>
    </w:p>
    <w:p w14:paraId="0386EDC4" w14:textId="0A06008C" w:rsidR="007F251E" w:rsidRPr="007F251E" w:rsidRDefault="007F251E" w:rsidP="00544E37">
      <w:pPr>
        <w:numPr>
          <w:ilvl w:val="1"/>
          <w:numId w:val="8"/>
        </w:numPr>
        <w:suppressAutoHyphens/>
        <w:spacing w:after="0" w:line="276" w:lineRule="auto"/>
        <w:jc w:val="both"/>
        <w:rPr>
          <w:rFonts w:ascii="Tahoma" w:eastAsia="Calibri" w:hAnsi="Tahoma" w:cs="Tahoma"/>
          <w:b/>
          <w:bCs/>
          <w:sz w:val="24"/>
          <w:szCs w:val="24"/>
          <w:lang w:eastAsia="ar-SA"/>
        </w:rPr>
      </w:pPr>
      <w:r w:rsidRPr="00860EA8">
        <w:rPr>
          <w:rFonts w:ascii="Tahoma" w:eastAsia="Calibri" w:hAnsi="Tahoma" w:cs="Tahoma"/>
          <w:bCs/>
          <w:sz w:val="24"/>
          <w:szCs w:val="24"/>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F8E26A7" w14:textId="77777777" w:rsidR="007F251E" w:rsidRPr="004A1144" w:rsidRDefault="007F251E" w:rsidP="00B72971">
      <w:pPr>
        <w:widowControl w:val="0"/>
        <w:suppressAutoHyphens/>
        <w:spacing w:after="40" w:line="240" w:lineRule="auto"/>
        <w:jc w:val="both"/>
        <w:rPr>
          <w:rFonts w:ascii="Tahoma" w:eastAsia="Lucida Sans Unicode" w:hAnsi="Tahoma" w:cs="Tahoma"/>
          <w:bCs/>
          <w:iCs/>
          <w:snapToGrid w:val="0"/>
          <w:kern w:val="1"/>
          <w:sz w:val="24"/>
          <w:szCs w:val="24"/>
          <w:lang w:eastAsia="pl-PL"/>
        </w:rPr>
      </w:pPr>
    </w:p>
    <w:p w14:paraId="525450CD" w14:textId="53F2AB93" w:rsidR="00B72971" w:rsidRPr="004A1144" w:rsidRDefault="00B72971" w:rsidP="00E079E2">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xml:space="preserve">§ </w:t>
      </w:r>
      <w:r w:rsidR="007F251E">
        <w:rPr>
          <w:rFonts w:ascii="Tahoma" w:eastAsia="Lucida Sans Unicode" w:hAnsi="Tahoma" w:cs="Tahoma"/>
          <w:b/>
          <w:bCs/>
          <w:iCs/>
          <w:snapToGrid w:val="0"/>
          <w:kern w:val="1"/>
          <w:sz w:val="24"/>
          <w:szCs w:val="24"/>
          <w:lang w:eastAsia="pl-PL"/>
        </w:rPr>
        <w:t>20</w:t>
      </w:r>
    </w:p>
    <w:p w14:paraId="07ACA457"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[Siła Wyższa]</w:t>
      </w:r>
    </w:p>
    <w:p w14:paraId="0529453F" w14:textId="6A52394B" w:rsidR="00B72971" w:rsidRDefault="00B72971" w:rsidP="006468FD">
      <w:pPr>
        <w:pStyle w:val="Akapitzlist"/>
        <w:widowControl w:val="0"/>
        <w:numPr>
          <w:ilvl w:val="0"/>
          <w:numId w:val="36"/>
        </w:numPr>
        <w:suppressAutoHyphens/>
        <w:spacing w:after="40"/>
        <w:ind w:left="284" w:hanging="284"/>
        <w:jc w:val="both"/>
        <w:rPr>
          <w:rFonts w:ascii="Tahoma" w:eastAsia="Lucida Sans Unicode" w:hAnsi="Tahoma" w:cs="Tahoma"/>
          <w:bCs/>
          <w:iCs/>
          <w:snapToGrid w:val="0"/>
          <w:kern w:val="1"/>
          <w:sz w:val="24"/>
          <w:szCs w:val="24"/>
        </w:rPr>
      </w:pPr>
      <w:r w:rsidRPr="006468FD">
        <w:rPr>
          <w:rFonts w:ascii="Tahoma" w:eastAsia="Lucida Sans Unicode" w:hAnsi="Tahoma" w:cs="Tahoma"/>
          <w:bCs/>
          <w:iCs/>
          <w:snapToGrid w:val="0"/>
          <w:kern w:val="1"/>
          <w:sz w:val="24"/>
          <w:szCs w:val="24"/>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14:paraId="1B5238BD" w14:textId="51116C26" w:rsidR="00B72971" w:rsidRDefault="00B72971" w:rsidP="00B72971">
      <w:pPr>
        <w:pStyle w:val="Akapitzlist"/>
        <w:widowControl w:val="0"/>
        <w:numPr>
          <w:ilvl w:val="0"/>
          <w:numId w:val="36"/>
        </w:numPr>
        <w:suppressAutoHyphens/>
        <w:spacing w:after="40"/>
        <w:ind w:left="284" w:hanging="284"/>
        <w:jc w:val="both"/>
        <w:rPr>
          <w:rFonts w:ascii="Tahoma" w:eastAsia="Lucida Sans Unicode" w:hAnsi="Tahoma" w:cs="Tahoma"/>
          <w:bCs/>
          <w:iCs/>
          <w:snapToGrid w:val="0"/>
          <w:kern w:val="1"/>
          <w:sz w:val="24"/>
          <w:szCs w:val="24"/>
        </w:rPr>
      </w:pPr>
      <w:r w:rsidRPr="006468FD">
        <w:rPr>
          <w:rFonts w:ascii="Tahoma" w:eastAsia="Lucida Sans Unicode" w:hAnsi="Tahoma" w:cs="Tahoma"/>
          <w:bCs/>
          <w:iCs/>
          <w:snapToGrid w:val="0"/>
          <w:kern w:val="1"/>
          <w:sz w:val="24"/>
          <w:szCs w:val="24"/>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3C575CA3" w14:textId="0B63ABE4" w:rsidR="00B72971" w:rsidRPr="006468FD" w:rsidRDefault="00B72971" w:rsidP="00B72971">
      <w:pPr>
        <w:pStyle w:val="Akapitzlist"/>
        <w:widowControl w:val="0"/>
        <w:numPr>
          <w:ilvl w:val="0"/>
          <w:numId w:val="36"/>
        </w:numPr>
        <w:suppressAutoHyphens/>
        <w:spacing w:after="40"/>
        <w:ind w:left="284" w:hanging="284"/>
        <w:jc w:val="both"/>
        <w:rPr>
          <w:rFonts w:ascii="Tahoma" w:eastAsia="Lucida Sans Unicode" w:hAnsi="Tahoma" w:cs="Tahoma"/>
          <w:bCs/>
          <w:iCs/>
          <w:snapToGrid w:val="0"/>
          <w:kern w:val="1"/>
          <w:sz w:val="24"/>
          <w:szCs w:val="24"/>
        </w:rPr>
      </w:pPr>
      <w:r w:rsidRPr="006468FD">
        <w:rPr>
          <w:rFonts w:ascii="Tahoma" w:eastAsia="Lucida Sans Unicode" w:hAnsi="Tahoma" w:cs="Tahoma"/>
          <w:bCs/>
          <w:iCs/>
          <w:snapToGrid w:val="0"/>
          <w:kern w:val="1"/>
          <w:sz w:val="24"/>
          <w:szCs w:val="24"/>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14:paraId="3E50264E" w14:textId="77777777" w:rsidR="00B72971" w:rsidRPr="004A1144" w:rsidRDefault="00B72971" w:rsidP="001921CC">
      <w:pPr>
        <w:widowControl w:val="0"/>
        <w:suppressAutoHyphens/>
        <w:spacing w:after="40" w:line="240" w:lineRule="auto"/>
        <w:rPr>
          <w:rFonts w:ascii="Tahoma" w:eastAsia="Lucida Sans Unicode" w:hAnsi="Tahoma" w:cs="Tahoma"/>
          <w:b/>
          <w:bCs/>
          <w:iCs/>
          <w:snapToGrid w:val="0"/>
          <w:kern w:val="1"/>
          <w:sz w:val="24"/>
          <w:szCs w:val="24"/>
          <w:lang w:eastAsia="pl-PL"/>
        </w:rPr>
      </w:pPr>
    </w:p>
    <w:p w14:paraId="23DA4AC4" w14:textId="072728C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xml:space="preserve">§ </w:t>
      </w:r>
      <w:r w:rsidR="007F251E">
        <w:rPr>
          <w:rFonts w:ascii="Tahoma" w:eastAsia="Lucida Sans Unicode" w:hAnsi="Tahoma" w:cs="Tahoma"/>
          <w:b/>
          <w:bCs/>
          <w:iCs/>
          <w:snapToGrid w:val="0"/>
          <w:kern w:val="1"/>
          <w:sz w:val="24"/>
          <w:szCs w:val="24"/>
          <w:lang w:eastAsia="pl-PL"/>
        </w:rPr>
        <w:t>21</w:t>
      </w:r>
    </w:p>
    <w:p w14:paraId="0872FF2C" w14:textId="27BB9F2D"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xml:space="preserve"> [</w:t>
      </w:r>
      <w:r w:rsidR="00984F0E">
        <w:rPr>
          <w:rFonts w:ascii="Tahoma" w:eastAsia="Lucida Sans Unicode" w:hAnsi="Tahoma" w:cs="Tahoma"/>
          <w:b/>
          <w:bCs/>
          <w:iCs/>
          <w:snapToGrid w:val="0"/>
          <w:kern w:val="1"/>
          <w:sz w:val="24"/>
          <w:szCs w:val="24"/>
          <w:lang w:eastAsia="pl-PL"/>
        </w:rPr>
        <w:t>Informacje poufne]</w:t>
      </w:r>
    </w:p>
    <w:p w14:paraId="64D638BC" w14:textId="4E1EE019" w:rsidR="00CA67D5" w:rsidRPr="000966AB" w:rsidRDefault="00B72971" w:rsidP="000966AB">
      <w:pPr>
        <w:pStyle w:val="Akapitzlist"/>
        <w:widowControl w:val="0"/>
        <w:numPr>
          <w:ilvl w:val="0"/>
          <w:numId w:val="37"/>
        </w:numPr>
        <w:tabs>
          <w:tab w:val="left" w:pos="284"/>
        </w:tabs>
        <w:suppressAutoHyphens/>
        <w:spacing w:after="40"/>
        <w:ind w:left="284" w:hanging="284"/>
        <w:jc w:val="both"/>
        <w:rPr>
          <w:rFonts w:ascii="Tahoma" w:eastAsia="Lucida Sans Unicode" w:hAnsi="Tahoma" w:cs="Tahoma"/>
          <w:bCs/>
          <w:iCs/>
          <w:snapToGrid w:val="0"/>
          <w:kern w:val="1"/>
          <w:sz w:val="24"/>
          <w:szCs w:val="24"/>
        </w:rPr>
      </w:pPr>
      <w:r w:rsidRPr="00C24668">
        <w:rPr>
          <w:rFonts w:ascii="Tahoma" w:eastAsia="Lucida Sans Unicode" w:hAnsi="Tahoma" w:cs="Tahoma"/>
          <w:bCs/>
          <w:iCs/>
          <w:snapToGrid w:val="0"/>
          <w:kern w:val="1"/>
          <w:sz w:val="24"/>
          <w:szCs w:val="24"/>
        </w:rPr>
        <w:t>Wykonawca i osoby występujące po stronie Wykonawcy zobowiązane są do zachowania</w:t>
      </w:r>
      <w:r w:rsidR="00984F0E" w:rsidRPr="00C24668">
        <w:rPr>
          <w:rFonts w:ascii="Tahoma" w:eastAsia="Lucida Sans Unicode" w:hAnsi="Tahoma" w:cs="Tahoma"/>
          <w:bCs/>
          <w:iCs/>
          <w:snapToGrid w:val="0"/>
          <w:kern w:val="1"/>
          <w:sz w:val="24"/>
          <w:szCs w:val="24"/>
        </w:rPr>
        <w:t xml:space="preserve"> w</w:t>
      </w:r>
      <w:r w:rsidRPr="00C24668">
        <w:rPr>
          <w:rFonts w:ascii="Tahoma" w:eastAsia="Lucida Sans Unicode" w:hAnsi="Tahoma" w:cs="Tahoma"/>
          <w:bCs/>
          <w:iCs/>
          <w:snapToGrid w:val="0"/>
          <w:kern w:val="1"/>
          <w:sz w:val="24"/>
          <w:szCs w:val="24"/>
        </w:rPr>
        <w:t xml:space="preserve"> tajemnicy </w:t>
      </w:r>
      <w:r w:rsidR="00CA67D5" w:rsidRPr="00C24668">
        <w:rPr>
          <w:rFonts w:ascii="Tahoma" w:eastAsia="Lucida Sans Unicode" w:hAnsi="Tahoma" w:cs="Tahoma"/>
          <w:bCs/>
          <w:iCs/>
          <w:snapToGrid w:val="0"/>
          <w:kern w:val="1"/>
          <w:sz w:val="24"/>
          <w:szCs w:val="24"/>
        </w:rPr>
        <w:t xml:space="preserve">wszelkich udostępnionych mu w związku z realizacją Umowy </w:t>
      </w:r>
      <w:r w:rsidR="00CA67D5" w:rsidRPr="00F30184">
        <w:rPr>
          <w:rFonts w:ascii="Tahoma" w:hAnsi="Tahoma" w:cs="Tahoma"/>
          <w:sz w:val="24"/>
          <w:szCs w:val="24"/>
        </w:rPr>
        <w:t xml:space="preserve">informacji o Zamawiającym, w szczególności stanowiących tajemnicę przedsiębiorstwa </w:t>
      </w:r>
      <w:bookmarkStart w:id="9" w:name="_Hlk22135449"/>
      <w:r w:rsidR="00CA67D5" w:rsidRPr="00F30184">
        <w:rPr>
          <w:rFonts w:ascii="Tahoma" w:hAnsi="Tahoma" w:cs="Tahoma"/>
          <w:sz w:val="24"/>
          <w:szCs w:val="24"/>
        </w:rPr>
        <w:t xml:space="preserve">w rozumieniu ustawy z dnia 16 kwietnia 1993 r. o zwalczaniu nieuczciwej konkurencji (tekst jedn. Dz. U. 2019, poz. 1010)   </w:t>
      </w:r>
      <w:bookmarkEnd w:id="9"/>
      <w:r w:rsidR="00CA67D5" w:rsidRPr="00F30184">
        <w:rPr>
          <w:rFonts w:ascii="Tahoma" w:hAnsi="Tahoma" w:cs="Tahoma"/>
          <w:sz w:val="24"/>
          <w:szCs w:val="24"/>
        </w:rPr>
        <w:t xml:space="preserve">niezależnie od formy i sposobu ich wyrażenia , stopnia ich opracowania, oraz sposobu i formy udostępnienia („Informacje poufne”). </w:t>
      </w:r>
      <w:r w:rsidRPr="00C24668">
        <w:rPr>
          <w:rFonts w:ascii="Tahoma" w:eastAsia="Lucida Sans Unicode" w:hAnsi="Tahoma" w:cs="Tahoma"/>
          <w:bCs/>
          <w:iCs/>
          <w:snapToGrid w:val="0"/>
          <w:kern w:val="1"/>
          <w:sz w:val="24"/>
          <w:szCs w:val="24"/>
        </w:rPr>
        <w:t>przez cały okres obowiązywania Umowy oraz po jego zakończeniu.</w:t>
      </w:r>
    </w:p>
    <w:p w14:paraId="5E3E99F6" w14:textId="77777777" w:rsidR="006468FD" w:rsidRDefault="006468FD" w:rsidP="00B72971">
      <w:pPr>
        <w:pStyle w:val="Akapitzlist"/>
        <w:widowControl w:val="0"/>
        <w:numPr>
          <w:ilvl w:val="0"/>
          <w:numId w:val="37"/>
        </w:numPr>
        <w:tabs>
          <w:tab w:val="left" w:pos="284"/>
        </w:tabs>
        <w:suppressAutoHyphens/>
        <w:spacing w:after="40"/>
        <w:ind w:left="284" w:hanging="284"/>
        <w:jc w:val="both"/>
        <w:rPr>
          <w:rFonts w:ascii="Tahoma" w:eastAsia="Lucida Sans Unicode" w:hAnsi="Tahoma" w:cs="Tahoma"/>
          <w:bCs/>
          <w:iCs/>
          <w:snapToGrid w:val="0"/>
          <w:kern w:val="1"/>
          <w:sz w:val="24"/>
          <w:szCs w:val="24"/>
        </w:rPr>
      </w:pPr>
      <w:r>
        <w:rPr>
          <w:rFonts w:ascii="Tahoma" w:eastAsia="Lucida Sans Unicode" w:hAnsi="Tahoma" w:cs="Tahoma"/>
          <w:bCs/>
          <w:iCs/>
          <w:snapToGrid w:val="0"/>
          <w:kern w:val="1"/>
          <w:sz w:val="24"/>
          <w:szCs w:val="24"/>
        </w:rPr>
        <w:t>S</w:t>
      </w:r>
      <w:r w:rsidR="00B72971" w:rsidRPr="006468FD">
        <w:rPr>
          <w:rFonts w:ascii="Tahoma" w:eastAsia="Lucida Sans Unicode" w:hAnsi="Tahoma" w:cs="Tahoma"/>
          <w:bCs/>
          <w:iCs/>
          <w:snapToGrid w:val="0"/>
          <w:kern w:val="1"/>
          <w:sz w:val="24"/>
          <w:szCs w:val="24"/>
        </w:rPr>
        <w:t>trony będą uważać szczegóły Umowy za poufne w takim zakresie, w jakim pozwala Prawo Rzeczpospolitej Polskiej – w razie jakichkolwiek wątpliwości przyjmuje się, że dana informacja jest uważana za poufną, chyba że Zamawiający postanowi inaczej.</w:t>
      </w:r>
    </w:p>
    <w:p w14:paraId="70B9CF62" w14:textId="5D5AFAEA" w:rsidR="00B72971" w:rsidRDefault="00B72971" w:rsidP="00B72971">
      <w:pPr>
        <w:pStyle w:val="Akapitzlist"/>
        <w:widowControl w:val="0"/>
        <w:numPr>
          <w:ilvl w:val="0"/>
          <w:numId w:val="37"/>
        </w:numPr>
        <w:tabs>
          <w:tab w:val="left" w:pos="284"/>
        </w:tabs>
        <w:suppressAutoHyphens/>
        <w:spacing w:after="40"/>
        <w:ind w:left="284" w:hanging="284"/>
        <w:jc w:val="both"/>
        <w:rPr>
          <w:rFonts w:ascii="Tahoma" w:eastAsia="Lucida Sans Unicode" w:hAnsi="Tahoma" w:cs="Tahoma"/>
          <w:bCs/>
          <w:iCs/>
          <w:snapToGrid w:val="0"/>
          <w:kern w:val="1"/>
          <w:sz w:val="24"/>
          <w:szCs w:val="24"/>
        </w:rPr>
      </w:pPr>
      <w:r w:rsidRPr="006468FD">
        <w:rPr>
          <w:rFonts w:ascii="Tahoma" w:eastAsia="Lucida Sans Unicode" w:hAnsi="Tahoma" w:cs="Tahoma"/>
          <w:bCs/>
          <w:iCs/>
          <w:snapToGrid w:val="0"/>
          <w:kern w:val="1"/>
          <w:sz w:val="24"/>
          <w:szCs w:val="24"/>
        </w:rPr>
        <w:t xml:space="preserve">Wykonawca winien traktować dane zawarte w Umowie jako zastrzeżone </w:t>
      </w:r>
      <w:r w:rsidR="006468FD" w:rsidRPr="006468FD">
        <w:rPr>
          <w:rFonts w:ascii="Tahoma" w:eastAsia="Lucida Sans Unicode" w:hAnsi="Tahoma" w:cs="Tahoma"/>
          <w:bCs/>
          <w:iCs/>
          <w:snapToGrid w:val="0"/>
          <w:kern w:val="1"/>
          <w:sz w:val="24"/>
          <w:szCs w:val="24"/>
        </w:rPr>
        <w:br/>
      </w:r>
      <w:r w:rsidRPr="006468FD">
        <w:rPr>
          <w:rFonts w:ascii="Tahoma" w:eastAsia="Lucida Sans Unicode" w:hAnsi="Tahoma" w:cs="Tahoma"/>
          <w:bCs/>
          <w:iCs/>
          <w:snapToGrid w:val="0"/>
          <w:kern w:val="1"/>
          <w:sz w:val="24"/>
          <w:szCs w:val="24"/>
        </w:rPr>
        <w:t>i poufne,  z wyjątkiem tego co może być niezbędne dla celów realizacji i nie będzie publikował ani ujawniał żadnych jej szczegółów w żadnej publikacji zawodowej lub technicznej, ani nigdzie bez uprzedniej zgody Zamawiającego. Jeżeli powstanie jakikolwiek spór co do konieczności publikacji lub ujawnienia dla potrzeb Umowy, głos decydujący w tym zakresie należy do Zamawiającego.</w:t>
      </w:r>
    </w:p>
    <w:p w14:paraId="17234D8E" w14:textId="77777777" w:rsidR="00CA67D5" w:rsidRDefault="00CA67D5" w:rsidP="00CA67D5">
      <w:pPr>
        <w:pStyle w:val="Akapitzlist"/>
        <w:numPr>
          <w:ilvl w:val="0"/>
          <w:numId w:val="37"/>
        </w:numPr>
        <w:suppressAutoHyphens/>
        <w:jc w:val="both"/>
        <w:rPr>
          <w:rFonts w:ascii="Tahoma" w:eastAsia="Lucida Sans Unicode" w:hAnsi="Tahoma" w:cs="Tahoma"/>
          <w:kern w:val="1"/>
          <w:sz w:val="24"/>
          <w:szCs w:val="24"/>
        </w:rPr>
      </w:pPr>
      <w:r w:rsidRPr="00902768">
        <w:rPr>
          <w:rFonts w:ascii="Tahoma" w:eastAsia="Lucida Sans Unicode" w:hAnsi="Tahoma" w:cs="Tahoma"/>
          <w:kern w:val="1"/>
          <w:sz w:val="24"/>
          <w:szCs w:val="24"/>
        </w:rPr>
        <w:lastRenderedPageBreak/>
        <w:t xml:space="preserve">Wykonawca odpowiada za podjęcie wszelkich niezbędnych środków zapewniających dochowanie w/w zobowiązań, w szczególności przez swoich pracowników </w:t>
      </w:r>
      <w:r>
        <w:rPr>
          <w:rFonts w:ascii="Tahoma" w:eastAsia="Lucida Sans Unicode" w:hAnsi="Tahoma" w:cs="Tahoma"/>
          <w:kern w:val="1"/>
          <w:sz w:val="24"/>
          <w:szCs w:val="24"/>
        </w:rPr>
        <w:br/>
      </w:r>
      <w:r w:rsidRPr="00902768">
        <w:rPr>
          <w:rFonts w:ascii="Tahoma" w:eastAsia="Lucida Sans Unicode" w:hAnsi="Tahoma" w:cs="Tahoma"/>
          <w:kern w:val="1"/>
          <w:sz w:val="24"/>
          <w:szCs w:val="24"/>
        </w:rPr>
        <w:t>i podwykonawców.</w:t>
      </w:r>
    </w:p>
    <w:p w14:paraId="0658C8FD" w14:textId="40630A8A" w:rsidR="00CA67D5" w:rsidRPr="006468FD" w:rsidRDefault="00CA67D5" w:rsidP="00CA67D5">
      <w:pPr>
        <w:pStyle w:val="Akapitzlist"/>
        <w:widowControl w:val="0"/>
        <w:numPr>
          <w:ilvl w:val="0"/>
          <w:numId w:val="37"/>
        </w:numPr>
        <w:tabs>
          <w:tab w:val="left" w:pos="284"/>
        </w:tabs>
        <w:suppressAutoHyphens/>
        <w:spacing w:after="40"/>
        <w:jc w:val="both"/>
        <w:rPr>
          <w:rFonts w:ascii="Tahoma" w:eastAsia="Lucida Sans Unicode" w:hAnsi="Tahoma" w:cs="Tahoma"/>
          <w:bCs/>
          <w:iCs/>
          <w:snapToGrid w:val="0"/>
          <w:kern w:val="1"/>
          <w:sz w:val="24"/>
          <w:szCs w:val="24"/>
        </w:rPr>
      </w:pPr>
      <w:r w:rsidRPr="00902768">
        <w:rPr>
          <w:rFonts w:ascii="Tahoma" w:eastAsia="Lucida Sans Unicode" w:hAnsi="Tahoma" w:cs="Tahoma"/>
          <w:kern w:val="1"/>
          <w:sz w:val="24"/>
          <w:szCs w:val="24"/>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14:paraId="2355DA6A"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2FA8D912" w14:textId="1E5CBF0F"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t>
      </w:r>
      <w:r w:rsidR="000966AB">
        <w:rPr>
          <w:rFonts w:ascii="Tahoma" w:eastAsia="Lucida Sans Unicode" w:hAnsi="Tahoma" w:cs="Tahoma"/>
          <w:b/>
          <w:bCs/>
          <w:iCs/>
          <w:snapToGrid w:val="0"/>
          <w:kern w:val="1"/>
          <w:sz w:val="24"/>
          <w:szCs w:val="24"/>
          <w:lang w:eastAsia="pl-PL"/>
        </w:rPr>
        <w:t xml:space="preserve"> </w:t>
      </w:r>
      <w:r w:rsidRPr="004A1144">
        <w:rPr>
          <w:rFonts w:ascii="Tahoma" w:eastAsia="Lucida Sans Unicode" w:hAnsi="Tahoma" w:cs="Tahoma"/>
          <w:b/>
          <w:bCs/>
          <w:iCs/>
          <w:snapToGrid w:val="0"/>
          <w:kern w:val="1"/>
          <w:sz w:val="24"/>
          <w:szCs w:val="24"/>
          <w:lang w:eastAsia="pl-PL"/>
        </w:rPr>
        <w:t>2</w:t>
      </w:r>
      <w:r w:rsidR="00602F93">
        <w:rPr>
          <w:rFonts w:ascii="Tahoma" w:eastAsia="Lucida Sans Unicode" w:hAnsi="Tahoma" w:cs="Tahoma"/>
          <w:b/>
          <w:bCs/>
          <w:iCs/>
          <w:snapToGrid w:val="0"/>
          <w:kern w:val="1"/>
          <w:sz w:val="24"/>
          <w:szCs w:val="24"/>
          <w:lang w:eastAsia="pl-PL"/>
        </w:rPr>
        <w:t>2</w:t>
      </w:r>
    </w:p>
    <w:p w14:paraId="7B9C42BB"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[Współpraca stron, doręczenia]</w:t>
      </w:r>
    </w:p>
    <w:p w14:paraId="34B8ECCE" w14:textId="4E5DF422" w:rsidR="00B72971" w:rsidRPr="00902768" w:rsidRDefault="00B72971" w:rsidP="00902768">
      <w:pPr>
        <w:pStyle w:val="Akapitzlist"/>
        <w:widowControl w:val="0"/>
        <w:numPr>
          <w:ilvl w:val="0"/>
          <w:numId w:val="38"/>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Strony ustalają swoje dane adresowe oraz osoby odpowiedzialne za koordynację prac po każdej stronie:</w:t>
      </w:r>
    </w:p>
    <w:p w14:paraId="356171D4" w14:textId="2D9AEA9B" w:rsidR="00B72971" w:rsidRPr="004A1144" w:rsidRDefault="00B72971" w:rsidP="00B72971">
      <w:pPr>
        <w:widowControl w:val="0"/>
        <w:suppressAutoHyphens/>
        <w:spacing w:after="40" w:line="240" w:lineRule="auto"/>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1)</w:t>
      </w:r>
      <w:r w:rsidRPr="004A1144">
        <w:rPr>
          <w:rFonts w:ascii="Tahoma" w:eastAsia="Lucida Sans Unicode" w:hAnsi="Tahoma" w:cs="Tahoma"/>
          <w:bCs/>
          <w:iCs/>
          <w:snapToGrid w:val="0"/>
          <w:kern w:val="1"/>
          <w:sz w:val="24"/>
          <w:szCs w:val="24"/>
          <w:lang w:eastAsia="pl-PL"/>
        </w:rPr>
        <w:tab/>
        <w:t>Zamawiający: …………………………………………………………………………………………………………………………</w:t>
      </w:r>
    </w:p>
    <w:p w14:paraId="7658A76E" w14:textId="2B26F7E1" w:rsidR="00B72971" w:rsidRPr="004A1144" w:rsidRDefault="00B72971" w:rsidP="00B72971">
      <w:pPr>
        <w:widowControl w:val="0"/>
        <w:suppressAutoHyphens/>
        <w:spacing w:after="40" w:line="240" w:lineRule="auto"/>
        <w:jc w:val="both"/>
        <w:rPr>
          <w:rFonts w:ascii="Tahoma" w:eastAsia="Lucida Sans Unicode" w:hAnsi="Tahoma" w:cs="Tahoma"/>
          <w:bCs/>
          <w:iCs/>
          <w:snapToGrid w:val="0"/>
          <w:kern w:val="1"/>
          <w:sz w:val="24"/>
          <w:szCs w:val="24"/>
          <w:lang w:eastAsia="pl-PL"/>
        </w:rPr>
      </w:pPr>
      <w:r w:rsidRPr="004A1144">
        <w:rPr>
          <w:rFonts w:ascii="Tahoma" w:eastAsia="Lucida Sans Unicode" w:hAnsi="Tahoma" w:cs="Tahoma"/>
          <w:bCs/>
          <w:iCs/>
          <w:snapToGrid w:val="0"/>
          <w:kern w:val="1"/>
          <w:sz w:val="24"/>
          <w:szCs w:val="24"/>
          <w:lang w:eastAsia="pl-PL"/>
        </w:rPr>
        <w:t>2)</w:t>
      </w:r>
      <w:r w:rsidRPr="004A1144">
        <w:rPr>
          <w:rFonts w:ascii="Tahoma" w:eastAsia="Lucida Sans Unicode" w:hAnsi="Tahoma" w:cs="Tahoma"/>
          <w:bCs/>
          <w:iCs/>
          <w:snapToGrid w:val="0"/>
          <w:kern w:val="1"/>
          <w:sz w:val="24"/>
          <w:szCs w:val="24"/>
          <w:lang w:eastAsia="pl-PL"/>
        </w:rPr>
        <w:tab/>
        <w:t>Wykonawca: …………………………………………………………………………………………………………………………</w:t>
      </w:r>
    </w:p>
    <w:p w14:paraId="421C29DC" w14:textId="60D34357" w:rsidR="00B72971" w:rsidRPr="00902768" w:rsidRDefault="00B72971" w:rsidP="00902768">
      <w:pPr>
        <w:pStyle w:val="Akapitzlist"/>
        <w:widowControl w:val="0"/>
        <w:numPr>
          <w:ilvl w:val="0"/>
          <w:numId w:val="38"/>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Strony zobowiązują się niezwłocznie zawiadamiać o każdorazowej zmianie danych podanych w ust. 1. Zmiany te nie stanowią zmiany Umowy. W razie zaniedbania tego obowiązku, doręczenia dokonywane na ostatnio wskazane przez Stronę dane będą traktowane jako skuteczne.</w:t>
      </w:r>
    </w:p>
    <w:p w14:paraId="4D7EC359"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p>
    <w:p w14:paraId="131912CA" w14:textId="7CD1838E"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2</w:t>
      </w:r>
      <w:r w:rsidR="00602F93">
        <w:rPr>
          <w:rFonts w:ascii="Tahoma" w:eastAsia="Lucida Sans Unicode" w:hAnsi="Tahoma" w:cs="Tahoma"/>
          <w:b/>
          <w:bCs/>
          <w:iCs/>
          <w:snapToGrid w:val="0"/>
          <w:kern w:val="1"/>
          <w:sz w:val="24"/>
          <w:szCs w:val="24"/>
          <w:lang w:eastAsia="pl-PL"/>
        </w:rPr>
        <w:t>3</w:t>
      </w:r>
    </w:p>
    <w:p w14:paraId="43F2809C"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[Zgłaszanie roszczeń]</w:t>
      </w:r>
    </w:p>
    <w:p w14:paraId="493CC779" w14:textId="74F4592E" w:rsidR="00B72971" w:rsidRDefault="00B72971" w:rsidP="00902768">
      <w:pPr>
        <w:pStyle w:val="Akapitzlist"/>
        <w:widowControl w:val="0"/>
        <w:numPr>
          <w:ilvl w:val="0"/>
          <w:numId w:val="39"/>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 xml:space="preserve">Wykonawca wszelkie swoje roszczenia względem Zamawiającego winien zgłaszać tak szybko, jak tylko jest to wykonalne i nie później niż w ciągu 30 dni od dnia, </w:t>
      </w:r>
      <w:r w:rsidR="00D35BC0">
        <w:rPr>
          <w:rFonts w:ascii="Tahoma" w:eastAsia="Lucida Sans Unicode" w:hAnsi="Tahoma" w:cs="Tahoma"/>
          <w:bCs/>
          <w:iCs/>
          <w:snapToGrid w:val="0"/>
          <w:kern w:val="1"/>
          <w:sz w:val="24"/>
          <w:szCs w:val="24"/>
        </w:rPr>
        <w:br/>
      </w:r>
      <w:r w:rsidRPr="00902768">
        <w:rPr>
          <w:rFonts w:ascii="Tahoma" w:eastAsia="Lucida Sans Unicode" w:hAnsi="Tahoma" w:cs="Tahoma"/>
          <w:bCs/>
          <w:iCs/>
          <w:snapToGrid w:val="0"/>
          <w:kern w:val="1"/>
          <w:sz w:val="24"/>
          <w:szCs w:val="24"/>
        </w:rPr>
        <w:t>w którym Wykonawca dowiedział się, lub powinien się dowiedzieć o danym zdarzeniu lub okolicznościach.</w:t>
      </w:r>
    </w:p>
    <w:p w14:paraId="3BBD4EE4" w14:textId="253A5531" w:rsidR="00B72971" w:rsidRDefault="00B72971" w:rsidP="00B72971">
      <w:pPr>
        <w:pStyle w:val="Akapitzlist"/>
        <w:widowControl w:val="0"/>
        <w:numPr>
          <w:ilvl w:val="0"/>
          <w:numId w:val="39"/>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 xml:space="preserve">Wykonawca winien także w miarę możliwości dostarczyć wszelkie dowody </w:t>
      </w:r>
      <w:r w:rsidR="000A50C0">
        <w:rPr>
          <w:rFonts w:ascii="Tahoma" w:eastAsia="Lucida Sans Unicode" w:hAnsi="Tahoma" w:cs="Tahoma"/>
          <w:bCs/>
          <w:iCs/>
          <w:snapToGrid w:val="0"/>
          <w:kern w:val="1"/>
          <w:sz w:val="24"/>
          <w:szCs w:val="24"/>
        </w:rPr>
        <w:br/>
      </w:r>
      <w:r w:rsidRPr="00902768">
        <w:rPr>
          <w:rFonts w:ascii="Tahoma" w:eastAsia="Lucida Sans Unicode" w:hAnsi="Tahoma" w:cs="Tahoma"/>
          <w:bCs/>
          <w:iCs/>
          <w:snapToGrid w:val="0"/>
          <w:kern w:val="1"/>
          <w:sz w:val="24"/>
          <w:szCs w:val="24"/>
        </w:rPr>
        <w:t>i informacje na poparcie roszczenia, odpowiednio do danego wydarzenia lub okoliczności.</w:t>
      </w:r>
    </w:p>
    <w:p w14:paraId="49E307B3" w14:textId="03E91773" w:rsidR="0058045B" w:rsidRPr="0057128D" w:rsidRDefault="0058045B" w:rsidP="0057128D">
      <w:pPr>
        <w:pStyle w:val="Akapitzlist"/>
        <w:numPr>
          <w:ilvl w:val="0"/>
          <w:numId w:val="39"/>
        </w:numPr>
        <w:ind w:left="284" w:hanging="284"/>
        <w:jc w:val="both"/>
        <w:rPr>
          <w:rFonts w:ascii="Tahoma" w:eastAsia="Lucida Sans Unicode" w:hAnsi="Tahoma" w:cs="Tahoma"/>
          <w:bCs/>
          <w:iCs/>
          <w:snapToGrid w:val="0"/>
          <w:kern w:val="1"/>
          <w:sz w:val="24"/>
          <w:szCs w:val="24"/>
        </w:rPr>
      </w:pPr>
      <w:r w:rsidRPr="0058045B">
        <w:rPr>
          <w:rFonts w:ascii="Tahoma" w:eastAsia="Lucida Sans Unicode" w:hAnsi="Tahoma" w:cs="Tahoma"/>
          <w:bCs/>
          <w:iCs/>
          <w:snapToGrid w:val="0"/>
          <w:kern w:val="1"/>
          <w:sz w:val="24"/>
          <w:szCs w:val="24"/>
        </w:rPr>
        <w:t xml:space="preserve">W przypadku wystąpienia osób trzecich przeciwko Zamawiającemu z roszczeniami </w:t>
      </w:r>
      <w:r w:rsidR="000262BB">
        <w:rPr>
          <w:rFonts w:ascii="Tahoma" w:eastAsia="Lucida Sans Unicode" w:hAnsi="Tahoma" w:cs="Tahoma"/>
          <w:bCs/>
          <w:iCs/>
          <w:snapToGrid w:val="0"/>
          <w:kern w:val="1"/>
          <w:sz w:val="24"/>
          <w:szCs w:val="24"/>
        </w:rPr>
        <w:br/>
      </w:r>
      <w:r w:rsidRPr="0058045B">
        <w:rPr>
          <w:rFonts w:ascii="Tahoma" w:eastAsia="Lucida Sans Unicode" w:hAnsi="Tahoma" w:cs="Tahoma"/>
          <w:bCs/>
          <w:iCs/>
          <w:snapToGrid w:val="0"/>
          <w:kern w:val="1"/>
          <w:sz w:val="24"/>
          <w:szCs w:val="24"/>
        </w:rPr>
        <w:t>z tytułu praw patentowych lub autorskich w przedmiocie umowy, odpowiedzialność z tego tytułu ponosi Wykonawca.</w:t>
      </w:r>
    </w:p>
    <w:p w14:paraId="3E9B100B" w14:textId="77777777" w:rsidR="00B72971" w:rsidRPr="004A1144" w:rsidRDefault="00B72971" w:rsidP="007F251E">
      <w:pPr>
        <w:widowControl w:val="0"/>
        <w:suppressAutoHyphens/>
        <w:spacing w:after="40" w:line="240" w:lineRule="auto"/>
        <w:rPr>
          <w:rFonts w:ascii="Tahoma" w:eastAsia="Lucida Sans Unicode" w:hAnsi="Tahoma" w:cs="Tahoma"/>
          <w:b/>
          <w:bCs/>
          <w:iCs/>
          <w:snapToGrid w:val="0"/>
          <w:kern w:val="1"/>
          <w:sz w:val="24"/>
          <w:szCs w:val="24"/>
          <w:lang w:eastAsia="pl-PL"/>
        </w:rPr>
      </w:pPr>
    </w:p>
    <w:p w14:paraId="5DC35DC5" w14:textId="75352199"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2</w:t>
      </w:r>
      <w:r w:rsidR="00602F93">
        <w:rPr>
          <w:rFonts w:ascii="Tahoma" w:eastAsia="Lucida Sans Unicode" w:hAnsi="Tahoma" w:cs="Tahoma"/>
          <w:b/>
          <w:bCs/>
          <w:iCs/>
          <w:snapToGrid w:val="0"/>
          <w:kern w:val="1"/>
          <w:sz w:val="24"/>
          <w:szCs w:val="24"/>
          <w:lang w:eastAsia="pl-PL"/>
        </w:rPr>
        <w:t>4</w:t>
      </w:r>
    </w:p>
    <w:p w14:paraId="2AF13E5C" w14:textId="77777777" w:rsidR="00B72971" w:rsidRPr="004A1144" w:rsidRDefault="00B72971" w:rsidP="00B72971">
      <w:pPr>
        <w:widowControl w:val="0"/>
        <w:suppressAutoHyphens/>
        <w:spacing w:after="40" w:line="240" w:lineRule="auto"/>
        <w:jc w:val="cente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[Postanowienia końcowe]</w:t>
      </w:r>
    </w:p>
    <w:p w14:paraId="0B6B1472" w14:textId="77777777" w:rsidR="00902768" w:rsidRDefault="00B72971" w:rsidP="00902768">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W sprawach nieuregulowanych Umową mają zastosowanie przepisy Kodeksu Cywilnego i odpowiednie przepisy obowiązujące w zakresie Przedmiotu Umowy.</w:t>
      </w:r>
    </w:p>
    <w:p w14:paraId="31059452" w14:textId="003D8A0F" w:rsidR="0058045B" w:rsidRPr="001670C9" w:rsidRDefault="00497040" w:rsidP="00D402C6">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1670C9">
        <w:rPr>
          <w:rFonts w:ascii="Tahoma" w:eastAsia="Lucida Sans Unicode" w:hAnsi="Tahoma" w:cs="Tahoma"/>
          <w:bCs/>
          <w:iCs/>
          <w:snapToGrid w:val="0"/>
          <w:kern w:val="1"/>
          <w:sz w:val="24"/>
          <w:szCs w:val="24"/>
        </w:rPr>
        <w:t>Wykonawca nie może, pod rygorem nieważności, przenieść wierzytelności wynikającej z niniejszej umowy na stronę trzecią bez uprzedniej pisemnej zgody Zamawiającego.</w:t>
      </w:r>
    </w:p>
    <w:p w14:paraId="0884110C" w14:textId="134434D1" w:rsidR="00B72971" w:rsidRDefault="00B72971" w:rsidP="00B72971">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 xml:space="preserve">Wszystkie ewentualne kwestie sporne powstałe na tle wykonania Umowy Strony rozstrzygać będą polubownie. </w:t>
      </w:r>
    </w:p>
    <w:p w14:paraId="4D8EA2CB" w14:textId="7505B983" w:rsidR="00B72971" w:rsidRPr="00C24668" w:rsidRDefault="00B72971" w:rsidP="00B72971">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C24668">
        <w:rPr>
          <w:rFonts w:ascii="Tahoma" w:eastAsia="Lucida Sans Unicode" w:hAnsi="Tahoma" w:cs="Tahoma"/>
          <w:bCs/>
          <w:iCs/>
          <w:snapToGrid w:val="0"/>
          <w:kern w:val="1"/>
          <w:sz w:val="24"/>
          <w:szCs w:val="24"/>
        </w:rPr>
        <w:t>W przypadku braku porozumienia Stron, spory podlegają rozpatrzeniu przez Sąd właściwy dla siedziby Zamawiającego.</w:t>
      </w:r>
      <w:r w:rsidR="00055A30" w:rsidRPr="00C24668">
        <w:rPr>
          <w:rFonts w:ascii="Tahoma" w:eastAsia="Lucida Sans Unicode" w:hAnsi="Tahoma" w:cs="Tahoma"/>
          <w:bCs/>
          <w:iCs/>
          <w:snapToGrid w:val="0"/>
          <w:kern w:val="1"/>
          <w:sz w:val="24"/>
          <w:szCs w:val="24"/>
        </w:rPr>
        <w:t xml:space="preserve"> </w:t>
      </w:r>
    </w:p>
    <w:p w14:paraId="740830BE" w14:textId="333DB5D1" w:rsidR="00B72971" w:rsidRDefault="00B72971" w:rsidP="00B72971">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 xml:space="preserve">Jeżeli jakiekolwiek postanowienie Umowy okaże się nieważne lub nieskuteczne, to </w:t>
      </w:r>
      <w:r w:rsidRPr="00902768">
        <w:rPr>
          <w:rFonts w:ascii="Tahoma" w:eastAsia="Lucida Sans Unicode" w:hAnsi="Tahoma" w:cs="Tahoma"/>
          <w:bCs/>
          <w:iCs/>
          <w:snapToGrid w:val="0"/>
          <w:kern w:val="1"/>
          <w:sz w:val="24"/>
          <w:szCs w:val="24"/>
        </w:rPr>
        <w:lastRenderedPageBreak/>
        <w:t xml:space="preserve">nie oznacza to nieważności innych postanowień niniejszej umowy, a Strony niezwłocznie podejmą w dobrej wierze negocjacje w celu zmiany lub uzupełnienia tego postanowienia w sposób jak najbardziej odpowiadający celowi Umowy </w:t>
      </w:r>
      <w:r w:rsidR="000A50C0">
        <w:rPr>
          <w:rFonts w:ascii="Tahoma" w:eastAsia="Lucida Sans Unicode" w:hAnsi="Tahoma" w:cs="Tahoma"/>
          <w:bCs/>
          <w:iCs/>
          <w:snapToGrid w:val="0"/>
          <w:kern w:val="1"/>
          <w:sz w:val="24"/>
          <w:szCs w:val="24"/>
        </w:rPr>
        <w:br/>
      </w:r>
      <w:r w:rsidRPr="00902768">
        <w:rPr>
          <w:rFonts w:ascii="Tahoma" w:eastAsia="Lucida Sans Unicode" w:hAnsi="Tahoma" w:cs="Tahoma"/>
          <w:bCs/>
          <w:iCs/>
          <w:snapToGrid w:val="0"/>
          <w:kern w:val="1"/>
          <w:sz w:val="24"/>
          <w:szCs w:val="24"/>
        </w:rPr>
        <w:t>i zamiarom Stro</w:t>
      </w:r>
      <w:r w:rsidR="00902768">
        <w:rPr>
          <w:rFonts w:ascii="Tahoma" w:eastAsia="Lucida Sans Unicode" w:hAnsi="Tahoma" w:cs="Tahoma"/>
          <w:bCs/>
          <w:iCs/>
          <w:snapToGrid w:val="0"/>
          <w:kern w:val="1"/>
          <w:sz w:val="24"/>
          <w:szCs w:val="24"/>
        </w:rPr>
        <w:t>n.</w:t>
      </w:r>
    </w:p>
    <w:p w14:paraId="7942D18C" w14:textId="007248DC" w:rsidR="00B72971" w:rsidRDefault="00B72971" w:rsidP="00B72971">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Umowę sporządzono w dwóch jednobrzmiących egzemplarzach po jednym egzemplarzu dla każdej ze Stron.</w:t>
      </w:r>
    </w:p>
    <w:p w14:paraId="136DD0B0" w14:textId="6B038FEB" w:rsidR="00B72971" w:rsidRPr="00902768" w:rsidRDefault="00B72971" w:rsidP="00B72971">
      <w:pPr>
        <w:pStyle w:val="Akapitzlist"/>
        <w:widowControl w:val="0"/>
        <w:numPr>
          <w:ilvl w:val="0"/>
          <w:numId w:val="41"/>
        </w:numPr>
        <w:suppressAutoHyphens/>
        <w:spacing w:after="40"/>
        <w:ind w:left="284" w:hanging="284"/>
        <w:jc w:val="both"/>
        <w:rPr>
          <w:rFonts w:ascii="Tahoma" w:eastAsia="Lucida Sans Unicode" w:hAnsi="Tahoma" w:cs="Tahoma"/>
          <w:bCs/>
          <w:iCs/>
          <w:snapToGrid w:val="0"/>
          <w:kern w:val="1"/>
          <w:sz w:val="24"/>
          <w:szCs w:val="24"/>
        </w:rPr>
      </w:pPr>
      <w:r w:rsidRPr="00902768">
        <w:rPr>
          <w:rFonts w:ascii="Tahoma" w:eastAsia="Lucida Sans Unicode" w:hAnsi="Tahoma" w:cs="Tahoma"/>
          <w:bCs/>
          <w:iCs/>
          <w:snapToGrid w:val="0"/>
          <w:kern w:val="1"/>
          <w:sz w:val="24"/>
          <w:szCs w:val="24"/>
        </w:rPr>
        <w:t>Integralną część umowy stanowią załączniki:</w:t>
      </w:r>
    </w:p>
    <w:p w14:paraId="3452F211" w14:textId="7F177289" w:rsidR="007F251E" w:rsidRDefault="007F251E" w:rsidP="00BA6D38">
      <w:pPr>
        <w:pStyle w:val="Akapitzlist"/>
        <w:widowControl w:val="0"/>
        <w:numPr>
          <w:ilvl w:val="0"/>
          <w:numId w:val="46"/>
        </w:numPr>
        <w:suppressAutoHyphens/>
        <w:spacing w:after="40"/>
        <w:jc w:val="both"/>
        <w:rPr>
          <w:rFonts w:ascii="Tahoma" w:eastAsia="Lucida Sans Unicode" w:hAnsi="Tahoma" w:cs="Tahoma"/>
          <w:bCs/>
          <w:i/>
          <w:iCs/>
          <w:snapToGrid w:val="0"/>
          <w:kern w:val="1"/>
          <w:sz w:val="24"/>
          <w:szCs w:val="24"/>
        </w:rPr>
      </w:pPr>
      <w:r w:rsidRPr="00BA6D38">
        <w:rPr>
          <w:rFonts w:ascii="Tahoma" w:eastAsia="Lucida Sans Unicode" w:hAnsi="Tahoma" w:cs="Tahoma"/>
          <w:bCs/>
          <w:i/>
          <w:iCs/>
          <w:snapToGrid w:val="0"/>
          <w:kern w:val="1"/>
          <w:sz w:val="24"/>
          <w:szCs w:val="24"/>
        </w:rPr>
        <w:t>Załącznik n</w:t>
      </w:r>
      <w:r w:rsidR="0060169A">
        <w:rPr>
          <w:rFonts w:ascii="Tahoma" w:eastAsia="Lucida Sans Unicode" w:hAnsi="Tahoma" w:cs="Tahoma"/>
          <w:bCs/>
          <w:i/>
          <w:iCs/>
          <w:snapToGrid w:val="0"/>
          <w:kern w:val="1"/>
          <w:sz w:val="24"/>
          <w:szCs w:val="24"/>
        </w:rPr>
        <w:t>r</w:t>
      </w:r>
      <w:r w:rsidRPr="00BA6D38">
        <w:rPr>
          <w:rFonts w:ascii="Tahoma" w:eastAsia="Lucida Sans Unicode" w:hAnsi="Tahoma" w:cs="Tahoma"/>
          <w:bCs/>
          <w:i/>
          <w:iCs/>
          <w:snapToGrid w:val="0"/>
          <w:kern w:val="1"/>
          <w:sz w:val="24"/>
          <w:szCs w:val="24"/>
        </w:rPr>
        <w:t xml:space="preserve"> 1 – opis przedmiotu zamówienia </w:t>
      </w:r>
      <w:r w:rsidR="00100ADE" w:rsidRPr="00BA6D38">
        <w:rPr>
          <w:rFonts w:ascii="Tahoma" w:eastAsia="Lucida Sans Unicode" w:hAnsi="Tahoma" w:cs="Tahoma"/>
          <w:bCs/>
          <w:i/>
          <w:iCs/>
          <w:snapToGrid w:val="0"/>
          <w:kern w:val="1"/>
          <w:sz w:val="24"/>
          <w:szCs w:val="24"/>
        </w:rPr>
        <w:t xml:space="preserve">wraz z </w:t>
      </w:r>
      <w:r w:rsidRPr="00BA6D38">
        <w:rPr>
          <w:rFonts w:ascii="Tahoma" w:eastAsia="Lucida Sans Unicode" w:hAnsi="Tahoma" w:cs="Tahoma"/>
          <w:bCs/>
          <w:i/>
          <w:iCs/>
          <w:snapToGrid w:val="0"/>
          <w:kern w:val="1"/>
          <w:sz w:val="24"/>
          <w:szCs w:val="24"/>
        </w:rPr>
        <w:t>program</w:t>
      </w:r>
      <w:r w:rsidR="00100ADE" w:rsidRPr="00BA6D38">
        <w:rPr>
          <w:rFonts w:ascii="Tahoma" w:eastAsia="Lucida Sans Unicode" w:hAnsi="Tahoma" w:cs="Tahoma"/>
          <w:bCs/>
          <w:i/>
          <w:iCs/>
          <w:snapToGrid w:val="0"/>
          <w:kern w:val="1"/>
          <w:sz w:val="24"/>
          <w:szCs w:val="24"/>
        </w:rPr>
        <w:t>em</w:t>
      </w:r>
      <w:r w:rsidRPr="00BA6D38">
        <w:rPr>
          <w:rFonts w:ascii="Tahoma" w:eastAsia="Lucida Sans Unicode" w:hAnsi="Tahoma" w:cs="Tahoma"/>
          <w:bCs/>
          <w:i/>
          <w:iCs/>
          <w:snapToGrid w:val="0"/>
          <w:kern w:val="1"/>
          <w:sz w:val="24"/>
          <w:szCs w:val="24"/>
        </w:rPr>
        <w:t xml:space="preserve"> funkcjonalno-użytkowy</w:t>
      </w:r>
      <w:r w:rsidR="00100ADE" w:rsidRPr="00BA6D38">
        <w:rPr>
          <w:rFonts w:ascii="Tahoma" w:eastAsia="Lucida Sans Unicode" w:hAnsi="Tahoma" w:cs="Tahoma"/>
          <w:bCs/>
          <w:i/>
          <w:iCs/>
          <w:snapToGrid w:val="0"/>
          <w:kern w:val="1"/>
          <w:sz w:val="24"/>
          <w:szCs w:val="24"/>
        </w:rPr>
        <w:t>m</w:t>
      </w:r>
      <w:r w:rsidR="00D22920" w:rsidRPr="00BA6D38">
        <w:rPr>
          <w:rFonts w:ascii="Tahoma" w:eastAsia="Lucida Sans Unicode" w:hAnsi="Tahoma" w:cs="Tahoma"/>
          <w:bCs/>
          <w:i/>
          <w:iCs/>
          <w:snapToGrid w:val="0"/>
          <w:kern w:val="1"/>
          <w:sz w:val="24"/>
          <w:szCs w:val="24"/>
        </w:rPr>
        <w:t>,</w:t>
      </w:r>
    </w:p>
    <w:p w14:paraId="6D1D41ED" w14:textId="5BC6322B" w:rsidR="007F251E" w:rsidRDefault="007F251E" w:rsidP="007F251E">
      <w:pPr>
        <w:pStyle w:val="Akapitzlist"/>
        <w:widowControl w:val="0"/>
        <w:numPr>
          <w:ilvl w:val="0"/>
          <w:numId w:val="46"/>
        </w:numPr>
        <w:suppressAutoHyphens/>
        <w:spacing w:after="40"/>
        <w:jc w:val="both"/>
        <w:rPr>
          <w:rFonts w:ascii="Tahoma" w:eastAsia="Lucida Sans Unicode" w:hAnsi="Tahoma" w:cs="Tahoma"/>
          <w:bCs/>
          <w:i/>
          <w:iCs/>
          <w:snapToGrid w:val="0"/>
          <w:kern w:val="1"/>
          <w:sz w:val="24"/>
          <w:szCs w:val="24"/>
        </w:rPr>
      </w:pPr>
      <w:r w:rsidRPr="00BA6D38">
        <w:rPr>
          <w:rFonts w:ascii="Tahoma" w:eastAsia="Lucida Sans Unicode" w:hAnsi="Tahoma" w:cs="Tahoma"/>
          <w:bCs/>
          <w:i/>
          <w:iCs/>
          <w:snapToGrid w:val="0"/>
          <w:kern w:val="1"/>
          <w:sz w:val="24"/>
          <w:szCs w:val="24"/>
        </w:rPr>
        <w:t>Załącznik n</w:t>
      </w:r>
      <w:r w:rsidR="0060169A">
        <w:rPr>
          <w:rFonts w:ascii="Tahoma" w:eastAsia="Lucida Sans Unicode" w:hAnsi="Tahoma" w:cs="Tahoma"/>
          <w:bCs/>
          <w:i/>
          <w:iCs/>
          <w:snapToGrid w:val="0"/>
          <w:kern w:val="1"/>
          <w:sz w:val="24"/>
          <w:szCs w:val="24"/>
        </w:rPr>
        <w:t>r</w:t>
      </w:r>
      <w:r w:rsidRPr="00BA6D38">
        <w:rPr>
          <w:rFonts w:ascii="Tahoma" w:eastAsia="Lucida Sans Unicode" w:hAnsi="Tahoma" w:cs="Tahoma"/>
          <w:bCs/>
          <w:i/>
          <w:iCs/>
          <w:snapToGrid w:val="0"/>
          <w:kern w:val="1"/>
          <w:sz w:val="24"/>
          <w:szCs w:val="24"/>
        </w:rPr>
        <w:t xml:space="preserve"> 2 – wykaz osób, o których mowa w § 5 ust. 2</w:t>
      </w:r>
      <w:r w:rsidR="00D22920" w:rsidRPr="00BA6D38">
        <w:rPr>
          <w:rFonts w:ascii="Tahoma" w:eastAsia="Lucida Sans Unicode" w:hAnsi="Tahoma" w:cs="Tahoma"/>
          <w:bCs/>
          <w:i/>
          <w:iCs/>
          <w:snapToGrid w:val="0"/>
          <w:kern w:val="1"/>
          <w:sz w:val="24"/>
          <w:szCs w:val="24"/>
        </w:rPr>
        <w:t>,</w:t>
      </w:r>
    </w:p>
    <w:p w14:paraId="16771371" w14:textId="14450E81" w:rsidR="007F251E" w:rsidRDefault="007F251E" w:rsidP="007F251E">
      <w:pPr>
        <w:pStyle w:val="Akapitzlist"/>
        <w:widowControl w:val="0"/>
        <w:numPr>
          <w:ilvl w:val="0"/>
          <w:numId w:val="46"/>
        </w:numPr>
        <w:suppressAutoHyphens/>
        <w:spacing w:after="40"/>
        <w:jc w:val="both"/>
        <w:rPr>
          <w:rFonts w:ascii="Tahoma" w:eastAsia="Lucida Sans Unicode" w:hAnsi="Tahoma" w:cs="Tahoma"/>
          <w:bCs/>
          <w:i/>
          <w:iCs/>
          <w:snapToGrid w:val="0"/>
          <w:kern w:val="1"/>
          <w:sz w:val="24"/>
          <w:szCs w:val="24"/>
        </w:rPr>
      </w:pPr>
      <w:r w:rsidRPr="00BA6D38">
        <w:rPr>
          <w:rFonts w:ascii="Tahoma" w:eastAsia="Lucida Sans Unicode" w:hAnsi="Tahoma" w:cs="Tahoma"/>
          <w:bCs/>
          <w:i/>
          <w:iCs/>
          <w:snapToGrid w:val="0"/>
          <w:kern w:val="1"/>
          <w:sz w:val="24"/>
          <w:szCs w:val="24"/>
        </w:rPr>
        <w:t>Załącznik n</w:t>
      </w:r>
      <w:r w:rsidR="0060169A">
        <w:rPr>
          <w:rFonts w:ascii="Tahoma" w:eastAsia="Lucida Sans Unicode" w:hAnsi="Tahoma" w:cs="Tahoma"/>
          <w:bCs/>
          <w:i/>
          <w:iCs/>
          <w:snapToGrid w:val="0"/>
          <w:kern w:val="1"/>
          <w:sz w:val="24"/>
          <w:szCs w:val="24"/>
        </w:rPr>
        <w:t>r</w:t>
      </w:r>
      <w:r w:rsidRPr="00BA6D38">
        <w:rPr>
          <w:rFonts w:ascii="Tahoma" w:eastAsia="Lucida Sans Unicode" w:hAnsi="Tahoma" w:cs="Tahoma"/>
          <w:bCs/>
          <w:i/>
          <w:iCs/>
          <w:snapToGrid w:val="0"/>
          <w:kern w:val="1"/>
          <w:sz w:val="24"/>
          <w:szCs w:val="24"/>
        </w:rPr>
        <w:t>3 – polisa OC Wykonawcy, oraz potwierdzeniem przelewu składki i Ogólnymi Warunkami Ubezpieczenia,</w:t>
      </w:r>
    </w:p>
    <w:p w14:paraId="7C207BEE" w14:textId="6162E886" w:rsidR="00B72971" w:rsidRPr="004A1144" w:rsidRDefault="00B72971" w:rsidP="007F251E">
      <w:pPr>
        <w:widowControl w:val="0"/>
        <w:suppressAutoHyphens/>
        <w:spacing w:after="40" w:line="240" w:lineRule="auto"/>
        <w:jc w:val="both"/>
        <w:rPr>
          <w:rFonts w:ascii="Tahoma" w:eastAsia="Lucida Sans Unicode" w:hAnsi="Tahoma" w:cs="Tahoma"/>
          <w:bCs/>
          <w:iCs/>
          <w:snapToGrid w:val="0"/>
          <w:kern w:val="1"/>
          <w:sz w:val="24"/>
          <w:szCs w:val="24"/>
          <w:lang w:eastAsia="pl-PL"/>
        </w:rPr>
      </w:pPr>
    </w:p>
    <w:p w14:paraId="053F4DE8" w14:textId="1DC5DC8E" w:rsidR="009638BD" w:rsidRDefault="00B72971" w:rsidP="00B72971">
      <w:pPr>
        <w:rPr>
          <w:rFonts w:ascii="Tahoma" w:eastAsia="Lucida Sans Unicode" w:hAnsi="Tahoma" w:cs="Tahoma"/>
          <w:b/>
          <w:bCs/>
          <w:iCs/>
          <w:snapToGrid w:val="0"/>
          <w:kern w:val="1"/>
          <w:sz w:val="24"/>
          <w:szCs w:val="24"/>
          <w:lang w:eastAsia="pl-PL"/>
        </w:rPr>
      </w:pPr>
      <w:r w:rsidRPr="004A1144">
        <w:rPr>
          <w:rFonts w:ascii="Tahoma" w:eastAsia="Lucida Sans Unicode" w:hAnsi="Tahoma" w:cs="Tahoma"/>
          <w:b/>
          <w:bCs/>
          <w:iCs/>
          <w:snapToGrid w:val="0"/>
          <w:kern w:val="1"/>
          <w:sz w:val="24"/>
          <w:szCs w:val="24"/>
          <w:lang w:eastAsia="pl-PL"/>
        </w:rPr>
        <w:t xml:space="preserve">   ZAMAWIAJĄCY:</w:t>
      </w:r>
      <w:r w:rsidRPr="004A1144">
        <w:rPr>
          <w:rFonts w:ascii="Tahoma" w:eastAsia="Lucida Sans Unicode" w:hAnsi="Tahoma" w:cs="Tahoma"/>
          <w:b/>
          <w:bCs/>
          <w:iCs/>
          <w:snapToGrid w:val="0"/>
          <w:kern w:val="1"/>
          <w:sz w:val="24"/>
          <w:szCs w:val="24"/>
          <w:lang w:eastAsia="pl-PL"/>
        </w:rPr>
        <w:tab/>
        <w:t xml:space="preserve">                </w:t>
      </w:r>
      <w:r w:rsidRPr="004A1144">
        <w:rPr>
          <w:rFonts w:ascii="Tahoma" w:eastAsia="Lucida Sans Unicode" w:hAnsi="Tahoma" w:cs="Tahoma"/>
          <w:b/>
          <w:bCs/>
          <w:iCs/>
          <w:snapToGrid w:val="0"/>
          <w:kern w:val="1"/>
          <w:sz w:val="24"/>
          <w:szCs w:val="24"/>
          <w:lang w:eastAsia="pl-PL"/>
        </w:rPr>
        <w:tab/>
      </w:r>
      <w:r w:rsidRPr="004A1144">
        <w:rPr>
          <w:rFonts w:ascii="Tahoma" w:eastAsia="Lucida Sans Unicode" w:hAnsi="Tahoma" w:cs="Tahoma"/>
          <w:b/>
          <w:bCs/>
          <w:iCs/>
          <w:snapToGrid w:val="0"/>
          <w:kern w:val="1"/>
          <w:sz w:val="24"/>
          <w:szCs w:val="24"/>
          <w:lang w:eastAsia="pl-PL"/>
        </w:rPr>
        <w:tab/>
      </w:r>
      <w:r w:rsidRPr="004A1144">
        <w:rPr>
          <w:rFonts w:ascii="Tahoma" w:eastAsia="Lucida Sans Unicode" w:hAnsi="Tahoma" w:cs="Tahoma"/>
          <w:b/>
          <w:bCs/>
          <w:iCs/>
          <w:snapToGrid w:val="0"/>
          <w:kern w:val="1"/>
          <w:sz w:val="24"/>
          <w:szCs w:val="24"/>
          <w:lang w:eastAsia="pl-PL"/>
        </w:rPr>
        <w:tab/>
      </w:r>
      <w:r w:rsidRPr="004A1144">
        <w:rPr>
          <w:rFonts w:ascii="Tahoma" w:eastAsia="Lucida Sans Unicode" w:hAnsi="Tahoma" w:cs="Tahoma"/>
          <w:b/>
          <w:bCs/>
          <w:iCs/>
          <w:snapToGrid w:val="0"/>
          <w:kern w:val="1"/>
          <w:sz w:val="24"/>
          <w:szCs w:val="24"/>
          <w:lang w:eastAsia="pl-PL"/>
        </w:rPr>
        <w:tab/>
      </w:r>
      <w:r w:rsidRPr="004A1144">
        <w:rPr>
          <w:rFonts w:ascii="Tahoma" w:eastAsia="Lucida Sans Unicode" w:hAnsi="Tahoma" w:cs="Tahoma"/>
          <w:b/>
          <w:bCs/>
          <w:iCs/>
          <w:snapToGrid w:val="0"/>
          <w:kern w:val="1"/>
          <w:sz w:val="24"/>
          <w:szCs w:val="24"/>
          <w:lang w:eastAsia="pl-PL"/>
        </w:rPr>
        <w:tab/>
      </w:r>
      <w:r w:rsidRPr="004A1144">
        <w:rPr>
          <w:rFonts w:ascii="Tahoma" w:eastAsia="Lucida Sans Unicode" w:hAnsi="Tahoma" w:cs="Tahoma"/>
          <w:b/>
          <w:bCs/>
          <w:iCs/>
          <w:snapToGrid w:val="0"/>
          <w:kern w:val="1"/>
          <w:sz w:val="24"/>
          <w:szCs w:val="24"/>
          <w:lang w:eastAsia="pl-PL"/>
        </w:rPr>
        <w:tab/>
        <w:t>WYKONAWCA:</w:t>
      </w:r>
    </w:p>
    <w:p w14:paraId="4AAAEEEE" w14:textId="1A9CF4E8" w:rsidR="00860EA8" w:rsidRDefault="00860EA8" w:rsidP="00B72971">
      <w:pPr>
        <w:rPr>
          <w:rFonts w:ascii="Tahoma" w:eastAsia="Lucida Sans Unicode" w:hAnsi="Tahoma" w:cs="Tahoma"/>
          <w:b/>
          <w:bCs/>
          <w:iCs/>
          <w:snapToGrid w:val="0"/>
          <w:kern w:val="1"/>
          <w:sz w:val="24"/>
          <w:szCs w:val="24"/>
          <w:lang w:eastAsia="pl-PL"/>
        </w:rPr>
      </w:pPr>
    </w:p>
    <w:p w14:paraId="126C36F6" w14:textId="5C852434" w:rsidR="00860EA8" w:rsidRDefault="00860EA8" w:rsidP="00B72971">
      <w:pPr>
        <w:rPr>
          <w:rFonts w:ascii="Tahoma" w:eastAsia="Lucida Sans Unicode" w:hAnsi="Tahoma" w:cs="Tahoma"/>
          <w:b/>
          <w:bCs/>
          <w:iCs/>
          <w:snapToGrid w:val="0"/>
          <w:kern w:val="1"/>
          <w:sz w:val="24"/>
          <w:szCs w:val="24"/>
          <w:lang w:eastAsia="pl-PL"/>
        </w:rPr>
      </w:pPr>
    </w:p>
    <w:p w14:paraId="7ACAB880" w14:textId="4E150FFE" w:rsidR="00860EA8" w:rsidRDefault="00860EA8" w:rsidP="00B72971">
      <w:pPr>
        <w:rPr>
          <w:rFonts w:ascii="Tahoma" w:eastAsia="Lucida Sans Unicode" w:hAnsi="Tahoma" w:cs="Tahoma"/>
          <w:b/>
          <w:bCs/>
          <w:iCs/>
          <w:snapToGrid w:val="0"/>
          <w:kern w:val="1"/>
          <w:sz w:val="24"/>
          <w:szCs w:val="24"/>
          <w:lang w:eastAsia="pl-PL"/>
        </w:rPr>
      </w:pPr>
    </w:p>
    <w:p w14:paraId="1913691B" w14:textId="18B3DE85" w:rsidR="00860EA8" w:rsidRDefault="00860EA8" w:rsidP="00B72971">
      <w:pPr>
        <w:rPr>
          <w:rFonts w:ascii="Tahoma" w:eastAsia="Lucida Sans Unicode" w:hAnsi="Tahoma" w:cs="Tahoma"/>
          <w:b/>
          <w:bCs/>
          <w:iCs/>
          <w:snapToGrid w:val="0"/>
          <w:kern w:val="1"/>
          <w:sz w:val="24"/>
          <w:szCs w:val="24"/>
          <w:lang w:eastAsia="pl-PL"/>
        </w:rPr>
      </w:pPr>
    </w:p>
    <w:p w14:paraId="476C4026" w14:textId="1EE5D59D" w:rsidR="00860EA8" w:rsidRDefault="00860EA8" w:rsidP="00B72971">
      <w:pPr>
        <w:rPr>
          <w:rFonts w:ascii="Tahoma" w:eastAsia="Lucida Sans Unicode" w:hAnsi="Tahoma" w:cs="Tahoma"/>
          <w:b/>
          <w:bCs/>
          <w:iCs/>
          <w:snapToGrid w:val="0"/>
          <w:kern w:val="1"/>
          <w:sz w:val="24"/>
          <w:szCs w:val="24"/>
          <w:lang w:eastAsia="pl-PL"/>
        </w:rPr>
      </w:pPr>
    </w:p>
    <w:p w14:paraId="72409969" w14:textId="334A45E2" w:rsidR="00860EA8" w:rsidRDefault="00860EA8" w:rsidP="00B72971">
      <w:pPr>
        <w:rPr>
          <w:rFonts w:ascii="Tahoma" w:eastAsia="Lucida Sans Unicode" w:hAnsi="Tahoma" w:cs="Tahoma"/>
          <w:b/>
          <w:bCs/>
          <w:iCs/>
          <w:snapToGrid w:val="0"/>
          <w:kern w:val="1"/>
          <w:sz w:val="24"/>
          <w:szCs w:val="24"/>
          <w:lang w:eastAsia="pl-PL"/>
        </w:rPr>
      </w:pPr>
    </w:p>
    <w:p w14:paraId="4367C8F1" w14:textId="77777777" w:rsidR="00860EA8" w:rsidRPr="004A1144" w:rsidRDefault="00860EA8" w:rsidP="00B72971">
      <w:pPr>
        <w:rPr>
          <w:rFonts w:ascii="Tahoma" w:hAnsi="Tahoma" w:cs="Tahoma"/>
          <w:sz w:val="24"/>
          <w:szCs w:val="24"/>
        </w:rPr>
      </w:pPr>
    </w:p>
    <w:sectPr w:rsidR="00860EA8" w:rsidRPr="004A1144" w:rsidSect="00F626E6">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8B80" w14:textId="77777777" w:rsidR="00881F2C" w:rsidRDefault="00881F2C" w:rsidP="00C1593D">
      <w:pPr>
        <w:spacing w:after="0" w:line="240" w:lineRule="auto"/>
      </w:pPr>
      <w:r>
        <w:separator/>
      </w:r>
    </w:p>
  </w:endnote>
  <w:endnote w:type="continuationSeparator" w:id="0">
    <w:p w14:paraId="67A93A3F" w14:textId="77777777" w:rsidR="00881F2C" w:rsidRDefault="00881F2C" w:rsidP="00C1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53457"/>
      <w:docPartObj>
        <w:docPartGallery w:val="Page Numbers (Bottom of Page)"/>
        <w:docPartUnique/>
      </w:docPartObj>
    </w:sdtPr>
    <w:sdtEndPr/>
    <w:sdtContent>
      <w:sdt>
        <w:sdtPr>
          <w:id w:val="1728636285"/>
          <w:docPartObj>
            <w:docPartGallery w:val="Page Numbers (Top of Page)"/>
            <w:docPartUnique/>
          </w:docPartObj>
        </w:sdtPr>
        <w:sdtEndPr/>
        <w:sdtContent>
          <w:p w14:paraId="2BB4823C" w14:textId="432E0653" w:rsidR="00C1593D" w:rsidRDefault="00C1593D">
            <w:pPr>
              <w:pStyle w:val="Stopka"/>
              <w:jc w:val="center"/>
            </w:pPr>
            <w:r w:rsidRPr="00C1593D">
              <w:rPr>
                <w:sz w:val="18"/>
                <w:szCs w:val="18"/>
              </w:rPr>
              <w:t xml:space="preserve">Strona </w:t>
            </w:r>
            <w:r w:rsidRPr="00C1593D">
              <w:rPr>
                <w:b/>
                <w:bCs/>
                <w:sz w:val="18"/>
                <w:szCs w:val="18"/>
              </w:rPr>
              <w:fldChar w:fldCharType="begin"/>
            </w:r>
            <w:r w:rsidRPr="00C1593D">
              <w:rPr>
                <w:b/>
                <w:bCs/>
                <w:sz w:val="18"/>
                <w:szCs w:val="18"/>
              </w:rPr>
              <w:instrText>PAGE</w:instrText>
            </w:r>
            <w:r w:rsidRPr="00C1593D">
              <w:rPr>
                <w:b/>
                <w:bCs/>
                <w:sz w:val="18"/>
                <w:szCs w:val="18"/>
              </w:rPr>
              <w:fldChar w:fldCharType="separate"/>
            </w:r>
            <w:r w:rsidRPr="00C1593D">
              <w:rPr>
                <w:b/>
                <w:bCs/>
                <w:sz w:val="18"/>
                <w:szCs w:val="18"/>
              </w:rPr>
              <w:t>2</w:t>
            </w:r>
            <w:r w:rsidRPr="00C1593D">
              <w:rPr>
                <w:b/>
                <w:bCs/>
                <w:sz w:val="18"/>
                <w:szCs w:val="18"/>
              </w:rPr>
              <w:fldChar w:fldCharType="end"/>
            </w:r>
            <w:r w:rsidRPr="00C1593D">
              <w:rPr>
                <w:sz w:val="18"/>
                <w:szCs w:val="18"/>
              </w:rPr>
              <w:t xml:space="preserve"> z </w:t>
            </w:r>
            <w:r w:rsidRPr="00C1593D">
              <w:rPr>
                <w:b/>
                <w:bCs/>
                <w:sz w:val="18"/>
                <w:szCs w:val="18"/>
              </w:rPr>
              <w:fldChar w:fldCharType="begin"/>
            </w:r>
            <w:r w:rsidRPr="00C1593D">
              <w:rPr>
                <w:b/>
                <w:bCs/>
                <w:sz w:val="18"/>
                <w:szCs w:val="18"/>
              </w:rPr>
              <w:instrText>NUMPAGES</w:instrText>
            </w:r>
            <w:r w:rsidRPr="00C1593D">
              <w:rPr>
                <w:b/>
                <w:bCs/>
                <w:sz w:val="18"/>
                <w:szCs w:val="18"/>
              </w:rPr>
              <w:fldChar w:fldCharType="separate"/>
            </w:r>
            <w:r w:rsidRPr="00C1593D">
              <w:rPr>
                <w:b/>
                <w:bCs/>
                <w:sz w:val="18"/>
                <w:szCs w:val="18"/>
              </w:rPr>
              <w:t>2</w:t>
            </w:r>
            <w:r w:rsidRPr="00C1593D">
              <w:rPr>
                <w:b/>
                <w:bCs/>
                <w:sz w:val="18"/>
                <w:szCs w:val="18"/>
              </w:rPr>
              <w:fldChar w:fldCharType="end"/>
            </w:r>
          </w:p>
        </w:sdtContent>
      </w:sdt>
    </w:sdtContent>
  </w:sdt>
  <w:p w14:paraId="64E588BA" w14:textId="77777777" w:rsidR="00C1593D" w:rsidRDefault="00C159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4D53" w14:textId="77777777" w:rsidR="00881F2C" w:rsidRDefault="00881F2C" w:rsidP="00C1593D">
      <w:pPr>
        <w:spacing w:after="0" w:line="240" w:lineRule="auto"/>
      </w:pPr>
      <w:r>
        <w:separator/>
      </w:r>
    </w:p>
  </w:footnote>
  <w:footnote w:type="continuationSeparator" w:id="0">
    <w:p w14:paraId="51CCE42A" w14:textId="77777777" w:rsidR="00881F2C" w:rsidRDefault="00881F2C" w:rsidP="00C1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9"/>
    <w:lvl w:ilvl="0">
      <w:start w:val="1"/>
      <w:numFmt w:val="decimal"/>
      <w:lvlText w:val="%1."/>
      <w:lvlJc w:val="left"/>
      <w:pPr>
        <w:tabs>
          <w:tab w:val="num" w:pos="647"/>
        </w:tabs>
        <w:ind w:left="647"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2"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6" w15:restartNumberingAfterBreak="0">
    <w:nsid w:val="00000010"/>
    <w:multiLevelType w:val="multilevel"/>
    <w:tmpl w:val="5562EB7E"/>
    <w:name w:val="WWNum21"/>
    <w:lvl w:ilvl="0">
      <w:start w:val="1"/>
      <w:numFmt w:val="decimal"/>
      <w:lvlText w:val="%1)"/>
      <w:lvlJc w:val="left"/>
      <w:pPr>
        <w:tabs>
          <w:tab w:val="num" w:pos="0"/>
        </w:tabs>
        <w:ind w:left="927" w:hanging="360"/>
      </w:pPr>
      <w:rPr>
        <w:rFonts w:cs="Times New Roman"/>
        <w:color w:val="00000A"/>
      </w:rPr>
    </w:lvl>
    <w:lvl w:ilvl="1">
      <w:start w:val="1"/>
      <w:numFmt w:val="decimal"/>
      <w:lvlText w:val="%2."/>
      <w:lvlJc w:val="left"/>
      <w:pPr>
        <w:tabs>
          <w:tab w:val="num" w:pos="0"/>
        </w:tabs>
        <w:ind w:left="1647" w:hanging="360"/>
      </w:pPr>
      <w:rPr>
        <w:rFonts w:ascii="Times New Roman" w:eastAsia="Lucida Sans Unicode" w:hAnsi="Times New Roman" w:cs="Tahoma"/>
      </w:r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502"/>
        </w:tabs>
        <w:ind w:left="502"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12" w15:restartNumberingAfterBreak="0">
    <w:nsid w:val="0000001A"/>
    <w:multiLevelType w:val="multilevel"/>
    <w:tmpl w:val="82BC0E32"/>
    <w:name w:val="WWNum33"/>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Roman"/>
      <w:lvlText w:val="%2.%3."/>
      <w:lvlJc w:val="right"/>
      <w:pPr>
        <w:tabs>
          <w:tab w:val="num" w:pos="-2264"/>
        </w:tabs>
        <w:ind w:left="322"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3"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15"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17" w15:restartNumberingAfterBreak="0">
    <w:nsid w:val="019A0E74"/>
    <w:multiLevelType w:val="hybridMultilevel"/>
    <w:tmpl w:val="506EF7D4"/>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204A2A54">
      <w:start w:val="1"/>
      <w:numFmt w:val="decimal"/>
      <w:lvlText w:val="%2."/>
      <w:lvlJc w:val="left"/>
      <w:pPr>
        <w:tabs>
          <w:tab w:val="num" w:pos="360"/>
        </w:tabs>
        <w:ind w:left="360" w:hanging="360"/>
      </w:pPr>
      <w:rPr>
        <w:b w:val="0"/>
        <w:bCs w:val="0"/>
        <w:sz w:val="24"/>
        <w:szCs w:val="24"/>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3A20AE7"/>
    <w:multiLevelType w:val="hybridMultilevel"/>
    <w:tmpl w:val="06A677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3EA53F6"/>
    <w:multiLevelType w:val="hybridMultilevel"/>
    <w:tmpl w:val="ACB67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E5D8D"/>
    <w:multiLevelType w:val="hybridMultilevel"/>
    <w:tmpl w:val="8480C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06979"/>
    <w:multiLevelType w:val="hybridMultilevel"/>
    <w:tmpl w:val="1B9CB0A0"/>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0BAA2156"/>
    <w:multiLevelType w:val="hybridMultilevel"/>
    <w:tmpl w:val="F710CE78"/>
    <w:lvl w:ilvl="0" w:tplc="A02C3886">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15EC3923"/>
    <w:multiLevelType w:val="hybridMultilevel"/>
    <w:tmpl w:val="83AA91CC"/>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16306BF8"/>
    <w:multiLevelType w:val="hybridMultilevel"/>
    <w:tmpl w:val="9F423C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C0B089F"/>
    <w:multiLevelType w:val="hybridMultilevel"/>
    <w:tmpl w:val="8EE6B4C2"/>
    <w:lvl w:ilvl="0" w:tplc="08E8000E">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36E642A"/>
    <w:multiLevelType w:val="hybridMultilevel"/>
    <w:tmpl w:val="9E78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510383"/>
    <w:multiLevelType w:val="hybridMultilevel"/>
    <w:tmpl w:val="72A8033A"/>
    <w:lvl w:ilvl="0" w:tplc="7AE2AE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08054A"/>
    <w:multiLevelType w:val="hybridMultilevel"/>
    <w:tmpl w:val="AE6E5C26"/>
    <w:lvl w:ilvl="0" w:tplc="B9F8D88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87E123E"/>
    <w:multiLevelType w:val="hybridMultilevel"/>
    <w:tmpl w:val="EFC4D728"/>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2B1E6998"/>
    <w:multiLevelType w:val="hybridMultilevel"/>
    <w:tmpl w:val="9908751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30FD1BCE"/>
    <w:multiLevelType w:val="hybridMultilevel"/>
    <w:tmpl w:val="E6C81ECE"/>
    <w:lvl w:ilvl="0" w:tplc="0415000F">
      <w:start w:val="1"/>
      <w:numFmt w:val="decimal"/>
      <w:lvlText w:val="%1."/>
      <w:lvlJc w:val="left"/>
      <w:pPr>
        <w:ind w:left="801" w:hanging="360"/>
      </w:pPr>
    </w:lvl>
    <w:lvl w:ilvl="1" w:tplc="04150019" w:tentative="1">
      <w:start w:val="1"/>
      <w:numFmt w:val="lowerLetter"/>
      <w:lvlText w:val="%2."/>
      <w:lvlJc w:val="left"/>
      <w:pPr>
        <w:ind w:left="1521" w:hanging="360"/>
      </w:pPr>
    </w:lvl>
    <w:lvl w:ilvl="2" w:tplc="0415001B" w:tentative="1">
      <w:start w:val="1"/>
      <w:numFmt w:val="lowerRoman"/>
      <w:lvlText w:val="%3."/>
      <w:lvlJc w:val="right"/>
      <w:pPr>
        <w:ind w:left="2241" w:hanging="180"/>
      </w:p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32" w15:restartNumberingAfterBreak="0">
    <w:nsid w:val="31EE29F6"/>
    <w:multiLevelType w:val="hybridMultilevel"/>
    <w:tmpl w:val="004A588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3971605C"/>
    <w:multiLevelType w:val="multilevel"/>
    <w:tmpl w:val="6772DD0A"/>
    <w:lvl w:ilvl="0">
      <w:start w:val="2"/>
      <w:numFmt w:val="decimal"/>
      <w:lvlText w:val="%1)"/>
      <w:lvlJc w:val="left"/>
      <w:pPr>
        <w:tabs>
          <w:tab w:val="num" w:pos="720"/>
        </w:tabs>
        <w:ind w:left="720" w:hanging="360"/>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4" w15:restartNumberingAfterBreak="0">
    <w:nsid w:val="3BDD591A"/>
    <w:multiLevelType w:val="hybridMultilevel"/>
    <w:tmpl w:val="8C1448FC"/>
    <w:lvl w:ilvl="0" w:tplc="0415000F">
      <w:start w:val="1"/>
      <w:numFmt w:val="decimal"/>
      <w:lvlText w:val="%1."/>
      <w:lvlJc w:val="left"/>
      <w:pPr>
        <w:ind w:left="1509"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5" w15:restartNumberingAfterBreak="0">
    <w:nsid w:val="3D19180B"/>
    <w:multiLevelType w:val="hybridMultilevel"/>
    <w:tmpl w:val="2FB220FC"/>
    <w:lvl w:ilvl="0" w:tplc="04150017">
      <w:start w:val="1"/>
      <w:numFmt w:val="lowerLetter"/>
      <w:lvlText w:val="%1)"/>
      <w:lvlJc w:val="left"/>
      <w:pPr>
        <w:ind w:left="720" w:hanging="360"/>
      </w:pPr>
    </w:lvl>
    <w:lvl w:ilvl="1" w:tplc="CA06D9D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21CAF"/>
    <w:multiLevelType w:val="hybridMultilevel"/>
    <w:tmpl w:val="362CC1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44AC332A"/>
    <w:multiLevelType w:val="hybridMultilevel"/>
    <w:tmpl w:val="03E49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472A8"/>
    <w:multiLevelType w:val="multilevel"/>
    <w:tmpl w:val="2F6CC034"/>
    <w:lvl w:ilvl="0">
      <w:start w:val="1"/>
      <w:numFmt w:val="decimal"/>
      <w:pStyle w:val="Nagwek1"/>
      <w:lvlText w:val="%1."/>
      <w:lvlJc w:val="left"/>
      <w:pPr>
        <w:tabs>
          <w:tab w:val="num" w:pos="340"/>
        </w:tabs>
        <w:ind w:left="340" w:hanging="340"/>
      </w:pPr>
      <w:rPr>
        <w:rFonts w:ascii="Tahoma" w:hAnsi="Tahoma" w:cs="Times New Roman" w:hint="default"/>
        <w:b w:val="0"/>
        <w:i w:val="0"/>
        <w:sz w:val="28"/>
        <w:szCs w:val="24"/>
      </w:rPr>
    </w:lvl>
    <w:lvl w:ilvl="1" w:tentative="1">
      <w:start w:val="1"/>
      <w:numFmt w:val="lowerLetter"/>
      <w:pStyle w:val="NumPar2"/>
      <w:lvlText w:val="%2."/>
      <w:lvlJc w:val="left"/>
      <w:pPr>
        <w:tabs>
          <w:tab w:val="num" w:pos="1440"/>
        </w:tabs>
        <w:ind w:left="1440" w:hanging="360"/>
      </w:pPr>
    </w:lvl>
    <w:lvl w:ilvl="2" w:tentative="1">
      <w:start w:val="1"/>
      <w:numFmt w:val="lowerRoman"/>
      <w:pStyle w:val="NumPar3"/>
      <w:lvlText w:val="%3."/>
      <w:lvlJc w:val="right"/>
      <w:pPr>
        <w:tabs>
          <w:tab w:val="num" w:pos="2160"/>
        </w:tabs>
        <w:ind w:left="2160" w:hanging="180"/>
      </w:pPr>
    </w:lvl>
    <w:lvl w:ilvl="3" w:tentative="1">
      <w:start w:val="1"/>
      <w:numFmt w:val="decimal"/>
      <w:pStyle w:val="NumPar4"/>
      <w:lvlText w:val="%4."/>
      <w:lvlJc w:val="left"/>
      <w:pPr>
        <w:tabs>
          <w:tab w:val="num" w:pos="2880"/>
        </w:tabs>
        <w:ind w:left="2880" w:hanging="360"/>
      </w:pPr>
    </w:lvl>
    <w:lvl w:ilvl="4" w:tentative="1">
      <w:start w:val="1"/>
      <w:numFmt w:val="lowerLetter"/>
      <w:pStyle w:val="Nagwek5"/>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Nagwek7"/>
      <w:lvlText w:val="%7."/>
      <w:lvlJc w:val="left"/>
      <w:pPr>
        <w:tabs>
          <w:tab w:val="num" w:pos="5040"/>
        </w:tabs>
        <w:ind w:left="5040" w:hanging="360"/>
      </w:pPr>
    </w:lvl>
    <w:lvl w:ilvl="7" w:tentative="1">
      <w:start w:val="1"/>
      <w:numFmt w:val="lowerLetter"/>
      <w:pStyle w:val="Nagwek8"/>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79729AB"/>
    <w:multiLevelType w:val="hybridMultilevel"/>
    <w:tmpl w:val="214CD2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CE3179"/>
    <w:multiLevelType w:val="hybridMultilevel"/>
    <w:tmpl w:val="4DD6A46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1" w15:restartNumberingAfterBreak="0">
    <w:nsid w:val="49FF0DDA"/>
    <w:multiLevelType w:val="hybridMultilevel"/>
    <w:tmpl w:val="3E8CEA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AD35699"/>
    <w:multiLevelType w:val="hybridMultilevel"/>
    <w:tmpl w:val="F48AF818"/>
    <w:lvl w:ilvl="0" w:tplc="7B866254">
      <w:start w:val="1"/>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92224"/>
    <w:multiLevelType w:val="hybridMultilevel"/>
    <w:tmpl w:val="013C9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EB2EAF"/>
    <w:multiLevelType w:val="hybridMultilevel"/>
    <w:tmpl w:val="414C4FE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5" w15:restartNumberingAfterBreak="0">
    <w:nsid w:val="5B627EB5"/>
    <w:multiLevelType w:val="hybridMultilevel"/>
    <w:tmpl w:val="25C2D7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EBA48D2"/>
    <w:multiLevelType w:val="hybridMultilevel"/>
    <w:tmpl w:val="DCD0C83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7" w15:restartNumberingAfterBreak="0">
    <w:nsid w:val="5F8D7384"/>
    <w:multiLevelType w:val="hybridMultilevel"/>
    <w:tmpl w:val="8C0C4FDC"/>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2F51883"/>
    <w:multiLevelType w:val="hybridMultilevel"/>
    <w:tmpl w:val="DF60F172"/>
    <w:lvl w:ilvl="0" w:tplc="81D8C63E">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314520E"/>
    <w:multiLevelType w:val="hybridMultilevel"/>
    <w:tmpl w:val="1A9E9CE0"/>
    <w:lvl w:ilvl="0" w:tplc="BA468E90">
      <w:start w:val="1"/>
      <w:numFmt w:val="decimal"/>
      <w:lvlText w:val="%1."/>
      <w:lvlJc w:val="left"/>
      <w:pPr>
        <w:ind w:left="1353" w:hanging="360"/>
      </w:pPr>
      <w:rPr>
        <w:rFonts w:hint="default"/>
        <w:b w:val="0"/>
      </w:rPr>
    </w:lvl>
    <w:lvl w:ilvl="1" w:tplc="9E14DA64">
      <w:start w:val="1"/>
      <w:numFmt w:val="upperLetter"/>
      <w:lvlText w:val="%2)"/>
      <w:lvlJc w:val="left"/>
      <w:pPr>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73757F"/>
    <w:multiLevelType w:val="hybridMultilevel"/>
    <w:tmpl w:val="CEBA6E38"/>
    <w:lvl w:ilvl="0" w:tplc="D2F4601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6A5F0BBB"/>
    <w:multiLevelType w:val="hybridMultilevel"/>
    <w:tmpl w:val="6DA6F2B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6AF335A5"/>
    <w:multiLevelType w:val="multilevel"/>
    <w:tmpl w:val="3F5649FE"/>
    <w:styleLink w:val="Sty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17289C"/>
    <w:multiLevelType w:val="hybridMultilevel"/>
    <w:tmpl w:val="550C38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AD07AF"/>
    <w:multiLevelType w:val="hybridMultilevel"/>
    <w:tmpl w:val="E9A03E0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77717AE7"/>
    <w:multiLevelType w:val="hybridMultilevel"/>
    <w:tmpl w:val="ABCC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816DCD"/>
    <w:multiLevelType w:val="hybridMultilevel"/>
    <w:tmpl w:val="9A6A67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AE031F3"/>
    <w:multiLevelType w:val="hybridMultilevel"/>
    <w:tmpl w:val="EB441B34"/>
    <w:lvl w:ilvl="0" w:tplc="E1AC26C4">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8"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abstractNum w:abstractNumId="59" w15:restartNumberingAfterBreak="0">
    <w:nsid w:val="7D2C5ADC"/>
    <w:multiLevelType w:val="hybridMultilevel"/>
    <w:tmpl w:val="B9AEF5B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7D7B1A8C"/>
    <w:multiLevelType w:val="hybridMultilevel"/>
    <w:tmpl w:val="1E40F36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1" w15:restartNumberingAfterBreak="0">
    <w:nsid w:val="7E9562D9"/>
    <w:multiLevelType w:val="hybridMultilevel"/>
    <w:tmpl w:val="E42649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2"/>
  </w:num>
  <w:num w:numId="4">
    <w:abstractNumId w:val="33"/>
  </w:num>
  <w:num w:numId="5">
    <w:abstractNumId w:val="58"/>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7"/>
  </w:num>
  <w:num w:numId="13">
    <w:abstractNumId w:val="35"/>
  </w:num>
  <w:num w:numId="14">
    <w:abstractNumId w:val="48"/>
  </w:num>
  <w:num w:numId="15">
    <w:abstractNumId w:val="39"/>
  </w:num>
  <w:num w:numId="16">
    <w:abstractNumId w:val="30"/>
  </w:num>
  <w:num w:numId="17">
    <w:abstractNumId w:val="56"/>
  </w:num>
  <w:num w:numId="18">
    <w:abstractNumId w:val="44"/>
  </w:num>
  <w:num w:numId="19">
    <w:abstractNumId w:val="41"/>
  </w:num>
  <w:num w:numId="20">
    <w:abstractNumId w:val="45"/>
  </w:num>
  <w:num w:numId="21">
    <w:abstractNumId w:val="61"/>
  </w:num>
  <w:num w:numId="22">
    <w:abstractNumId w:val="25"/>
  </w:num>
  <w:num w:numId="23">
    <w:abstractNumId w:val="32"/>
  </w:num>
  <w:num w:numId="24">
    <w:abstractNumId w:val="54"/>
  </w:num>
  <w:num w:numId="25">
    <w:abstractNumId w:val="18"/>
  </w:num>
  <w:num w:numId="26">
    <w:abstractNumId w:val="22"/>
  </w:num>
  <w:num w:numId="27">
    <w:abstractNumId w:val="40"/>
  </w:num>
  <w:num w:numId="28">
    <w:abstractNumId w:val="29"/>
  </w:num>
  <w:num w:numId="29">
    <w:abstractNumId w:val="36"/>
  </w:num>
  <w:num w:numId="30">
    <w:abstractNumId w:val="46"/>
  </w:num>
  <w:num w:numId="31">
    <w:abstractNumId w:val="19"/>
  </w:num>
  <w:num w:numId="32">
    <w:abstractNumId w:val="55"/>
  </w:num>
  <w:num w:numId="33">
    <w:abstractNumId w:val="59"/>
  </w:num>
  <w:num w:numId="34">
    <w:abstractNumId w:val="60"/>
  </w:num>
  <w:num w:numId="35">
    <w:abstractNumId w:val="21"/>
  </w:num>
  <w:num w:numId="36">
    <w:abstractNumId w:val="23"/>
  </w:num>
  <w:num w:numId="37">
    <w:abstractNumId w:val="43"/>
  </w:num>
  <w:num w:numId="38">
    <w:abstractNumId w:val="47"/>
  </w:num>
  <w:num w:numId="39">
    <w:abstractNumId w:val="42"/>
  </w:num>
  <w:num w:numId="40">
    <w:abstractNumId w:val="34"/>
  </w:num>
  <w:num w:numId="41">
    <w:abstractNumId w:val="20"/>
  </w:num>
  <w:num w:numId="42">
    <w:abstractNumId w:val="51"/>
  </w:num>
  <w:num w:numId="43">
    <w:abstractNumId w:val="50"/>
  </w:num>
  <w:num w:numId="44">
    <w:abstractNumId w:val="24"/>
  </w:num>
  <w:num w:numId="45">
    <w:abstractNumId w:val="31"/>
  </w:num>
  <w:num w:numId="46">
    <w:abstractNumId w:val="37"/>
  </w:num>
  <w:num w:numId="47">
    <w:abstractNumId w:val="27"/>
  </w:num>
  <w:num w:numId="48">
    <w:abstractNumId w:val="5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cumentProtection w:edit="trackedChange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E6"/>
    <w:rsid w:val="00020925"/>
    <w:rsid w:val="000262BB"/>
    <w:rsid w:val="00045C76"/>
    <w:rsid w:val="00055A30"/>
    <w:rsid w:val="00057E98"/>
    <w:rsid w:val="00086B8B"/>
    <w:rsid w:val="000966AB"/>
    <w:rsid w:val="000A50C0"/>
    <w:rsid w:val="000E32A0"/>
    <w:rsid w:val="000E7F98"/>
    <w:rsid w:val="00100ADE"/>
    <w:rsid w:val="00105DBE"/>
    <w:rsid w:val="00106138"/>
    <w:rsid w:val="00130B1D"/>
    <w:rsid w:val="00131B5B"/>
    <w:rsid w:val="00141FC5"/>
    <w:rsid w:val="001670C9"/>
    <w:rsid w:val="00175DC6"/>
    <w:rsid w:val="001921CC"/>
    <w:rsid w:val="001B2D26"/>
    <w:rsid w:val="001D1547"/>
    <w:rsid w:val="002226E7"/>
    <w:rsid w:val="002947A3"/>
    <w:rsid w:val="002B4EEE"/>
    <w:rsid w:val="002C4897"/>
    <w:rsid w:val="002E576B"/>
    <w:rsid w:val="002E6C7D"/>
    <w:rsid w:val="00303791"/>
    <w:rsid w:val="0038362A"/>
    <w:rsid w:val="003952C8"/>
    <w:rsid w:val="003A28CD"/>
    <w:rsid w:val="003C36BF"/>
    <w:rsid w:val="003C39C1"/>
    <w:rsid w:val="003D2CB9"/>
    <w:rsid w:val="0040270E"/>
    <w:rsid w:val="004163D4"/>
    <w:rsid w:val="00442B76"/>
    <w:rsid w:val="004468B1"/>
    <w:rsid w:val="00447167"/>
    <w:rsid w:val="00483462"/>
    <w:rsid w:val="00497040"/>
    <w:rsid w:val="004A1144"/>
    <w:rsid w:val="004B3E52"/>
    <w:rsid w:val="004B65C9"/>
    <w:rsid w:val="004B6C5A"/>
    <w:rsid w:val="004E0219"/>
    <w:rsid w:val="004F0045"/>
    <w:rsid w:val="004F451E"/>
    <w:rsid w:val="00514A1B"/>
    <w:rsid w:val="00535262"/>
    <w:rsid w:val="00544E37"/>
    <w:rsid w:val="005559EF"/>
    <w:rsid w:val="0057128D"/>
    <w:rsid w:val="0058045B"/>
    <w:rsid w:val="00592B4D"/>
    <w:rsid w:val="005972ED"/>
    <w:rsid w:val="005A4218"/>
    <w:rsid w:val="005D5C74"/>
    <w:rsid w:val="0060169A"/>
    <w:rsid w:val="00602F93"/>
    <w:rsid w:val="0060674E"/>
    <w:rsid w:val="006238FC"/>
    <w:rsid w:val="00642188"/>
    <w:rsid w:val="006468FD"/>
    <w:rsid w:val="00651990"/>
    <w:rsid w:val="0066713E"/>
    <w:rsid w:val="006830AD"/>
    <w:rsid w:val="006B61CE"/>
    <w:rsid w:val="006C2F26"/>
    <w:rsid w:val="006D1BC1"/>
    <w:rsid w:val="006E3B5D"/>
    <w:rsid w:val="007269F2"/>
    <w:rsid w:val="0073147F"/>
    <w:rsid w:val="007400BE"/>
    <w:rsid w:val="0075073E"/>
    <w:rsid w:val="007B3657"/>
    <w:rsid w:val="007D6FE0"/>
    <w:rsid w:val="007F251E"/>
    <w:rsid w:val="00800530"/>
    <w:rsid w:val="00800791"/>
    <w:rsid w:val="00803E65"/>
    <w:rsid w:val="00860EA8"/>
    <w:rsid w:val="00862A9B"/>
    <w:rsid w:val="00881F2C"/>
    <w:rsid w:val="008936B8"/>
    <w:rsid w:val="008A0D30"/>
    <w:rsid w:val="008C4E6A"/>
    <w:rsid w:val="008C6507"/>
    <w:rsid w:val="008F6128"/>
    <w:rsid w:val="00902768"/>
    <w:rsid w:val="00953391"/>
    <w:rsid w:val="009638BD"/>
    <w:rsid w:val="00967A0C"/>
    <w:rsid w:val="00984F0E"/>
    <w:rsid w:val="009D6CE5"/>
    <w:rsid w:val="009D742B"/>
    <w:rsid w:val="009E5855"/>
    <w:rsid w:val="009F1D02"/>
    <w:rsid w:val="009F5B48"/>
    <w:rsid w:val="00A01F0B"/>
    <w:rsid w:val="00A173B6"/>
    <w:rsid w:val="00AE63E5"/>
    <w:rsid w:val="00AF588D"/>
    <w:rsid w:val="00B077D5"/>
    <w:rsid w:val="00B10063"/>
    <w:rsid w:val="00B16B7A"/>
    <w:rsid w:val="00B27305"/>
    <w:rsid w:val="00B42B3F"/>
    <w:rsid w:val="00B437CF"/>
    <w:rsid w:val="00B464F8"/>
    <w:rsid w:val="00B6605B"/>
    <w:rsid w:val="00B72971"/>
    <w:rsid w:val="00B85B75"/>
    <w:rsid w:val="00B85D79"/>
    <w:rsid w:val="00BA6D38"/>
    <w:rsid w:val="00BF2DA9"/>
    <w:rsid w:val="00C1593D"/>
    <w:rsid w:val="00C2119F"/>
    <w:rsid w:val="00C24668"/>
    <w:rsid w:val="00C3762C"/>
    <w:rsid w:val="00C9078E"/>
    <w:rsid w:val="00C9734A"/>
    <w:rsid w:val="00CA67D5"/>
    <w:rsid w:val="00CB0651"/>
    <w:rsid w:val="00CC0C2A"/>
    <w:rsid w:val="00D22920"/>
    <w:rsid w:val="00D35BC0"/>
    <w:rsid w:val="00D402C6"/>
    <w:rsid w:val="00D84226"/>
    <w:rsid w:val="00DA5BF3"/>
    <w:rsid w:val="00DE10F3"/>
    <w:rsid w:val="00DE79D2"/>
    <w:rsid w:val="00E048CF"/>
    <w:rsid w:val="00E079E2"/>
    <w:rsid w:val="00E11C24"/>
    <w:rsid w:val="00E56D6A"/>
    <w:rsid w:val="00E854A6"/>
    <w:rsid w:val="00E94FA6"/>
    <w:rsid w:val="00EA6FA7"/>
    <w:rsid w:val="00EF09A7"/>
    <w:rsid w:val="00F274E5"/>
    <w:rsid w:val="00F30184"/>
    <w:rsid w:val="00F31C99"/>
    <w:rsid w:val="00F5418C"/>
    <w:rsid w:val="00F626E6"/>
    <w:rsid w:val="00F64640"/>
    <w:rsid w:val="00F67953"/>
    <w:rsid w:val="00FF1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E0DCAF"/>
  <w15:chartTrackingRefBased/>
  <w15:docId w15:val="{1E9E89DE-FEC8-4C12-900D-BA21A3A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B72971"/>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pl-PL"/>
    </w:rPr>
  </w:style>
  <w:style w:type="paragraph" w:styleId="Nagwek2">
    <w:name w:val="heading 2"/>
    <w:basedOn w:val="Normalny"/>
    <w:next w:val="Tekstpodstawowy"/>
    <w:link w:val="Nagwek2Znak"/>
    <w:qFormat/>
    <w:rsid w:val="00B72971"/>
    <w:pPr>
      <w:keepNext/>
      <w:widowControl w:val="0"/>
      <w:tabs>
        <w:tab w:val="num" w:pos="340"/>
      </w:tabs>
      <w:suppressAutoHyphens/>
      <w:spacing w:before="240" w:after="60" w:line="240" w:lineRule="auto"/>
      <w:ind w:left="340" w:hanging="340"/>
      <w:outlineLvl w:val="1"/>
    </w:pPr>
    <w:rPr>
      <w:rFonts w:ascii="Arial" w:eastAsia="Lucida Sans Unicode" w:hAnsi="Arial" w:cs="Arial"/>
      <w:b/>
      <w:bCs/>
      <w:i/>
      <w:iCs/>
      <w:kern w:val="1"/>
      <w:sz w:val="28"/>
      <w:szCs w:val="28"/>
      <w:lang w:eastAsia="pl-PL"/>
    </w:rPr>
  </w:style>
  <w:style w:type="paragraph" w:styleId="Nagwek3">
    <w:name w:val="heading 3"/>
    <w:basedOn w:val="Normalny"/>
    <w:next w:val="Tekstpodstawowy"/>
    <w:link w:val="Nagwek3Znak"/>
    <w:qFormat/>
    <w:rsid w:val="00B72971"/>
    <w:pPr>
      <w:keepNext/>
      <w:widowControl w:val="0"/>
      <w:tabs>
        <w:tab w:val="num" w:pos="340"/>
      </w:tabs>
      <w:suppressAutoHyphens/>
      <w:spacing w:before="240" w:after="60" w:line="240" w:lineRule="auto"/>
      <w:ind w:left="340" w:hanging="340"/>
      <w:outlineLvl w:val="2"/>
    </w:pPr>
    <w:rPr>
      <w:rFonts w:ascii="Arial" w:eastAsia="Lucida Sans Unicode" w:hAnsi="Arial" w:cs="Arial"/>
      <w:b/>
      <w:bCs/>
      <w:kern w:val="1"/>
      <w:sz w:val="26"/>
      <w:szCs w:val="26"/>
      <w:lang w:eastAsia="pl-PL"/>
    </w:rPr>
  </w:style>
  <w:style w:type="paragraph" w:styleId="Nagwek4">
    <w:name w:val="heading 4"/>
    <w:basedOn w:val="Normalny"/>
    <w:next w:val="Tekstpodstawowy"/>
    <w:link w:val="Nagwek4Znak"/>
    <w:qFormat/>
    <w:rsid w:val="00B72971"/>
    <w:pPr>
      <w:keepNext/>
      <w:widowControl w:val="0"/>
      <w:tabs>
        <w:tab w:val="num" w:pos="340"/>
      </w:tabs>
      <w:suppressAutoHyphens/>
      <w:spacing w:before="240" w:after="60" w:line="240" w:lineRule="auto"/>
      <w:ind w:left="340" w:hanging="340"/>
      <w:outlineLvl w:val="3"/>
    </w:pPr>
    <w:rPr>
      <w:rFonts w:ascii="Times New Roman" w:eastAsia="Lucida Sans Unicode" w:hAnsi="Times New Roman" w:cs="Tahoma"/>
      <w:b/>
      <w:bCs/>
      <w:kern w:val="1"/>
      <w:sz w:val="28"/>
      <w:szCs w:val="28"/>
      <w:lang w:eastAsia="pl-PL"/>
    </w:rPr>
  </w:style>
  <w:style w:type="paragraph" w:styleId="Nagwek5">
    <w:name w:val="heading 5"/>
    <w:basedOn w:val="Normalny"/>
    <w:next w:val="Tekstpodstawowy"/>
    <w:link w:val="Nagwek5Znak"/>
    <w:qFormat/>
    <w:rsid w:val="00B72971"/>
    <w:pPr>
      <w:widowControl w:val="0"/>
      <w:numPr>
        <w:ilvl w:val="4"/>
        <w:numId w:val="1"/>
      </w:numPr>
      <w:suppressAutoHyphens/>
      <w:spacing w:before="240" w:after="60" w:line="240" w:lineRule="auto"/>
      <w:outlineLvl w:val="4"/>
    </w:pPr>
    <w:rPr>
      <w:rFonts w:ascii="Times New Roman" w:eastAsia="Lucida Sans Unicode" w:hAnsi="Times New Roman" w:cs="Tahoma"/>
      <w:b/>
      <w:bCs/>
      <w:i/>
      <w:iCs/>
      <w:kern w:val="1"/>
      <w:sz w:val="26"/>
      <w:szCs w:val="26"/>
      <w:lang w:eastAsia="pl-PL"/>
    </w:rPr>
  </w:style>
  <w:style w:type="paragraph" w:styleId="Nagwek6">
    <w:name w:val="heading 6"/>
    <w:basedOn w:val="Normalny"/>
    <w:next w:val="Normalny"/>
    <w:link w:val="Nagwek6Znak"/>
    <w:qFormat/>
    <w:rsid w:val="00B72971"/>
    <w:pPr>
      <w:keepNext/>
      <w:widowControl w:val="0"/>
      <w:suppressAutoHyphens/>
      <w:spacing w:after="0" w:line="240" w:lineRule="auto"/>
      <w:jc w:val="right"/>
      <w:outlineLvl w:val="5"/>
    </w:pPr>
    <w:rPr>
      <w:rFonts w:ascii="Times New Roman" w:eastAsia="Lucida Sans Unicode" w:hAnsi="Times New Roman" w:cs="Tahoma"/>
      <w:i/>
      <w:kern w:val="1"/>
      <w:szCs w:val="24"/>
      <w:lang w:eastAsia="pl-PL"/>
    </w:rPr>
  </w:style>
  <w:style w:type="paragraph" w:styleId="Nagwek7">
    <w:name w:val="heading 7"/>
    <w:basedOn w:val="Normalny"/>
    <w:next w:val="Tekstpodstawowy"/>
    <w:link w:val="Nagwek7Znak"/>
    <w:qFormat/>
    <w:rsid w:val="00B72971"/>
    <w:pPr>
      <w:keepNext/>
      <w:widowControl w:val="0"/>
      <w:numPr>
        <w:ilvl w:val="6"/>
        <w:numId w:val="1"/>
      </w:numPr>
      <w:pBdr>
        <w:top w:val="none" w:sz="0" w:space="0" w:color="000000"/>
        <w:left w:val="none" w:sz="0" w:space="0" w:color="000000"/>
        <w:bottom w:val="single" w:sz="4" w:space="1" w:color="00000A"/>
        <w:right w:val="none" w:sz="0" w:space="0" w:color="000000"/>
      </w:pBdr>
      <w:suppressAutoHyphens/>
      <w:spacing w:after="0" w:line="240" w:lineRule="auto"/>
      <w:ind w:left="-851" w:firstLine="0"/>
      <w:jc w:val="both"/>
      <w:outlineLvl w:val="6"/>
    </w:pPr>
    <w:rPr>
      <w:rFonts w:ascii="Tahoma" w:eastAsia="Lucida Sans Unicode" w:hAnsi="Tahoma" w:cs="Tahoma"/>
      <w:b/>
      <w:kern w:val="1"/>
      <w:sz w:val="20"/>
      <w:szCs w:val="20"/>
      <w:lang w:eastAsia="pl-PL"/>
    </w:rPr>
  </w:style>
  <w:style w:type="paragraph" w:styleId="Nagwek8">
    <w:name w:val="heading 8"/>
    <w:basedOn w:val="Normalny"/>
    <w:next w:val="Tekstpodstawowy"/>
    <w:link w:val="Nagwek8Znak"/>
    <w:qFormat/>
    <w:rsid w:val="00B72971"/>
    <w:pPr>
      <w:widowControl w:val="0"/>
      <w:numPr>
        <w:ilvl w:val="7"/>
        <w:numId w:val="1"/>
      </w:numPr>
      <w:suppressAutoHyphens/>
      <w:spacing w:before="240" w:after="60" w:line="240" w:lineRule="auto"/>
      <w:outlineLvl w:val="7"/>
    </w:pPr>
    <w:rPr>
      <w:rFonts w:ascii="Times New Roman" w:eastAsia="Lucida Sans Unicode" w:hAnsi="Times New Roman" w:cs="Tahoma"/>
      <w:i/>
      <w:iCs/>
      <w:kern w:val="1"/>
      <w:sz w:val="24"/>
      <w:szCs w:val="24"/>
      <w:lang w:eastAsia="pl-PL"/>
    </w:rPr>
  </w:style>
  <w:style w:type="paragraph" w:styleId="Nagwek9">
    <w:name w:val="heading 9"/>
    <w:basedOn w:val="Normalny"/>
    <w:next w:val="Normalny"/>
    <w:link w:val="Nagwek9Znak"/>
    <w:qFormat/>
    <w:rsid w:val="00B72971"/>
    <w:pPr>
      <w:keepNext/>
      <w:widowControl w:val="0"/>
      <w:suppressAutoHyphens/>
      <w:spacing w:after="40" w:line="240" w:lineRule="auto"/>
      <w:jc w:val="right"/>
      <w:outlineLvl w:val="8"/>
    </w:pPr>
    <w:rPr>
      <w:rFonts w:ascii="Calibri" w:eastAsia="Lucida Sans Unicode" w:hAnsi="Calibri" w:cs="Tahoma"/>
      <w:b/>
      <w:bCs/>
      <w:i/>
      <w:iCs/>
      <w:snapToGrid w:val="0"/>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626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626E6"/>
    <w:rPr>
      <w:rFonts w:ascii="Segoe UI" w:hAnsi="Segoe UI" w:cs="Segoe UI"/>
      <w:sz w:val="18"/>
      <w:szCs w:val="18"/>
    </w:rPr>
  </w:style>
  <w:style w:type="character" w:customStyle="1" w:styleId="Nagwek1Znak">
    <w:name w:val="Nagłówek 1 Znak"/>
    <w:basedOn w:val="Domylnaczcionkaakapitu"/>
    <w:link w:val="Nagwek1"/>
    <w:rsid w:val="00B72971"/>
    <w:rPr>
      <w:rFonts w:ascii="Arial" w:eastAsia="Lucida Sans Unicode" w:hAnsi="Arial" w:cs="Arial"/>
      <w:b/>
      <w:bCs/>
      <w:kern w:val="1"/>
      <w:sz w:val="32"/>
      <w:szCs w:val="32"/>
      <w:lang w:eastAsia="pl-PL"/>
    </w:rPr>
  </w:style>
  <w:style w:type="character" w:customStyle="1" w:styleId="Nagwek2Znak">
    <w:name w:val="Nagłówek 2 Znak"/>
    <w:basedOn w:val="Domylnaczcionkaakapitu"/>
    <w:link w:val="Nagwek2"/>
    <w:rsid w:val="00B72971"/>
    <w:rPr>
      <w:rFonts w:ascii="Arial" w:eastAsia="Lucida Sans Unicode" w:hAnsi="Arial" w:cs="Arial"/>
      <w:b/>
      <w:bCs/>
      <w:i/>
      <w:iCs/>
      <w:kern w:val="1"/>
      <w:sz w:val="28"/>
      <w:szCs w:val="28"/>
      <w:lang w:eastAsia="pl-PL"/>
    </w:rPr>
  </w:style>
  <w:style w:type="character" w:customStyle="1" w:styleId="Nagwek3Znak">
    <w:name w:val="Nagłówek 3 Znak"/>
    <w:basedOn w:val="Domylnaczcionkaakapitu"/>
    <w:link w:val="Nagwek3"/>
    <w:rsid w:val="00B72971"/>
    <w:rPr>
      <w:rFonts w:ascii="Arial" w:eastAsia="Lucida Sans Unicode" w:hAnsi="Arial" w:cs="Arial"/>
      <w:b/>
      <w:bCs/>
      <w:kern w:val="1"/>
      <w:sz w:val="26"/>
      <w:szCs w:val="26"/>
      <w:lang w:eastAsia="pl-PL"/>
    </w:rPr>
  </w:style>
  <w:style w:type="character" w:customStyle="1" w:styleId="Nagwek4Znak">
    <w:name w:val="Nagłówek 4 Znak"/>
    <w:basedOn w:val="Domylnaczcionkaakapitu"/>
    <w:link w:val="Nagwek4"/>
    <w:rsid w:val="00B72971"/>
    <w:rPr>
      <w:rFonts w:ascii="Times New Roman" w:eastAsia="Lucida Sans Unicode" w:hAnsi="Times New Roman" w:cs="Tahoma"/>
      <w:b/>
      <w:bCs/>
      <w:kern w:val="1"/>
      <w:sz w:val="28"/>
      <w:szCs w:val="28"/>
      <w:lang w:eastAsia="pl-PL"/>
    </w:rPr>
  </w:style>
  <w:style w:type="character" w:customStyle="1" w:styleId="Nagwek5Znak">
    <w:name w:val="Nagłówek 5 Znak"/>
    <w:basedOn w:val="Domylnaczcionkaakapitu"/>
    <w:link w:val="Nagwek5"/>
    <w:rsid w:val="00B72971"/>
    <w:rPr>
      <w:rFonts w:ascii="Times New Roman" w:eastAsia="Lucida Sans Unicode" w:hAnsi="Times New Roman" w:cs="Tahoma"/>
      <w:b/>
      <w:bCs/>
      <w:i/>
      <w:iCs/>
      <w:kern w:val="1"/>
      <w:sz w:val="26"/>
      <w:szCs w:val="26"/>
      <w:lang w:eastAsia="pl-PL"/>
    </w:rPr>
  </w:style>
  <w:style w:type="character" w:customStyle="1" w:styleId="Nagwek6Znak">
    <w:name w:val="Nagłówek 6 Znak"/>
    <w:basedOn w:val="Domylnaczcionkaakapitu"/>
    <w:link w:val="Nagwek6"/>
    <w:rsid w:val="00B72971"/>
    <w:rPr>
      <w:rFonts w:ascii="Times New Roman" w:eastAsia="Lucida Sans Unicode" w:hAnsi="Times New Roman" w:cs="Tahoma"/>
      <w:i/>
      <w:kern w:val="1"/>
      <w:szCs w:val="24"/>
      <w:lang w:eastAsia="pl-PL"/>
    </w:rPr>
  </w:style>
  <w:style w:type="character" w:customStyle="1" w:styleId="Nagwek7Znak">
    <w:name w:val="Nagłówek 7 Znak"/>
    <w:basedOn w:val="Domylnaczcionkaakapitu"/>
    <w:link w:val="Nagwek7"/>
    <w:rsid w:val="00B72971"/>
    <w:rPr>
      <w:rFonts w:ascii="Tahoma" w:eastAsia="Lucida Sans Unicode" w:hAnsi="Tahoma" w:cs="Tahoma"/>
      <w:b/>
      <w:kern w:val="1"/>
      <w:sz w:val="20"/>
      <w:szCs w:val="20"/>
      <w:lang w:eastAsia="pl-PL"/>
    </w:rPr>
  </w:style>
  <w:style w:type="character" w:customStyle="1" w:styleId="Nagwek8Znak">
    <w:name w:val="Nagłówek 8 Znak"/>
    <w:basedOn w:val="Domylnaczcionkaakapitu"/>
    <w:link w:val="Nagwek8"/>
    <w:rsid w:val="00B72971"/>
    <w:rPr>
      <w:rFonts w:ascii="Times New Roman" w:eastAsia="Lucida Sans Unicode" w:hAnsi="Times New Roman" w:cs="Tahoma"/>
      <w:i/>
      <w:iCs/>
      <w:kern w:val="1"/>
      <w:sz w:val="24"/>
      <w:szCs w:val="24"/>
      <w:lang w:eastAsia="pl-PL"/>
    </w:rPr>
  </w:style>
  <w:style w:type="character" w:customStyle="1" w:styleId="Nagwek9Znak">
    <w:name w:val="Nagłówek 9 Znak"/>
    <w:basedOn w:val="Domylnaczcionkaakapitu"/>
    <w:link w:val="Nagwek9"/>
    <w:rsid w:val="00B72971"/>
    <w:rPr>
      <w:rFonts w:ascii="Calibri" w:eastAsia="Lucida Sans Unicode" w:hAnsi="Calibri" w:cs="Tahoma"/>
      <w:b/>
      <w:bCs/>
      <w:i/>
      <w:iCs/>
      <w:snapToGrid w:val="0"/>
      <w:kern w:val="1"/>
      <w:sz w:val="20"/>
      <w:szCs w:val="24"/>
      <w:lang w:eastAsia="pl-PL"/>
    </w:rPr>
  </w:style>
  <w:style w:type="numbering" w:customStyle="1" w:styleId="Bezlisty1">
    <w:name w:val="Bez listy1"/>
    <w:next w:val="Bezlisty"/>
    <w:link w:val="ZnakZnak7"/>
    <w:semiHidden/>
    <w:rsid w:val="00B72971"/>
  </w:style>
  <w:style w:type="paragraph" w:styleId="Tekstpodstawowy">
    <w:name w:val="Body Text"/>
    <w:aliases w:val="(F2)"/>
    <w:basedOn w:val="Normalny"/>
    <w:link w:val="TekstpodstawowyZnak"/>
    <w:rsid w:val="00B72971"/>
    <w:pPr>
      <w:widowControl w:val="0"/>
      <w:suppressAutoHyphens/>
      <w:spacing w:after="0" w:line="240" w:lineRule="auto"/>
      <w:jc w:val="both"/>
    </w:pPr>
    <w:rPr>
      <w:rFonts w:ascii="Arial" w:eastAsia="Lucida Sans Unicode" w:hAnsi="Arial" w:cs="Tahoma"/>
      <w:b/>
      <w:kern w:val="1"/>
      <w:szCs w:val="20"/>
      <w:lang w:eastAsia="pl-PL"/>
    </w:rPr>
  </w:style>
  <w:style w:type="character" w:customStyle="1" w:styleId="TekstpodstawowyZnak">
    <w:name w:val="Tekst podstawowy Znak"/>
    <w:aliases w:val="(F2) Znak"/>
    <w:basedOn w:val="Domylnaczcionkaakapitu"/>
    <w:link w:val="Tekstpodstawowy"/>
    <w:rsid w:val="00B72971"/>
    <w:rPr>
      <w:rFonts w:ascii="Arial" w:eastAsia="Lucida Sans Unicode" w:hAnsi="Arial" w:cs="Tahoma"/>
      <w:b/>
      <w:kern w:val="1"/>
      <w:szCs w:val="20"/>
      <w:lang w:eastAsia="pl-PL"/>
    </w:rPr>
  </w:style>
  <w:style w:type="character" w:customStyle="1" w:styleId="DefaultParagraphFont1">
    <w:name w:val="Default Paragraph Font1"/>
    <w:rsid w:val="00B72971"/>
  </w:style>
  <w:style w:type="character" w:customStyle="1" w:styleId="pktZnak">
    <w:name w:val="pkt Znak"/>
    <w:rsid w:val="00B72971"/>
    <w:rPr>
      <w:rFonts w:ascii="Times New Roman" w:eastAsia="Times New Roman" w:hAnsi="Times New Roman" w:cs="Times New Roman"/>
      <w:szCs w:val="20"/>
      <w:lang w:val="pl-PL"/>
    </w:rPr>
  </w:style>
  <w:style w:type="character" w:customStyle="1" w:styleId="TytuZnak">
    <w:name w:val="Tytuł Znak"/>
    <w:rsid w:val="00B72971"/>
    <w:rPr>
      <w:rFonts w:ascii="Arial" w:eastAsia="Times New Roman" w:hAnsi="Arial" w:cs="Times New Roman"/>
      <w:b/>
      <w:sz w:val="22"/>
      <w:szCs w:val="20"/>
      <w:lang w:val="pl-PL"/>
    </w:rPr>
  </w:style>
  <w:style w:type="character" w:customStyle="1" w:styleId="Tekstpodstawowy2Znak">
    <w:name w:val="Tekst podstawowy 2 Znak"/>
    <w:rsid w:val="00B72971"/>
    <w:rPr>
      <w:rFonts w:ascii="Arial" w:eastAsia="Times New Roman" w:hAnsi="Arial" w:cs="Times New Roman"/>
      <w:sz w:val="20"/>
      <w:szCs w:val="20"/>
      <w:lang w:val="en-US" w:eastAsia="en-US"/>
    </w:rPr>
  </w:style>
  <w:style w:type="character" w:customStyle="1" w:styleId="StopkaZnak">
    <w:name w:val="Stopka Znak"/>
    <w:uiPriority w:val="99"/>
    <w:rsid w:val="00B72971"/>
    <w:rPr>
      <w:rFonts w:ascii="Tahoma" w:eastAsia="Times New Roman" w:hAnsi="Tahoma" w:cs="Times New Roman"/>
      <w:sz w:val="20"/>
      <w:szCs w:val="20"/>
      <w:lang w:val="pl-PL"/>
    </w:rPr>
  </w:style>
  <w:style w:type="character" w:customStyle="1" w:styleId="WW8Num2z0">
    <w:name w:val="WW8Num2z0"/>
    <w:rsid w:val="00B72971"/>
    <w:rPr>
      <w:rFonts w:ascii="Times New Roman" w:hAnsi="Times New Roman" w:cs="Times New Roman"/>
    </w:rPr>
  </w:style>
  <w:style w:type="character" w:customStyle="1" w:styleId="Tekstpodstawowy3Znak">
    <w:name w:val="Tekst podstawowy 3 Znak"/>
    <w:rsid w:val="00B72971"/>
    <w:rPr>
      <w:rFonts w:ascii="Times New Roman" w:eastAsia="Times New Roman" w:hAnsi="Times New Roman" w:cs="Times New Roman"/>
      <w:sz w:val="16"/>
      <w:szCs w:val="16"/>
      <w:lang w:val="pl-PL"/>
    </w:rPr>
  </w:style>
  <w:style w:type="character" w:styleId="Hipercze">
    <w:name w:val="Hyperlink"/>
    <w:rsid w:val="00B72971"/>
    <w:rPr>
      <w:color w:val="0000FF"/>
      <w:u w:val="single"/>
    </w:rPr>
  </w:style>
  <w:style w:type="character" w:customStyle="1" w:styleId="TekstpodstawowywcityZnak">
    <w:name w:val="Tekst podstawowy wcięty Znak"/>
    <w:rsid w:val="00B72971"/>
    <w:rPr>
      <w:rFonts w:ascii="Times New Roman" w:eastAsia="Times New Roman" w:hAnsi="Times New Roman" w:cs="Times New Roman"/>
      <w:lang w:val="pl-PL"/>
    </w:rPr>
  </w:style>
  <w:style w:type="character" w:customStyle="1" w:styleId="Tekstpodstawowywcity2Znak">
    <w:name w:val="Tekst podstawowy wcięty 2 Znak"/>
    <w:rsid w:val="00B72971"/>
    <w:rPr>
      <w:rFonts w:ascii="Times New Roman" w:eastAsia="Times New Roman" w:hAnsi="Times New Roman" w:cs="Times New Roman"/>
      <w:lang w:val="pl-PL"/>
    </w:rPr>
  </w:style>
  <w:style w:type="character" w:customStyle="1" w:styleId="TekstprzypisudolnegoZnak">
    <w:name w:val="Tekst przypisu dolnego Znak"/>
    <w:rsid w:val="00B72971"/>
    <w:rPr>
      <w:rFonts w:ascii="Tahoma" w:eastAsia="Times New Roman" w:hAnsi="Tahoma" w:cs="Times New Roman"/>
      <w:sz w:val="20"/>
      <w:szCs w:val="20"/>
      <w:lang w:val="pl-PL"/>
    </w:rPr>
  </w:style>
  <w:style w:type="character" w:customStyle="1" w:styleId="ZwykytekstZnak">
    <w:name w:val="Zwykły tekst Znak"/>
    <w:rsid w:val="00B72971"/>
    <w:rPr>
      <w:rFonts w:ascii="Courier New" w:eastAsia="Times New Roman" w:hAnsi="Courier New" w:cs="Courier New"/>
      <w:sz w:val="20"/>
      <w:szCs w:val="20"/>
      <w:lang w:val="pl-PL"/>
    </w:rPr>
  </w:style>
  <w:style w:type="character" w:customStyle="1" w:styleId="Odwoaniedokomentarza1">
    <w:name w:val="Odwołanie do komentarza1"/>
    <w:rsid w:val="00B72971"/>
    <w:rPr>
      <w:sz w:val="16"/>
    </w:rPr>
  </w:style>
  <w:style w:type="character" w:customStyle="1" w:styleId="TekstkomentarzaZnak">
    <w:name w:val="Tekst komentarza Znak"/>
    <w:rsid w:val="00B72971"/>
    <w:rPr>
      <w:rFonts w:ascii="Tahoma" w:eastAsia="Times New Roman" w:hAnsi="Tahoma" w:cs="Times New Roman"/>
      <w:sz w:val="20"/>
      <w:szCs w:val="20"/>
      <w:lang w:val="pl-PL"/>
    </w:rPr>
  </w:style>
  <w:style w:type="character" w:customStyle="1" w:styleId="Odwoanieprzypisudolnego1">
    <w:name w:val="Odwołanie przypisu dolnego1"/>
    <w:rsid w:val="00B72971"/>
    <w:rPr>
      <w:sz w:val="20"/>
      <w:vertAlign w:val="superscript"/>
    </w:rPr>
  </w:style>
  <w:style w:type="character" w:customStyle="1" w:styleId="Numerstrony1">
    <w:name w:val="Numer strony1"/>
    <w:basedOn w:val="DefaultParagraphFont1"/>
    <w:rsid w:val="00B72971"/>
  </w:style>
  <w:style w:type="character" w:customStyle="1" w:styleId="PodpisZnak">
    <w:name w:val="Podpis Znak"/>
    <w:rsid w:val="00B72971"/>
    <w:rPr>
      <w:rFonts w:ascii="Times New Roman" w:eastAsia="Times New Roman" w:hAnsi="Times New Roman" w:cs="Times New Roman"/>
      <w:b/>
      <w:bCs/>
      <w:i/>
      <w:iCs/>
      <w:lang w:val="pl-PL"/>
    </w:rPr>
  </w:style>
  <w:style w:type="character" w:customStyle="1" w:styleId="TematkomentarzaZnak">
    <w:name w:val="Temat komentarza Znak"/>
    <w:rsid w:val="00B72971"/>
    <w:rPr>
      <w:rFonts w:ascii="Times New Roman" w:eastAsia="Times New Roman" w:hAnsi="Times New Roman" w:cs="Times New Roman"/>
      <w:b/>
      <w:bCs/>
      <w:sz w:val="20"/>
      <w:szCs w:val="20"/>
      <w:lang w:val="en-US" w:eastAsia="en-US"/>
    </w:rPr>
  </w:style>
  <w:style w:type="character" w:customStyle="1" w:styleId="NagwekZnak">
    <w:name w:val="Nagłówek Znak"/>
    <w:uiPriority w:val="99"/>
    <w:rsid w:val="00B72971"/>
    <w:rPr>
      <w:rFonts w:ascii="Times New Roman" w:eastAsia="Times New Roman" w:hAnsi="Times New Roman" w:cs="Times New Roman"/>
      <w:lang w:val="en-US" w:eastAsia="en-US"/>
    </w:rPr>
  </w:style>
  <w:style w:type="character" w:customStyle="1" w:styleId="Tekstpodstawowywcity3Znak">
    <w:name w:val="Tekst podstawowy wcięty 3 Znak"/>
    <w:rsid w:val="00B72971"/>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B72971"/>
  </w:style>
  <w:style w:type="character" w:customStyle="1" w:styleId="PodtytuZnak">
    <w:name w:val="Podtytuł Znak"/>
    <w:rsid w:val="00B72971"/>
    <w:rPr>
      <w:rFonts w:ascii="Arial" w:eastAsia="Times New Roman" w:hAnsi="Arial" w:cs="Arial"/>
      <w:b/>
      <w:bCs/>
      <w:sz w:val="22"/>
      <w:lang w:val="pl-PL"/>
    </w:rPr>
  </w:style>
  <w:style w:type="character" w:customStyle="1" w:styleId="TekstprzypisukocowegoZnak">
    <w:name w:val="Tekst przypisu końcowego Znak"/>
    <w:rsid w:val="00B72971"/>
    <w:rPr>
      <w:rFonts w:ascii="Times New Roman" w:eastAsia="Times New Roman" w:hAnsi="Times New Roman" w:cs="Times New Roman"/>
      <w:sz w:val="20"/>
      <w:szCs w:val="20"/>
      <w:lang w:val="pl-PL"/>
    </w:rPr>
  </w:style>
  <w:style w:type="character" w:customStyle="1" w:styleId="MapadokumentuZnak">
    <w:name w:val="Mapa dokumentu Znak"/>
    <w:rsid w:val="00B72971"/>
    <w:rPr>
      <w:rFonts w:ascii="Tahoma" w:eastAsia="Times New Roman" w:hAnsi="Tahoma" w:cs="Tahoma"/>
      <w:sz w:val="16"/>
      <w:szCs w:val="16"/>
      <w:lang w:val="pl-PL"/>
    </w:rPr>
  </w:style>
  <w:style w:type="character" w:customStyle="1" w:styleId="ZnakZnak13">
    <w:name w:val="Znak Znak13"/>
    <w:rsid w:val="00B72971"/>
    <w:rPr>
      <w:rFonts w:ascii="Arial" w:hAnsi="Arial"/>
      <w:b/>
      <w:sz w:val="22"/>
      <w:lang w:val="pl-PL" w:eastAsia="pl-PL" w:bidi="ar-SA"/>
    </w:rPr>
  </w:style>
  <w:style w:type="character" w:customStyle="1" w:styleId="ZnakZnak8">
    <w:name w:val="Znak Znak8"/>
    <w:rsid w:val="00B72971"/>
    <w:rPr>
      <w:sz w:val="24"/>
      <w:szCs w:val="24"/>
      <w:lang w:val="pl-PL" w:eastAsia="pl-PL" w:bidi="ar-SA"/>
    </w:rPr>
  </w:style>
  <w:style w:type="character" w:customStyle="1" w:styleId="FontStyle17">
    <w:name w:val="Font Style17"/>
    <w:rsid w:val="00B72971"/>
    <w:rPr>
      <w:rFonts w:ascii="Arial Unicode MS" w:eastAsia="Arial Unicode MS" w:hAnsi="Arial Unicode MS" w:cs="Arial Unicode MS"/>
      <w:sz w:val="18"/>
      <w:szCs w:val="18"/>
    </w:rPr>
  </w:style>
  <w:style w:type="character" w:customStyle="1" w:styleId="FollowedHyperlink1">
    <w:name w:val="FollowedHyperlink1"/>
    <w:rsid w:val="00B72971"/>
    <w:rPr>
      <w:color w:val="800080"/>
      <w:u w:val="single"/>
    </w:rPr>
  </w:style>
  <w:style w:type="character" w:customStyle="1" w:styleId="NormalBoldChar">
    <w:name w:val="NormalBold Char"/>
    <w:rsid w:val="00B72971"/>
    <w:rPr>
      <w:rFonts w:ascii="Times New Roman" w:eastAsia="Times New Roman" w:hAnsi="Times New Roman" w:cs="Times New Roman"/>
      <w:b/>
      <w:szCs w:val="22"/>
      <w:lang w:val="pl-PL" w:eastAsia="en-GB"/>
    </w:rPr>
  </w:style>
  <w:style w:type="character" w:customStyle="1" w:styleId="DeltaViewInsertion">
    <w:name w:val="DeltaView Insertion"/>
    <w:rsid w:val="00B72971"/>
    <w:rPr>
      <w:b/>
      <w:i/>
      <w:spacing w:val="0"/>
    </w:rPr>
  </w:style>
  <w:style w:type="character" w:customStyle="1" w:styleId="ListLabel1">
    <w:name w:val="ListLabel 1"/>
    <w:rsid w:val="00B72971"/>
    <w:rPr>
      <w:b/>
      <w:sz w:val="23"/>
    </w:rPr>
  </w:style>
  <w:style w:type="character" w:customStyle="1" w:styleId="ListLabel2">
    <w:name w:val="ListLabel 2"/>
    <w:rsid w:val="00B72971"/>
    <w:rPr>
      <w:rFonts w:cs="Times New Roman"/>
      <w:sz w:val="22"/>
      <w:szCs w:val="22"/>
    </w:rPr>
  </w:style>
  <w:style w:type="character" w:customStyle="1" w:styleId="ListLabel3">
    <w:name w:val="ListLabel 3"/>
    <w:rsid w:val="00B72971"/>
    <w:rPr>
      <w:b w:val="0"/>
    </w:rPr>
  </w:style>
  <w:style w:type="character" w:customStyle="1" w:styleId="ListLabel4">
    <w:name w:val="ListLabel 4"/>
    <w:rsid w:val="00B72971"/>
    <w:rPr>
      <w:rFonts w:eastAsia="Times New Roman" w:cs="Times New Roman"/>
    </w:rPr>
  </w:style>
  <w:style w:type="character" w:customStyle="1" w:styleId="ListLabel5">
    <w:name w:val="ListLabel 5"/>
    <w:rsid w:val="00B72971"/>
    <w:rPr>
      <w:b w:val="0"/>
      <w:sz w:val="20"/>
      <w:szCs w:val="20"/>
    </w:rPr>
  </w:style>
  <w:style w:type="character" w:customStyle="1" w:styleId="ListLabel6">
    <w:name w:val="ListLabel 6"/>
    <w:rsid w:val="00B72971"/>
    <w:rPr>
      <w:b/>
    </w:rPr>
  </w:style>
  <w:style w:type="character" w:customStyle="1" w:styleId="ListLabel7">
    <w:name w:val="ListLabel 7"/>
    <w:rsid w:val="00B72971"/>
    <w:rPr>
      <w:rFonts w:cs="Times New Roman"/>
      <w:color w:val="00000A"/>
    </w:rPr>
  </w:style>
  <w:style w:type="character" w:customStyle="1" w:styleId="ListLabel8">
    <w:name w:val="ListLabel 8"/>
    <w:rsid w:val="00B72971"/>
    <w:rPr>
      <w:rFonts w:cs="Courier New"/>
    </w:rPr>
  </w:style>
  <w:style w:type="character" w:customStyle="1" w:styleId="ListLabel9">
    <w:name w:val="ListLabel 9"/>
    <w:rsid w:val="00B72971"/>
    <w:rPr>
      <w:b w:val="0"/>
      <w:i w:val="0"/>
    </w:rPr>
  </w:style>
  <w:style w:type="character" w:customStyle="1" w:styleId="ListLabel10">
    <w:name w:val="ListLabel 10"/>
    <w:rsid w:val="00B72971"/>
    <w:rPr>
      <w:b/>
      <w:i w:val="0"/>
      <w:color w:val="00000A"/>
      <w:sz w:val="20"/>
      <w:szCs w:val="20"/>
    </w:rPr>
  </w:style>
  <w:style w:type="character" w:customStyle="1" w:styleId="ListLabel11">
    <w:name w:val="ListLabel 11"/>
    <w:rsid w:val="00B72971"/>
    <w:rPr>
      <w:b w:val="0"/>
      <w:color w:val="00000A"/>
      <w:sz w:val="20"/>
      <w:szCs w:val="20"/>
    </w:rPr>
  </w:style>
  <w:style w:type="character" w:styleId="UyteHipercze">
    <w:name w:val="FollowedHyperlink"/>
    <w:rsid w:val="00B72971"/>
    <w:rPr>
      <w:color w:val="800000"/>
      <w:u w:val="single"/>
    </w:rPr>
  </w:style>
  <w:style w:type="character" w:customStyle="1" w:styleId="Znakiprzypiswdolnych">
    <w:name w:val="Znaki przypisów dolnych"/>
    <w:rsid w:val="00B72971"/>
  </w:style>
  <w:style w:type="character" w:styleId="Odwoanieprzypisudolnego">
    <w:name w:val="footnote reference"/>
    <w:semiHidden/>
    <w:rsid w:val="00B72971"/>
    <w:rPr>
      <w:vertAlign w:val="superscript"/>
    </w:rPr>
  </w:style>
  <w:style w:type="character" w:styleId="Odwoanieprzypisukocowego">
    <w:name w:val="endnote reference"/>
    <w:semiHidden/>
    <w:rsid w:val="00B72971"/>
    <w:rPr>
      <w:vertAlign w:val="superscript"/>
    </w:rPr>
  </w:style>
  <w:style w:type="character" w:customStyle="1" w:styleId="Znakiprzypiswkocowych">
    <w:name w:val="Znaki przypisów końcowych"/>
    <w:rsid w:val="00B72971"/>
  </w:style>
  <w:style w:type="paragraph" w:styleId="Nagwek">
    <w:name w:val="header"/>
    <w:aliases w:val="Nagłówek strony nieparzystej"/>
    <w:basedOn w:val="Normalny"/>
    <w:next w:val="Tekstpodstawowy"/>
    <w:link w:val="NagwekZnak1"/>
    <w:uiPriority w:val="99"/>
    <w:rsid w:val="00B72971"/>
    <w:pPr>
      <w:keepNext/>
      <w:widowControl w:val="0"/>
      <w:suppressAutoHyphens/>
      <w:spacing w:before="240" w:after="120" w:line="240" w:lineRule="auto"/>
    </w:pPr>
    <w:rPr>
      <w:rFonts w:ascii="Arial" w:eastAsia="Microsoft YaHei" w:hAnsi="Arial" w:cs="Mangal"/>
      <w:kern w:val="1"/>
      <w:sz w:val="28"/>
      <w:szCs w:val="28"/>
      <w:lang w:eastAsia="pl-PL"/>
    </w:rPr>
  </w:style>
  <w:style w:type="character" w:customStyle="1" w:styleId="NagwekZnak1">
    <w:name w:val="Nagłówek Znak1"/>
    <w:aliases w:val="Nagłówek strony nieparzystej Znak"/>
    <w:basedOn w:val="Domylnaczcionkaakapitu"/>
    <w:link w:val="Nagwek"/>
    <w:rsid w:val="00B72971"/>
    <w:rPr>
      <w:rFonts w:ascii="Arial" w:eastAsia="Microsoft YaHei" w:hAnsi="Arial" w:cs="Mangal"/>
      <w:kern w:val="1"/>
      <w:sz w:val="28"/>
      <w:szCs w:val="28"/>
      <w:lang w:eastAsia="pl-PL"/>
    </w:rPr>
  </w:style>
  <w:style w:type="paragraph" w:styleId="Lista">
    <w:name w:val="List"/>
    <w:basedOn w:val="Normalny"/>
    <w:rsid w:val="00B72971"/>
    <w:pPr>
      <w:widowControl w:val="0"/>
      <w:suppressAutoHyphens/>
      <w:spacing w:after="0" w:line="240" w:lineRule="auto"/>
      <w:ind w:left="283" w:hanging="283"/>
    </w:pPr>
    <w:rPr>
      <w:rFonts w:ascii="Times New Roman" w:eastAsia="Lucida Sans Unicode" w:hAnsi="Times New Roman" w:cs="Mangal"/>
      <w:kern w:val="1"/>
      <w:sz w:val="24"/>
      <w:szCs w:val="24"/>
      <w:lang w:eastAsia="pl-PL"/>
    </w:rPr>
  </w:style>
  <w:style w:type="paragraph" w:styleId="Legenda">
    <w:name w:val="caption"/>
    <w:basedOn w:val="Normalny"/>
    <w:qFormat/>
    <w:rsid w:val="00B72971"/>
    <w:pPr>
      <w:widowControl w:val="0"/>
      <w:suppressLineNumbers/>
      <w:suppressAutoHyphens/>
      <w:spacing w:before="120" w:after="120" w:line="240" w:lineRule="auto"/>
      <w:jc w:val="right"/>
    </w:pPr>
    <w:rPr>
      <w:rFonts w:ascii="Times New Roman" w:eastAsia="Lucida Sans Unicode" w:hAnsi="Times New Roman" w:cs="Mangal"/>
      <w:b/>
      <w:bCs/>
      <w:i/>
      <w:iCs/>
      <w:kern w:val="1"/>
      <w:sz w:val="24"/>
      <w:szCs w:val="24"/>
      <w:lang w:eastAsia="pl-PL"/>
    </w:rPr>
  </w:style>
  <w:style w:type="paragraph" w:customStyle="1" w:styleId="Indeks">
    <w:name w:val="Indeks"/>
    <w:basedOn w:val="Normalny"/>
    <w:rsid w:val="00B72971"/>
    <w:pPr>
      <w:widowControl w:val="0"/>
      <w:suppressLineNumbers/>
      <w:suppressAutoHyphens/>
      <w:spacing w:after="0" w:line="240" w:lineRule="auto"/>
    </w:pPr>
    <w:rPr>
      <w:rFonts w:ascii="Times New Roman" w:eastAsia="Lucida Sans Unicode" w:hAnsi="Times New Roman" w:cs="Mangal"/>
      <w:kern w:val="1"/>
      <w:sz w:val="24"/>
      <w:szCs w:val="24"/>
      <w:lang w:eastAsia="pl-PL"/>
    </w:rPr>
  </w:style>
  <w:style w:type="paragraph" w:customStyle="1" w:styleId="pkt">
    <w:name w:val="pkt"/>
    <w:basedOn w:val="Normalny"/>
    <w:rsid w:val="00B72971"/>
    <w:pPr>
      <w:widowControl w:val="0"/>
      <w:suppressAutoHyphens/>
      <w:spacing w:before="60" w:after="60" w:line="240" w:lineRule="auto"/>
      <w:ind w:left="851" w:hanging="295"/>
      <w:jc w:val="both"/>
    </w:pPr>
    <w:rPr>
      <w:rFonts w:ascii="Times New Roman" w:eastAsia="Lucida Sans Unicode" w:hAnsi="Times New Roman" w:cs="Tahoma"/>
      <w:kern w:val="1"/>
      <w:sz w:val="24"/>
      <w:szCs w:val="20"/>
      <w:lang w:eastAsia="pl-PL"/>
    </w:rPr>
  </w:style>
  <w:style w:type="paragraph" w:customStyle="1" w:styleId="pkt1">
    <w:name w:val="pkt1"/>
    <w:basedOn w:val="pkt"/>
    <w:rsid w:val="00B72971"/>
    <w:pPr>
      <w:ind w:left="850" w:hanging="425"/>
    </w:pPr>
  </w:style>
  <w:style w:type="paragraph" w:styleId="Tytu">
    <w:name w:val="Title"/>
    <w:basedOn w:val="Normalny"/>
    <w:next w:val="Podtytu"/>
    <w:link w:val="TytuZnak1"/>
    <w:qFormat/>
    <w:rsid w:val="00B72971"/>
    <w:pPr>
      <w:widowControl w:val="0"/>
      <w:suppressAutoHyphens/>
      <w:spacing w:after="0" w:line="240" w:lineRule="auto"/>
      <w:jc w:val="center"/>
    </w:pPr>
    <w:rPr>
      <w:rFonts w:ascii="Arial" w:eastAsia="Lucida Sans Unicode" w:hAnsi="Arial" w:cs="Tahoma"/>
      <w:b/>
      <w:bCs/>
      <w:kern w:val="1"/>
      <w:szCs w:val="20"/>
      <w:lang w:eastAsia="pl-PL"/>
    </w:rPr>
  </w:style>
  <w:style w:type="character" w:customStyle="1" w:styleId="TytuZnak1">
    <w:name w:val="Tytuł Znak1"/>
    <w:basedOn w:val="Domylnaczcionkaakapitu"/>
    <w:link w:val="Tytu"/>
    <w:rsid w:val="00B72971"/>
    <w:rPr>
      <w:rFonts w:ascii="Arial" w:eastAsia="Lucida Sans Unicode" w:hAnsi="Arial" w:cs="Tahoma"/>
      <w:b/>
      <w:bCs/>
      <w:kern w:val="1"/>
      <w:szCs w:val="20"/>
      <w:lang w:eastAsia="pl-PL"/>
    </w:rPr>
  </w:style>
  <w:style w:type="paragraph" w:styleId="Podtytu">
    <w:name w:val="Subtitle"/>
    <w:basedOn w:val="Normalny"/>
    <w:next w:val="Tekstpodstawowy"/>
    <w:link w:val="PodtytuZnak1"/>
    <w:qFormat/>
    <w:rsid w:val="00B72971"/>
    <w:pPr>
      <w:widowControl w:val="0"/>
      <w:suppressAutoHyphens/>
      <w:spacing w:after="0" w:line="240" w:lineRule="auto"/>
    </w:pPr>
    <w:rPr>
      <w:rFonts w:ascii="Arial" w:eastAsia="Lucida Sans Unicode" w:hAnsi="Arial" w:cs="Arial"/>
      <w:b/>
      <w:bCs/>
      <w:i/>
      <w:iCs/>
      <w:kern w:val="1"/>
      <w:szCs w:val="28"/>
      <w:lang w:eastAsia="pl-PL"/>
    </w:rPr>
  </w:style>
  <w:style w:type="character" w:customStyle="1" w:styleId="PodtytuZnak1">
    <w:name w:val="Podtytuł Znak1"/>
    <w:basedOn w:val="Domylnaczcionkaakapitu"/>
    <w:link w:val="Podtytu"/>
    <w:rsid w:val="00B72971"/>
    <w:rPr>
      <w:rFonts w:ascii="Arial" w:eastAsia="Lucida Sans Unicode" w:hAnsi="Arial" w:cs="Arial"/>
      <w:b/>
      <w:bCs/>
      <w:i/>
      <w:iCs/>
      <w:kern w:val="1"/>
      <w:szCs w:val="28"/>
      <w:lang w:eastAsia="pl-PL"/>
    </w:rPr>
  </w:style>
  <w:style w:type="paragraph" w:customStyle="1" w:styleId="BodyText21">
    <w:name w:val="Body Text 21"/>
    <w:basedOn w:val="Normalny"/>
    <w:rsid w:val="00B72971"/>
    <w:pPr>
      <w:widowControl w:val="0"/>
      <w:suppressAutoHyphens/>
      <w:spacing w:after="0" w:line="240" w:lineRule="auto"/>
      <w:jc w:val="both"/>
    </w:pPr>
    <w:rPr>
      <w:rFonts w:ascii="Arial" w:eastAsia="Lucida Sans Unicode" w:hAnsi="Arial" w:cs="Tahoma"/>
      <w:kern w:val="1"/>
      <w:sz w:val="20"/>
      <w:szCs w:val="20"/>
      <w:lang w:val="en-US"/>
    </w:rPr>
  </w:style>
  <w:style w:type="paragraph" w:styleId="Stopka">
    <w:name w:val="footer"/>
    <w:basedOn w:val="Normalny"/>
    <w:link w:val="StopkaZnak1"/>
    <w:uiPriority w:val="99"/>
    <w:rsid w:val="00B72971"/>
    <w:pPr>
      <w:widowControl w:val="0"/>
      <w:suppressLineNumbers/>
      <w:tabs>
        <w:tab w:val="center" w:pos="4536"/>
        <w:tab w:val="right" w:pos="9072"/>
      </w:tabs>
      <w:suppressAutoHyphens/>
      <w:spacing w:after="0" w:line="240" w:lineRule="auto"/>
    </w:pPr>
    <w:rPr>
      <w:rFonts w:ascii="Tahoma" w:eastAsia="Lucida Sans Unicode" w:hAnsi="Tahoma" w:cs="Tahoma"/>
      <w:kern w:val="1"/>
      <w:sz w:val="20"/>
      <w:szCs w:val="20"/>
      <w:lang w:eastAsia="pl-PL"/>
    </w:rPr>
  </w:style>
  <w:style w:type="character" w:customStyle="1" w:styleId="StopkaZnak1">
    <w:name w:val="Stopka Znak1"/>
    <w:basedOn w:val="Domylnaczcionkaakapitu"/>
    <w:link w:val="Stopka"/>
    <w:rsid w:val="00B72971"/>
    <w:rPr>
      <w:rFonts w:ascii="Tahoma" w:eastAsia="Lucida Sans Unicode" w:hAnsi="Tahoma" w:cs="Tahoma"/>
      <w:kern w:val="1"/>
      <w:sz w:val="20"/>
      <w:szCs w:val="20"/>
      <w:lang w:eastAsia="pl-PL"/>
    </w:rPr>
  </w:style>
  <w:style w:type="paragraph" w:customStyle="1" w:styleId="BodyText31">
    <w:name w:val="Body Text 31"/>
    <w:basedOn w:val="Normalny"/>
    <w:rsid w:val="00B72971"/>
    <w:pPr>
      <w:widowControl w:val="0"/>
      <w:suppressAutoHyphens/>
      <w:spacing w:after="120" w:line="240" w:lineRule="auto"/>
    </w:pPr>
    <w:rPr>
      <w:rFonts w:ascii="Times New Roman" w:eastAsia="Lucida Sans Unicode" w:hAnsi="Times New Roman" w:cs="Tahoma"/>
      <w:kern w:val="1"/>
      <w:sz w:val="16"/>
      <w:szCs w:val="16"/>
      <w:lang w:eastAsia="pl-PL"/>
    </w:rPr>
  </w:style>
  <w:style w:type="paragraph" w:customStyle="1" w:styleId="NormalWeb1">
    <w:name w:val="Normal (Web)1"/>
    <w:basedOn w:val="Normalny"/>
    <w:rsid w:val="00B72971"/>
    <w:pPr>
      <w:widowControl w:val="0"/>
      <w:suppressAutoHyphens/>
      <w:spacing w:before="100" w:after="100" w:line="240" w:lineRule="auto"/>
      <w:jc w:val="both"/>
    </w:pPr>
    <w:rPr>
      <w:rFonts w:ascii="Times New Roman" w:eastAsia="Lucida Sans Unicode" w:hAnsi="Times New Roman" w:cs="Tahoma"/>
      <w:kern w:val="1"/>
      <w:sz w:val="20"/>
      <w:szCs w:val="20"/>
      <w:lang w:eastAsia="pl-PL"/>
    </w:rPr>
  </w:style>
  <w:style w:type="paragraph" w:styleId="Tekstpodstawowywcity">
    <w:name w:val="Body Text Indent"/>
    <w:basedOn w:val="Normalny"/>
    <w:link w:val="TekstpodstawowywcityZnak1"/>
    <w:rsid w:val="00B72971"/>
    <w:pPr>
      <w:widowControl w:val="0"/>
      <w:suppressAutoHyphens/>
      <w:spacing w:after="120" w:line="240" w:lineRule="auto"/>
      <w:ind w:left="283"/>
    </w:pPr>
    <w:rPr>
      <w:rFonts w:ascii="Times New Roman" w:eastAsia="Lucida Sans Unicode" w:hAnsi="Times New Roman" w:cs="Tahoma"/>
      <w:kern w:val="1"/>
      <w:sz w:val="24"/>
      <w:szCs w:val="24"/>
      <w:lang w:eastAsia="pl-PL"/>
    </w:rPr>
  </w:style>
  <w:style w:type="character" w:customStyle="1" w:styleId="TekstpodstawowywcityZnak1">
    <w:name w:val="Tekst podstawowy wcięty Znak1"/>
    <w:basedOn w:val="Domylnaczcionkaakapitu"/>
    <w:link w:val="Tekstpodstawowywcity"/>
    <w:rsid w:val="00B72971"/>
    <w:rPr>
      <w:rFonts w:ascii="Times New Roman" w:eastAsia="Lucida Sans Unicode" w:hAnsi="Times New Roman" w:cs="Tahoma"/>
      <w:kern w:val="1"/>
      <w:sz w:val="24"/>
      <w:szCs w:val="24"/>
      <w:lang w:eastAsia="pl-PL"/>
    </w:rPr>
  </w:style>
  <w:style w:type="paragraph" w:customStyle="1" w:styleId="BodyTextIndent21">
    <w:name w:val="Body Text Indent 21"/>
    <w:basedOn w:val="Normalny"/>
    <w:rsid w:val="00B72971"/>
    <w:pPr>
      <w:widowControl w:val="0"/>
      <w:suppressAutoHyphens/>
      <w:spacing w:after="120" w:line="480" w:lineRule="auto"/>
      <w:ind w:left="283"/>
    </w:pPr>
    <w:rPr>
      <w:rFonts w:ascii="Times New Roman" w:eastAsia="Lucida Sans Unicode" w:hAnsi="Times New Roman" w:cs="Tahoma"/>
      <w:kern w:val="1"/>
      <w:sz w:val="24"/>
      <w:szCs w:val="24"/>
      <w:lang w:eastAsia="pl-PL"/>
    </w:rPr>
  </w:style>
  <w:style w:type="paragraph" w:customStyle="1" w:styleId="Tekstprzypisudolnego1">
    <w:name w:val="Tekst przypisu dolnego1"/>
    <w:basedOn w:val="Normalny"/>
    <w:rsid w:val="00B72971"/>
    <w:pPr>
      <w:widowControl w:val="0"/>
      <w:suppressAutoHyphens/>
      <w:spacing w:after="0" w:line="240" w:lineRule="auto"/>
    </w:pPr>
    <w:rPr>
      <w:rFonts w:ascii="Tahoma" w:eastAsia="Lucida Sans Unicode" w:hAnsi="Tahoma" w:cs="Tahoma"/>
      <w:kern w:val="1"/>
      <w:sz w:val="20"/>
      <w:szCs w:val="20"/>
      <w:lang w:eastAsia="pl-PL"/>
    </w:rPr>
  </w:style>
  <w:style w:type="paragraph" w:customStyle="1" w:styleId="PlainText1">
    <w:name w:val="Plain Text1"/>
    <w:basedOn w:val="Normalny"/>
    <w:rsid w:val="00B72971"/>
    <w:pPr>
      <w:widowControl w:val="0"/>
      <w:suppressAutoHyphens/>
      <w:spacing w:after="0" w:line="240" w:lineRule="auto"/>
    </w:pPr>
    <w:rPr>
      <w:rFonts w:ascii="Courier New" w:eastAsia="Lucida Sans Unicode" w:hAnsi="Courier New" w:cs="Courier New"/>
      <w:kern w:val="1"/>
      <w:sz w:val="20"/>
      <w:szCs w:val="20"/>
      <w:lang w:eastAsia="pl-PL"/>
    </w:rPr>
  </w:style>
  <w:style w:type="paragraph" w:customStyle="1" w:styleId="wypunkt">
    <w:name w:val="wypunkt"/>
    <w:basedOn w:val="Normalny"/>
    <w:rsid w:val="00B72971"/>
    <w:pPr>
      <w:widowControl w:val="0"/>
      <w:tabs>
        <w:tab w:val="left" w:pos="0"/>
        <w:tab w:val="num" w:pos="340"/>
      </w:tabs>
      <w:suppressAutoHyphens/>
      <w:spacing w:after="0" w:line="360" w:lineRule="auto"/>
      <w:ind w:left="340" w:hanging="340"/>
      <w:jc w:val="both"/>
    </w:pPr>
    <w:rPr>
      <w:rFonts w:ascii="Times New Roman" w:eastAsia="Lucida Sans Unicode" w:hAnsi="Times New Roman" w:cs="Tahoma"/>
      <w:kern w:val="1"/>
      <w:sz w:val="24"/>
      <w:szCs w:val="20"/>
      <w:lang w:eastAsia="pl-PL"/>
    </w:rPr>
  </w:style>
  <w:style w:type="paragraph" w:customStyle="1" w:styleId="Tekstkomentarza1">
    <w:name w:val="Tekst komentarza1"/>
    <w:basedOn w:val="Normalny"/>
    <w:rsid w:val="00B72971"/>
    <w:pPr>
      <w:widowControl w:val="0"/>
      <w:suppressAutoHyphens/>
      <w:spacing w:after="0" w:line="240" w:lineRule="auto"/>
    </w:pPr>
    <w:rPr>
      <w:rFonts w:ascii="Tahoma" w:eastAsia="Lucida Sans Unicode" w:hAnsi="Tahoma" w:cs="Tahoma"/>
      <w:kern w:val="1"/>
      <w:sz w:val="20"/>
      <w:szCs w:val="20"/>
      <w:lang w:eastAsia="pl-PL"/>
    </w:rPr>
  </w:style>
  <w:style w:type="paragraph" w:customStyle="1" w:styleId="BalloonText1">
    <w:name w:val="Balloon Text1"/>
    <w:basedOn w:val="Normalny"/>
    <w:rsid w:val="00B72971"/>
    <w:pPr>
      <w:widowControl w:val="0"/>
      <w:suppressAutoHyphens/>
      <w:spacing w:after="0" w:line="240" w:lineRule="auto"/>
    </w:pPr>
    <w:rPr>
      <w:rFonts w:ascii="Tahoma" w:eastAsia="Lucida Sans Unicode" w:hAnsi="Tahoma" w:cs="Tahoma"/>
      <w:kern w:val="1"/>
      <w:sz w:val="16"/>
      <w:szCs w:val="16"/>
      <w:lang w:val="en-US"/>
    </w:rPr>
  </w:style>
  <w:style w:type="paragraph" w:customStyle="1" w:styleId="ust">
    <w:name w:val="ust"/>
    <w:rsid w:val="00B72971"/>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B72971"/>
    <w:pPr>
      <w:widowControl w:val="0"/>
      <w:tabs>
        <w:tab w:val="left" w:pos="1080"/>
      </w:tabs>
      <w:suppressAutoHyphens/>
      <w:spacing w:after="120" w:line="312" w:lineRule="auto"/>
      <w:jc w:val="both"/>
    </w:pPr>
    <w:rPr>
      <w:rFonts w:ascii="Times New Roman" w:eastAsia="Lucida Sans Unicode" w:hAnsi="Times New Roman" w:cs="Tahoma"/>
      <w:kern w:val="1"/>
      <w:sz w:val="26"/>
      <w:szCs w:val="20"/>
      <w:lang w:eastAsia="pl-PL"/>
    </w:rPr>
  </w:style>
  <w:style w:type="paragraph" w:customStyle="1" w:styleId="tx">
    <w:name w:val="tx"/>
    <w:basedOn w:val="Normalny"/>
    <w:rsid w:val="00B72971"/>
    <w:pPr>
      <w:widowControl w:val="0"/>
      <w:suppressAutoHyphens/>
      <w:spacing w:before="100" w:after="100" w:line="240" w:lineRule="auto"/>
    </w:pPr>
    <w:rPr>
      <w:rFonts w:ascii="Times New Roman" w:eastAsia="Lucida Sans Unicode" w:hAnsi="Times New Roman" w:cs="Tahoma"/>
      <w:b/>
      <w:bCs/>
      <w:kern w:val="1"/>
      <w:sz w:val="24"/>
      <w:szCs w:val="24"/>
      <w:lang w:val="en-US"/>
    </w:rPr>
  </w:style>
  <w:style w:type="paragraph" w:customStyle="1" w:styleId="ust1art">
    <w:name w:val="ust1 art"/>
    <w:rsid w:val="00B72971"/>
    <w:pPr>
      <w:suppressAutoHyphens/>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Tematkomentarza1">
    <w:name w:val="Temat komentarza1"/>
    <w:basedOn w:val="Tekstkomentarza1"/>
    <w:rsid w:val="00B72971"/>
    <w:rPr>
      <w:rFonts w:ascii="Times New Roman" w:hAnsi="Times New Roman"/>
      <w:b/>
      <w:bCs/>
      <w:lang w:val="en-US" w:eastAsia="en-US"/>
    </w:rPr>
  </w:style>
  <w:style w:type="paragraph" w:customStyle="1" w:styleId="BodyTextIndent31">
    <w:name w:val="Body Text Indent 31"/>
    <w:basedOn w:val="Normalny"/>
    <w:rsid w:val="00B72971"/>
    <w:pPr>
      <w:widowControl w:val="0"/>
      <w:suppressAutoHyphens/>
      <w:spacing w:after="120" w:line="240" w:lineRule="auto"/>
      <w:ind w:left="283"/>
    </w:pPr>
    <w:rPr>
      <w:rFonts w:ascii="Times New Roman" w:eastAsia="Lucida Sans Unicode" w:hAnsi="Times New Roman" w:cs="Tahoma"/>
      <w:kern w:val="1"/>
      <w:sz w:val="16"/>
      <w:szCs w:val="16"/>
      <w:lang w:eastAsia="pl-PL"/>
    </w:rPr>
  </w:style>
  <w:style w:type="paragraph" w:customStyle="1" w:styleId="CharZnakCharZnakCharZnakCharZnakZnakZnakZnak">
    <w:name w:val="Char Znak Char Znak Char Znak Char Znak Znak Znak Znak"/>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styleId="Listapunktowana2">
    <w:name w:val="List Bullet 2"/>
    <w:basedOn w:val="Normalny"/>
    <w:rsid w:val="00B72971"/>
    <w:pPr>
      <w:widowControl w:val="0"/>
      <w:suppressAutoHyphens/>
      <w:spacing w:after="120" w:line="240" w:lineRule="auto"/>
      <w:ind w:left="566" w:hanging="283"/>
    </w:pPr>
    <w:rPr>
      <w:rFonts w:ascii="Times New Roman" w:eastAsia="Lucida Sans Unicode" w:hAnsi="Times New Roman" w:cs="Tahoma"/>
      <w:kern w:val="1"/>
      <w:sz w:val="24"/>
      <w:szCs w:val="24"/>
      <w:lang w:eastAsia="pl-PL"/>
    </w:rPr>
  </w:style>
  <w:style w:type="paragraph" w:customStyle="1" w:styleId="ListBullet1">
    <w:name w:val="List Bullet1"/>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customStyle="1" w:styleId="ListBullet21">
    <w:name w:val="List Bullet 21"/>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customStyle="1" w:styleId="ListBullet31">
    <w:name w:val="List Bullet 31"/>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customStyle="1" w:styleId="ListContinue1">
    <w:name w:val="List Continue1"/>
    <w:basedOn w:val="Normalny"/>
    <w:rsid w:val="00B72971"/>
    <w:pPr>
      <w:widowControl w:val="0"/>
      <w:suppressAutoHyphens/>
      <w:spacing w:after="120" w:line="240" w:lineRule="auto"/>
      <w:ind w:left="283"/>
    </w:pPr>
    <w:rPr>
      <w:rFonts w:ascii="Times New Roman" w:eastAsia="Lucida Sans Unicode" w:hAnsi="Times New Roman" w:cs="Tahoma"/>
      <w:kern w:val="1"/>
      <w:sz w:val="24"/>
      <w:szCs w:val="24"/>
      <w:lang w:eastAsia="pl-PL"/>
    </w:rPr>
  </w:style>
  <w:style w:type="paragraph" w:customStyle="1" w:styleId="ListContinue21">
    <w:name w:val="List Continue 21"/>
    <w:basedOn w:val="Normalny"/>
    <w:rsid w:val="00B72971"/>
    <w:pPr>
      <w:widowControl w:val="0"/>
      <w:suppressAutoHyphens/>
      <w:spacing w:after="120" w:line="240" w:lineRule="auto"/>
      <w:ind w:left="566"/>
    </w:pPr>
    <w:rPr>
      <w:rFonts w:ascii="Times New Roman" w:eastAsia="Lucida Sans Unicode" w:hAnsi="Times New Roman" w:cs="Tahoma"/>
      <w:kern w:val="1"/>
      <w:sz w:val="24"/>
      <w:szCs w:val="24"/>
      <w:lang w:eastAsia="pl-PL"/>
    </w:rPr>
  </w:style>
  <w:style w:type="paragraph" w:customStyle="1" w:styleId="CharZnakCharZnakCharZnakCharZnak">
    <w:name w:val="Char Znak Char Znak Char Znak Char Znak"/>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customStyle="1" w:styleId="CharZnakCharZnakCharZnakCharZnakZnakZnakZnakZnakZnakZnak">
    <w:name w:val="Char Znak Char Znak Char Znak Char Znak Znak Znak Znak Znak Znak Znak"/>
    <w:basedOn w:val="Normalny"/>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paragraph" w:customStyle="1" w:styleId="Default">
    <w:name w:val="Default"/>
    <w:rsid w:val="00B72971"/>
    <w:pPr>
      <w:suppressAutoHyphens/>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qFormat/>
    <w:rsid w:val="00B72971"/>
    <w:pPr>
      <w:widowControl w:val="0"/>
      <w:suppressAutoHyphens/>
      <w:spacing w:after="0" w:line="240" w:lineRule="auto"/>
      <w:ind w:left="708"/>
    </w:pPr>
    <w:rPr>
      <w:rFonts w:ascii="Times New Roman" w:eastAsia="Lucida Sans Unicode" w:hAnsi="Times New Roman" w:cs="Tahoma"/>
      <w:kern w:val="1"/>
      <w:sz w:val="24"/>
      <w:szCs w:val="24"/>
      <w:lang w:eastAsia="pl-PL"/>
    </w:rPr>
  </w:style>
  <w:style w:type="paragraph" w:customStyle="1" w:styleId="Tekstpodstawowy21">
    <w:name w:val="Tekst podstawowy 21"/>
    <w:basedOn w:val="Normalny"/>
    <w:rsid w:val="00B72971"/>
    <w:pPr>
      <w:widowControl w:val="0"/>
      <w:suppressAutoHyphens/>
      <w:spacing w:after="0" w:line="240" w:lineRule="auto"/>
      <w:jc w:val="center"/>
    </w:pPr>
    <w:rPr>
      <w:rFonts w:ascii="Tahoma" w:eastAsia="Lucida Sans Unicode" w:hAnsi="Tahoma" w:cs="Tahoma"/>
      <w:smallCaps/>
      <w:kern w:val="1"/>
      <w:sz w:val="20"/>
      <w:szCs w:val="20"/>
      <w:lang w:eastAsia="pl-PL"/>
    </w:rPr>
  </w:style>
  <w:style w:type="paragraph" w:customStyle="1" w:styleId="Tekstpodstawowywcity21">
    <w:name w:val="Tekst podstawowy wcięty 21"/>
    <w:basedOn w:val="Normalny"/>
    <w:rsid w:val="00B72971"/>
    <w:pPr>
      <w:widowControl w:val="0"/>
      <w:suppressAutoHyphens/>
      <w:spacing w:after="0" w:line="240" w:lineRule="auto"/>
      <w:ind w:left="360"/>
    </w:pPr>
    <w:rPr>
      <w:rFonts w:ascii="Arial" w:eastAsia="Lucida Sans Unicode" w:hAnsi="Arial" w:cs="Arial"/>
      <w:kern w:val="1"/>
      <w:szCs w:val="20"/>
      <w:lang w:eastAsia="ar-SA"/>
    </w:rPr>
  </w:style>
  <w:style w:type="paragraph" w:customStyle="1" w:styleId="Tekstpodstawowywcity31">
    <w:name w:val="Tekst podstawowy wcięty 31"/>
    <w:basedOn w:val="Normalny"/>
    <w:rsid w:val="00B72971"/>
    <w:pPr>
      <w:widowControl w:val="0"/>
      <w:suppressAutoHyphens/>
      <w:spacing w:after="0" w:line="240" w:lineRule="auto"/>
      <w:ind w:left="360"/>
      <w:jc w:val="both"/>
    </w:pPr>
    <w:rPr>
      <w:rFonts w:ascii="Arial" w:eastAsia="Lucida Sans Unicode" w:hAnsi="Arial" w:cs="Tahoma"/>
      <w:color w:val="000000"/>
      <w:kern w:val="1"/>
      <w:szCs w:val="24"/>
      <w:lang w:eastAsia="ar-SA"/>
    </w:rPr>
  </w:style>
  <w:style w:type="paragraph" w:customStyle="1" w:styleId="Tekstpodstawowywcity32">
    <w:name w:val="Tekst podstawowy wcięty 32"/>
    <w:basedOn w:val="Normalny"/>
    <w:rsid w:val="00B72971"/>
    <w:pPr>
      <w:widowControl w:val="0"/>
      <w:suppressAutoHyphens/>
      <w:spacing w:after="0" w:line="240" w:lineRule="auto"/>
      <w:ind w:left="360"/>
    </w:pPr>
    <w:rPr>
      <w:rFonts w:ascii="Arial" w:eastAsia="Lucida Sans Unicode" w:hAnsi="Arial" w:cs="Tahoma"/>
      <w:i/>
      <w:color w:val="000000"/>
      <w:kern w:val="1"/>
      <w:szCs w:val="24"/>
      <w:lang w:eastAsia="ar-SA"/>
    </w:rPr>
  </w:style>
  <w:style w:type="paragraph" w:customStyle="1" w:styleId="Normalny4">
    <w:name w:val="Normalny+4"/>
    <w:basedOn w:val="Default"/>
    <w:rsid w:val="00B72971"/>
    <w:rPr>
      <w:rFonts w:ascii="Arial" w:hAnsi="Arial"/>
      <w:color w:val="00000A"/>
    </w:rPr>
  </w:style>
  <w:style w:type="paragraph" w:customStyle="1" w:styleId="Tekstpodstawowy23">
    <w:name w:val="Tekst podstawowy 2+3"/>
    <w:basedOn w:val="Default"/>
    <w:rsid w:val="00B72971"/>
    <w:rPr>
      <w:rFonts w:ascii="Arial" w:hAnsi="Arial"/>
      <w:color w:val="00000A"/>
    </w:rPr>
  </w:style>
  <w:style w:type="paragraph" w:customStyle="1" w:styleId="arimr">
    <w:name w:val="arimr"/>
    <w:basedOn w:val="Normalny"/>
    <w:rsid w:val="00B72971"/>
    <w:pPr>
      <w:widowControl w:val="0"/>
      <w:suppressAutoHyphens/>
      <w:spacing w:after="0" w:line="360" w:lineRule="auto"/>
    </w:pPr>
    <w:rPr>
      <w:rFonts w:ascii="Times New Roman" w:eastAsia="Lucida Sans Unicode" w:hAnsi="Times New Roman" w:cs="Tahoma"/>
      <w:kern w:val="1"/>
      <w:sz w:val="24"/>
      <w:szCs w:val="20"/>
      <w:lang w:val="en-US" w:eastAsia="pl-PL"/>
    </w:rPr>
  </w:style>
  <w:style w:type="paragraph" w:customStyle="1" w:styleId="Tytu0">
    <w:name w:val="Tytu?"/>
    <w:basedOn w:val="Normalny"/>
    <w:rsid w:val="00B72971"/>
    <w:pPr>
      <w:widowControl w:val="0"/>
      <w:suppressAutoHyphens/>
      <w:spacing w:after="0" w:line="240" w:lineRule="auto"/>
      <w:jc w:val="center"/>
    </w:pPr>
    <w:rPr>
      <w:rFonts w:ascii="Times New Roman" w:eastAsia="Lucida Sans Unicode" w:hAnsi="Times New Roman" w:cs="Tahoma"/>
      <w:b/>
      <w:kern w:val="1"/>
      <w:sz w:val="24"/>
      <w:szCs w:val="20"/>
      <w:lang w:eastAsia="pl-PL"/>
    </w:rPr>
  </w:style>
  <w:style w:type="paragraph" w:customStyle="1" w:styleId="Tekstprzypisukocowego1">
    <w:name w:val="Tekst przypisu końcowego1"/>
    <w:basedOn w:val="Normalny"/>
    <w:rsid w:val="00B72971"/>
    <w:pPr>
      <w:widowControl w:val="0"/>
      <w:suppressAutoHyphens/>
      <w:spacing w:after="0" w:line="240" w:lineRule="auto"/>
    </w:pPr>
    <w:rPr>
      <w:rFonts w:ascii="Times New Roman" w:eastAsia="Lucida Sans Unicode" w:hAnsi="Times New Roman" w:cs="Tahoma"/>
      <w:kern w:val="1"/>
      <w:sz w:val="20"/>
      <w:szCs w:val="20"/>
      <w:lang w:eastAsia="pl-PL"/>
    </w:rPr>
  </w:style>
  <w:style w:type="paragraph" w:customStyle="1" w:styleId="paragraf">
    <w:name w:val="paragraf"/>
    <w:basedOn w:val="Normalny"/>
    <w:rsid w:val="00B72971"/>
    <w:pPr>
      <w:keepNext/>
      <w:widowControl w:val="0"/>
      <w:tabs>
        <w:tab w:val="num" w:pos="340"/>
      </w:tabs>
      <w:suppressAutoHyphens/>
      <w:spacing w:before="240" w:after="120" w:line="312" w:lineRule="auto"/>
      <w:ind w:left="340" w:hanging="340"/>
      <w:jc w:val="center"/>
    </w:pPr>
    <w:rPr>
      <w:rFonts w:ascii="Times New Roman" w:eastAsia="Lucida Sans Unicode" w:hAnsi="Times New Roman" w:cs="Tahoma"/>
      <w:b/>
      <w:kern w:val="1"/>
      <w:sz w:val="26"/>
      <w:szCs w:val="20"/>
      <w:lang w:eastAsia="pl-PL"/>
    </w:rPr>
  </w:style>
  <w:style w:type="paragraph" w:customStyle="1" w:styleId="litera">
    <w:name w:val="litera"/>
    <w:basedOn w:val="Normalny"/>
    <w:rsid w:val="00B72971"/>
    <w:pPr>
      <w:widowControl w:val="0"/>
      <w:tabs>
        <w:tab w:val="left" w:pos="720"/>
      </w:tabs>
      <w:suppressAutoHyphens/>
      <w:spacing w:after="120" w:line="288" w:lineRule="auto"/>
      <w:ind w:left="720" w:hanging="432"/>
      <w:jc w:val="both"/>
    </w:pPr>
    <w:rPr>
      <w:rFonts w:ascii="Times New Roman" w:eastAsia="Lucida Sans Unicode" w:hAnsi="Times New Roman" w:cs="Tahoma"/>
      <w:kern w:val="1"/>
      <w:sz w:val="26"/>
      <w:szCs w:val="20"/>
      <w:lang w:eastAsia="pl-PL"/>
    </w:rPr>
  </w:style>
  <w:style w:type="paragraph" w:customStyle="1" w:styleId="podpisy">
    <w:name w:val="podpisy"/>
    <w:basedOn w:val="Normalny"/>
    <w:rsid w:val="00B72971"/>
    <w:pPr>
      <w:keepNext/>
      <w:keepLines/>
      <w:widowControl w:val="0"/>
      <w:tabs>
        <w:tab w:val="center" w:pos="2268"/>
        <w:tab w:val="center" w:pos="7371"/>
      </w:tabs>
      <w:suppressAutoHyphens/>
      <w:spacing w:before="600" w:after="0" w:line="288" w:lineRule="auto"/>
      <w:jc w:val="both"/>
    </w:pPr>
    <w:rPr>
      <w:rFonts w:ascii="Times New Roman" w:eastAsia="Lucida Sans Unicode" w:hAnsi="Times New Roman" w:cs="Tahoma"/>
      <w:kern w:val="1"/>
      <w:sz w:val="26"/>
      <w:szCs w:val="20"/>
      <w:lang w:eastAsia="pl-PL"/>
    </w:rPr>
  </w:style>
  <w:style w:type="paragraph" w:customStyle="1" w:styleId="Tekstpodstawowy230">
    <w:name w:val="Tekst podstawowy 23"/>
    <w:basedOn w:val="Normalny"/>
    <w:rsid w:val="00B72971"/>
    <w:pPr>
      <w:widowControl w:val="0"/>
      <w:suppressAutoHyphens/>
      <w:spacing w:after="120" w:line="480" w:lineRule="auto"/>
    </w:pPr>
    <w:rPr>
      <w:rFonts w:ascii="Times New Roman" w:eastAsia="Lucida Sans Unicode" w:hAnsi="Times New Roman" w:cs="Tahoma"/>
      <w:kern w:val="1"/>
      <w:sz w:val="20"/>
      <w:szCs w:val="20"/>
      <w:lang w:eastAsia="ar-SA"/>
    </w:rPr>
  </w:style>
  <w:style w:type="paragraph" w:customStyle="1" w:styleId="Akapitzlist10">
    <w:name w:val="Akapit z listą1"/>
    <w:basedOn w:val="Normalny"/>
    <w:rsid w:val="00B72971"/>
    <w:pPr>
      <w:widowControl w:val="0"/>
      <w:suppressAutoHyphens/>
      <w:spacing w:after="200" w:line="276" w:lineRule="auto"/>
      <w:ind w:left="720"/>
    </w:pPr>
    <w:rPr>
      <w:rFonts w:ascii="Calibri" w:eastAsia="Lucida Sans Unicode" w:hAnsi="Calibri" w:cs="Tahoma"/>
      <w:kern w:val="1"/>
    </w:rPr>
  </w:style>
  <w:style w:type="paragraph" w:customStyle="1" w:styleId="DocumentMap1">
    <w:name w:val="Document Map1"/>
    <w:basedOn w:val="Normalny"/>
    <w:rsid w:val="00B72971"/>
    <w:pPr>
      <w:widowControl w:val="0"/>
      <w:suppressAutoHyphens/>
      <w:spacing w:after="0" w:line="240" w:lineRule="auto"/>
    </w:pPr>
    <w:rPr>
      <w:rFonts w:ascii="Tahoma" w:eastAsia="Lucida Sans Unicode" w:hAnsi="Tahoma" w:cs="Tahoma"/>
      <w:kern w:val="1"/>
      <w:sz w:val="16"/>
      <w:szCs w:val="16"/>
      <w:lang w:eastAsia="pl-PL"/>
    </w:rPr>
  </w:style>
  <w:style w:type="paragraph" w:customStyle="1" w:styleId="ZnakZnak1">
    <w:name w:val="Znak Znak1"/>
    <w:basedOn w:val="Normalny"/>
    <w:rsid w:val="00B72971"/>
    <w:pPr>
      <w:widowControl w:val="0"/>
      <w:suppressAutoHyphens/>
      <w:spacing w:after="0" w:line="240" w:lineRule="auto"/>
    </w:pPr>
    <w:rPr>
      <w:rFonts w:ascii="Arial" w:eastAsia="Lucida Sans Unicode" w:hAnsi="Arial" w:cs="Arial"/>
      <w:kern w:val="1"/>
      <w:sz w:val="24"/>
      <w:szCs w:val="24"/>
      <w:lang w:eastAsia="pl-PL"/>
    </w:rPr>
  </w:style>
  <w:style w:type="paragraph" w:styleId="Spistreci1">
    <w:name w:val="toc 1"/>
    <w:basedOn w:val="Normalny"/>
    <w:semiHidden/>
    <w:rsid w:val="00B72971"/>
    <w:pPr>
      <w:widowControl w:val="0"/>
      <w:tabs>
        <w:tab w:val="left" w:pos="480"/>
        <w:tab w:val="right" w:leader="dot" w:pos="9062"/>
      </w:tabs>
      <w:suppressAutoHyphens/>
      <w:spacing w:after="0" w:line="240" w:lineRule="auto"/>
    </w:pPr>
    <w:rPr>
      <w:rFonts w:ascii="Arial" w:eastAsia="Lucida Sans Unicode" w:hAnsi="Arial" w:cs="Tahoma"/>
      <w:b/>
      <w:kern w:val="1"/>
      <w:sz w:val="24"/>
      <w:szCs w:val="24"/>
      <w:lang w:eastAsia="pl-PL"/>
    </w:rPr>
  </w:style>
  <w:style w:type="paragraph" w:customStyle="1" w:styleId="xl53">
    <w:name w:val="xl53"/>
    <w:basedOn w:val="Normalny"/>
    <w:rsid w:val="00B72971"/>
    <w:pPr>
      <w:widowControl w:val="0"/>
      <w:suppressAutoHyphens/>
      <w:spacing w:before="100" w:after="100" w:line="240" w:lineRule="auto"/>
      <w:jc w:val="center"/>
    </w:pPr>
    <w:rPr>
      <w:rFonts w:ascii="Times New Roman" w:eastAsia="Lucida Sans Unicode" w:hAnsi="Times New Roman" w:cs="Tahoma"/>
      <w:b/>
      <w:bCs/>
      <w:kern w:val="1"/>
      <w:sz w:val="24"/>
      <w:szCs w:val="24"/>
      <w:lang w:eastAsia="pl-PL"/>
    </w:rPr>
  </w:style>
  <w:style w:type="paragraph" w:customStyle="1" w:styleId="Poprawka1">
    <w:name w:val="Poprawka1"/>
    <w:rsid w:val="00B72971"/>
    <w:pPr>
      <w:suppressAutoHyphens/>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72971"/>
    <w:pPr>
      <w:widowControl w:val="0"/>
      <w:tabs>
        <w:tab w:val="num" w:pos="340"/>
      </w:tabs>
      <w:suppressAutoHyphens/>
      <w:spacing w:before="120" w:after="120" w:line="240" w:lineRule="auto"/>
      <w:ind w:left="340" w:hanging="340"/>
    </w:pPr>
    <w:rPr>
      <w:rFonts w:ascii="Arial" w:eastAsia="Lucida Sans Unicode" w:hAnsi="Arial" w:cs="Arial"/>
      <w:kern w:val="1"/>
      <w:szCs w:val="24"/>
      <w:lang w:eastAsia="pl-PL"/>
    </w:rPr>
  </w:style>
  <w:style w:type="paragraph" w:customStyle="1" w:styleId="Zawartotabeli">
    <w:name w:val="Zawartość tabeli"/>
    <w:basedOn w:val="Normalny"/>
    <w:rsid w:val="00B72971"/>
    <w:pPr>
      <w:widowControl w:val="0"/>
      <w:suppressLineNumbers/>
      <w:suppressAutoHyphens/>
      <w:spacing w:after="0" w:line="240" w:lineRule="auto"/>
    </w:pPr>
    <w:rPr>
      <w:rFonts w:ascii="Times New Roman" w:eastAsia="MS Mincho" w:hAnsi="Times New Roman" w:cs="Tahoma"/>
      <w:kern w:val="1"/>
      <w:sz w:val="20"/>
      <w:szCs w:val="20"/>
      <w:lang w:eastAsia="ar-SA"/>
    </w:rPr>
  </w:style>
  <w:style w:type="paragraph" w:customStyle="1" w:styleId="wylicz">
    <w:name w:val="wylicz"/>
    <w:basedOn w:val="Normalny"/>
    <w:rsid w:val="00B72971"/>
    <w:pPr>
      <w:widowControl w:val="0"/>
      <w:suppressAutoHyphens/>
      <w:spacing w:after="0" w:line="240" w:lineRule="auto"/>
      <w:ind w:left="993" w:hanging="426"/>
    </w:pPr>
    <w:rPr>
      <w:rFonts w:ascii="Arial" w:eastAsia="Lucida Sans Unicode" w:hAnsi="Arial" w:cs="Tahoma"/>
      <w:kern w:val="1"/>
      <w:szCs w:val="20"/>
      <w:lang w:val="de-DE" w:eastAsia="pl-PL"/>
    </w:rPr>
  </w:style>
  <w:style w:type="paragraph" w:customStyle="1" w:styleId="podpunkt">
    <w:name w:val="podpunkt"/>
    <w:basedOn w:val="Normalny"/>
    <w:rsid w:val="00B72971"/>
    <w:pPr>
      <w:widowControl w:val="0"/>
      <w:suppressAutoHyphens/>
      <w:spacing w:after="0" w:line="240" w:lineRule="auto"/>
      <w:ind w:left="567"/>
    </w:pPr>
    <w:rPr>
      <w:rFonts w:ascii="Arial" w:eastAsia="Lucida Sans Unicode" w:hAnsi="Arial" w:cs="Tahoma"/>
      <w:b/>
      <w:kern w:val="1"/>
      <w:szCs w:val="20"/>
      <w:lang w:val="de-DE" w:eastAsia="pl-PL"/>
    </w:rPr>
  </w:style>
  <w:style w:type="paragraph" w:customStyle="1" w:styleId="Bezodstpw1">
    <w:name w:val="Bez odstępów1"/>
    <w:qFormat/>
    <w:rsid w:val="00B72971"/>
    <w:pPr>
      <w:suppressAutoHyphens/>
      <w:spacing w:after="0" w:line="240" w:lineRule="auto"/>
    </w:pPr>
    <w:rPr>
      <w:rFonts w:ascii="Times New Roman" w:eastAsia="SimSun" w:hAnsi="Times New Roman" w:cs="Times New Roman"/>
      <w:sz w:val="24"/>
      <w:szCs w:val="24"/>
      <w:lang w:eastAsia="zh-CN"/>
    </w:rPr>
  </w:style>
  <w:style w:type="paragraph" w:customStyle="1" w:styleId="AbsatzTableFormat">
    <w:name w:val="AbsatzTableFormat"/>
    <w:basedOn w:val="Normalny"/>
    <w:rsid w:val="00B72971"/>
    <w:pPr>
      <w:widowControl w:val="0"/>
      <w:suppressAutoHyphens/>
      <w:spacing w:after="0" w:line="240" w:lineRule="auto"/>
      <w:ind w:left="-69"/>
    </w:pPr>
    <w:rPr>
      <w:rFonts w:ascii="Times New Roman" w:eastAsia="MS Mincho" w:hAnsi="Times New Roman" w:cs="Tahoma"/>
      <w:kern w:val="1"/>
      <w:sz w:val="16"/>
      <w:szCs w:val="16"/>
      <w:lang w:eastAsia="ar-SA"/>
    </w:rPr>
  </w:style>
  <w:style w:type="paragraph" w:customStyle="1" w:styleId="NormalBold">
    <w:name w:val="NormalBold"/>
    <w:basedOn w:val="Normalny"/>
    <w:rsid w:val="00B72971"/>
    <w:pPr>
      <w:widowControl w:val="0"/>
      <w:suppressAutoHyphens/>
      <w:spacing w:after="0" w:line="240" w:lineRule="auto"/>
    </w:pPr>
    <w:rPr>
      <w:rFonts w:ascii="Times New Roman" w:eastAsia="Lucida Sans Unicode" w:hAnsi="Times New Roman" w:cs="Tahoma"/>
      <w:b/>
      <w:kern w:val="1"/>
      <w:sz w:val="24"/>
      <w:lang w:eastAsia="en-GB"/>
    </w:rPr>
  </w:style>
  <w:style w:type="paragraph" w:customStyle="1" w:styleId="Text1">
    <w:name w:val="Text 1"/>
    <w:basedOn w:val="Normalny"/>
    <w:rsid w:val="00B72971"/>
    <w:pPr>
      <w:widowControl w:val="0"/>
      <w:suppressAutoHyphens/>
      <w:spacing w:before="120" w:after="120" w:line="240" w:lineRule="auto"/>
      <w:ind w:left="850"/>
      <w:jc w:val="both"/>
    </w:pPr>
    <w:rPr>
      <w:rFonts w:ascii="Times New Roman" w:eastAsia="Calibri" w:hAnsi="Times New Roman" w:cs="Tahoma"/>
      <w:kern w:val="1"/>
      <w:sz w:val="24"/>
      <w:lang w:eastAsia="en-GB"/>
    </w:rPr>
  </w:style>
  <w:style w:type="paragraph" w:customStyle="1" w:styleId="NormalLeft">
    <w:name w:val="Normal Left"/>
    <w:basedOn w:val="Normalny"/>
    <w:rsid w:val="00B72971"/>
    <w:pPr>
      <w:widowControl w:val="0"/>
      <w:suppressAutoHyphens/>
      <w:spacing w:before="120" w:after="120" w:line="240" w:lineRule="auto"/>
    </w:pPr>
    <w:rPr>
      <w:rFonts w:ascii="Times New Roman" w:eastAsia="Calibri" w:hAnsi="Times New Roman" w:cs="Tahoma"/>
      <w:kern w:val="1"/>
      <w:sz w:val="24"/>
      <w:lang w:eastAsia="en-GB"/>
    </w:rPr>
  </w:style>
  <w:style w:type="paragraph" w:customStyle="1" w:styleId="Tiret0">
    <w:name w:val="Tiret 0"/>
    <w:basedOn w:val="Normalny"/>
    <w:rsid w:val="00B72971"/>
    <w:pPr>
      <w:widowControl w:val="0"/>
      <w:suppressAutoHyphens/>
      <w:spacing w:before="120" w:after="120" w:line="240" w:lineRule="auto"/>
      <w:jc w:val="both"/>
    </w:pPr>
    <w:rPr>
      <w:rFonts w:ascii="Times New Roman" w:eastAsia="Calibri" w:hAnsi="Times New Roman" w:cs="Tahoma"/>
      <w:kern w:val="1"/>
      <w:sz w:val="24"/>
      <w:lang w:eastAsia="en-GB"/>
    </w:rPr>
  </w:style>
  <w:style w:type="paragraph" w:customStyle="1" w:styleId="Tiret1">
    <w:name w:val="Tiret 1"/>
    <w:basedOn w:val="Normalny"/>
    <w:rsid w:val="00B72971"/>
    <w:pPr>
      <w:widowControl w:val="0"/>
      <w:suppressAutoHyphens/>
      <w:spacing w:before="120" w:after="120" w:line="240" w:lineRule="auto"/>
      <w:jc w:val="both"/>
    </w:pPr>
    <w:rPr>
      <w:rFonts w:ascii="Times New Roman" w:eastAsia="Calibri" w:hAnsi="Times New Roman" w:cs="Tahoma"/>
      <w:kern w:val="1"/>
      <w:sz w:val="24"/>
      <w:lang w:eastAsia="en-GB"/>
    </w:rPr>
  </w:style>
  <w:style w:type="paragraph" w:customStyle="1" w:styleId="NumPar1">
    <w:name w:val="NumPar 1"/>
    <w:basedOn w:val="Normalny"/>
    <w:rsid w:val="00B72971"/>
    <w:pPr>
      <w:widowControl w:val="0"/>
      <w:tabs>
        <w:tab w:val="num" w:pos="340"/>
      </w:tabs>
      <w:suppressAutoHyphens/>
      <w:spacing w:before="120" w:after="120" w:line="240" w:lineRule="auto"/>
      <w:ind w:left="340" w:hanging="340"/>
      <w:jc w:val="both"/>
      <w:outlineLvl w:val="0"/>
    </w:pPr>
    <w:rPr>
      <w:rFonts w:ascii="Times New Roman" w:eastAsia="Calibri" w:hAnsi="Times New Roman" w:cs="Tahoma"/>
      <w:kern w:val="1"/>
      <w:sz w:val="24"/>
      <w:lang w:eastAsia="en-GB"/>
    </w:rPr>
  </w:style>
  <w:style w:type="paragraph" w:customStyle="1" w:styleId="NumPar2">
    <w:name w:val="NumPar 2"/>
    <w:basedOn w:val="Normalny"/>
    <w:rsid w:val="00B72971"/>
    <w:pPr>
      <w:widowControl w:val="0"/>
      <w:numPr>
        <w:ilvl w:val="1"/>
        <w:numId w:val="1"/>
      </w:numPr>
      <w:suppressAutoHyphens/>
      <w:spacing w:before="120" w:after="120" w:line="240" w:lineRule="auto"/>
      <w:jc w:val="both"/>
      <w:outlineLvl w:val="1"/>
    </w:pPr>
    <w:rPr>
      <w:rFonts w:ascii="Times New Roman" w:eastAsia="Calibri" w:hAnsi="Times New Roman" w:cs="Tahoma"/>
      <w:kern w:val="1"/>
      <w:sz w:val="24"/>
      <w:lang w:eastAsia="en-GB"/>
    </w:rPr>
  </w:style>
  <w:style w:type="paragraph" w:customStyle="1" w:styleId="NumPar3">
    <w:name w:val="NumPar 3"/>
    <w:basedOn w:val="Normalny"/>
    <w:rsid w:val="00B72971"/>
    <w:pPr>
      <w:widowControl w:val="0"/>
      <w:numPr>
        <w:ilvl w:val="2"/>
        <w:numId w:val="1"/>
      </w:numPr>
      <w:suppressAutoHyphens/>
      <w:spacing w:before="120" w:after="120" w:line="240" w:lineRule="auto"/>
      <w:jc w:val="both"/>
      <w:outlineLvl w:val="2"/>
    </w:pPr>
    <w:rPr>
      <w:rFonts w:ascii="Times New Roman" w:eastAsia="Calibri" w:hAnsi="Times New Roman" w:cs="Tahoma"/>
      <w:kern w:val="1"/>
      <w:sz w:val="24"/>
      <w:lang w:eastAsia="en-GB"/>
    </w:rPr>
  </w:style>
  <w:style w:type="paragraph" w:customStyle="1" w:styleId="NumPar4">
    <w:name w:val="NumPar 4"/>
    <w:basedOn w:val="Normalny"/>
    <w:rsid w:val="00B72971"/>
    <w:pPr>
      <w:widowControl w:val="0"/>
      <w:numPr>
        <w:ilvl w:val="3"/>
        <w:numId w:val="1"/>
      </w:numPr>
      <w:suppressAutoHyphens/>
      <w:spacing w:before="120" w:after="120" w:line="240" w:lineRule="auto"/>
      <w:jc w:val="both"/>
      <w:outlineLvl w:val="3"/>
    </w:pPr>
    <w:rPr>
      <w:rFonts w:ascii="Times New Roman" w:eastAsia="Calibri" w:hAnsi="Times New Roman" w:cs="Tahoma"/>
      <w:kern w:val="1"/>
      <w:sz w:val="24"/>
      <w:lang w:eastAsia="en-GB"/>
    </w:rPr>
  </w:style>
  <w:style w:type="paragraph" w:customStyle="1" w:styleId="ChapterTitle">
    <w:name w:val="ChapterTitle"/>
    <w:basedOn w:val="Normalny"/>
    <w:rsid w:val="00B72971"/>
    <w:pPr>
      <w:keepNext/>
      <w:widowControl w:val="0"/>
      <w:suppressAutoHyphens/>
      <w:spacing w:before="120" w:after="360" w:line="240" w:lineRule="auto"/>
      <w:jc w:val="center"/>
    </w:pPr>
    <w:rPr>
      <w:rFonts w:ascii="Times New Roman" w:eastAsia="Calibri" w:hAnsi="Times New Roman" w:cs="Tahoma"/>
      <w:b/>
      <w:kern w:val="1"/>
      <w:sz w:val="32"/>
      <w:lang w:eastAsia="en-GB"/>
    </w:rPr>
  </w:style>
  <w:style w:type="paragraph" w:customStyle="1" w:styleId="SectionTitle">
    <w:name w:val="SectionTitle"/>
    <w:basedOn w:val="Normalny"/>
    <w:rsid w:val="00B72971"/>
    <w:pPr>
      <w:keepNext/>
      <w:widowControl w:val="0"/>
      <w:suppressAutoHyphens/>
      <w:spacing w:before="120" w:after="360" w:line="240" w:lineRule="auto"/>
      <w:jc w:val="center"/>
    </w:pPr>
    <w:rPr>
      <w:rFonts w:ascii="Times New Roman" w:eastAsia="Calibri" w:hAnsi="Times New Roman" w:cs="Tahoma"/>
      <w:b/>
      <w:smallCaps/>
      <w:kern w:val="1"/>
      <w:sz w:val="28"/>
      <w:lang w:eastAsia="en-GB"/>
    </w:rPr>
  </w:style>
  <w:style w:type="paragraph" w:customStyle="1" w:styleId="Annexetitre">
    <w:name w:val="Annexe titre"/>
    <w:basedOn w:val="Normalny"/>
    <w:rsid w:val="00B72971"/>
    <w:pPr>
      <w:widowControl w:val="0"/>
      <w:suppressAutoHyphens/>
      <w:spacing w:before="120" w:after="120" w:line="240" w:lineRule="auto"/>
      <w:jc w:val="center"/>
    </w:pPr>
    <w:rPr>
      <w:rFonts w:ascii="Times New Roman" w:eastAsia="Calibri" w:hAnsi="Times New Roman" w:cs="Tahoma"/>
      <w:b/>
      <w:kern w:val="1"/>
      <w:sz w:val="24"/>
      <w:u w:val="single"/>
      <w:lang w:eastAsia="en-GB"/>
    </w:rPr>
  </w:style>
  <w:style w:type="paragraph" w:styleId="Tekstprzypisudolnego">
    <w:name w:val="footnote text"/>
    <w:basedOn w:val="Normalny"/>
    <w:link w:val="TekstprzypisudolnegoZnak1"/>
    <w:semiHidden/>
    <w:rsid w:val="00B72971"/>
    <w:pPr>
      <w:widowControl w:val="0"/>
      <w:suppressLineNumbers/>
      <w:suppressAutoHyphens/>
      <w:spacing w:after="0" w:line="240" w:lineRule="auto"/>
      <w:ind w:left="283" w:hanging="283"/>
    </w:pPr>
    <w:rPr>
      <w:rFonts w:ascii="Times New Roman" w:eastAsia="Lucida Sans Unicode" w:hAnsi="Times New Roman" w:cs="Tahoma"/>
      <w:kern w:val="1"/>
      <w:sz w:val="20"/>
      <w:szCs w:val="20"/>
      <w:lang w:eastAsia="pl-PL"/>
    </w:rPr>
  </w:style>
  <w:style w:type="character" w:customStyle="1" w:styleId="TekstprzypisudolnegoZnak1">
    <w:name w:val="Tekst przypisu dolnego Znak1"/>
    <w:basedOn w:val="Domylnaczcionkaakapitu"/>
    <w:link w:val="Tekstprzypisudolnego"/>
    <w:semiHidden/>
    <w:rsid w:val="00B72971"/>
    <w:rPr>
      <w:rFonts w:ascii="Times New Roman" w:eastAsia="Lucida Sans Unicode" w:hAnsi="Times New Roman" w:cs="Tahoma"/>
      <w:kern w:val="1"/>
      <w:sz w:val="20"/>
      <w:szCs w:val="20"/>
      <w:lang w:eastAsia="pl-PL"/>
    </w:rPr>
  </w:style>
  <w:style w:type="paragraph" w:styleId="Tekstpodstawowy2">
    <w:name w:val="Body Text 2"/>
    <w:basedOn w:val="Normalny"/>
    <w:link w:val="Tekstpodstawowy2Znak1"/>
    <w:rsid w:val="00B72971"/>
    <w:pPr>
      <w:widowControl w:val="0"/>
      <w:suppressAutoHyphens/>
      <w:spacing w:after="0" w:line="240" w:lineRule="auto"/>
      <w:jc w:val="center"/>
    </w:pPr>
    <w:rPr>
      <w:rFonts w:ascii="Calibri" w:eastAsia="Lucida Sans Unicode" w:hAnsi="Calibri" w:cs="Tahoma"/>
      <w:b/>
      <w:kern w:val="1"/>
      <w:sz w:val="48"/>
      <w:szCs w:val="36"/>
      <w:lang w:eastAsia="pl-PL"/>
    </w:rPr>
  </w:style>
  <w:style w:type="character" w:customStyle="1" w:styleId="Tekstpodstawowy2Znak1">
    <w:name w:val="Tekst podstawowy 2 Znak1"/>
    <w:basedOn w:val="Domylnaczcionkaakapitu"/>
    <w:link w:val="Tekstpodstawowy2"/>
    <w:rsid w:val="00B72971"/>
    <w:rPr>
      <w:rFonts w:ascii="Calibri" w:eastAsia="Lucida Sans Unicode" w:hAnsi="Calibri" w:cs="Tahoma"/>
      <w:b/>
      <w:kern w:val="1"/>
      <w:sz w:val="48"/>
      <w:szCs w:val="36"/>
      <w:lang w:eastAsia="pl-PL"/>
    </w:rPr>
  </w:style>
  <w:style w:type="character" w:styleId="Pogrubienie">
    <w:name w:val="Strong"/>
    <w:qFormat/>
    <w:rsid w:val="00B72971"/>
    <w:rPr>
      <w:b/>
      <w:bCs/>
    </w:rPr>
  </w:style>
  <w:style w:type="paragraph" w:styleId="Tekstpodstawowywcity2">
    <w:name w:val="Body Text Indent 2"/>
    <w:basedOn w:val="Normalny"/>
    <w:link w:val="Tekstpodstawowywcity2Znak1"/>
    <w:rsid w:val="00B72971"/>
    <w:pPr>
      <w:widowControl w:val="0"/>
      <w:suppressAutoHyphens/>
      <w:spacing w:after="40" w:line="240" w:lineRule="auto"/>
      <w:ind w:left="426" w:hanging="408"/>
      <w:jc w:val="both"/>
    </w:pPr>
    <w:rPr>
      <w:rFonts w:ascii="Calibri" w:eastAsia="Lucida Sans Unicode" w:hAnsi="Calibri" w:cs="Tahoma"/>
      <w:kern w:val="1"/>
      <w:sz w:val="20"/>
      <w:szCs w:val="20"/>
      <w:lang w:eastAsia="pl-PL"/>
    </w:rPr>
  </w:style>
  <w:style w:type="character" w:customStyle="1" w:styleId="Tekstpodstawowywcity2Znak1">
    <w:name w:val="Tekst podstawowy wcięty 2 Znak1"/>
    <w:basedOn w:val="Domylnaczcionkaakapitu"/>
    <w:link w:val="Tekstpodstawowywcity2"/>
    <w:rsid w:val="00B72971"/>
    <w:rPr>
      <w:rFonts w:ascii="Calibri" w:eastAsia="Lucida Sans Unicode" w:hAnsi="Calibri" w:cs="Tahoma"/>
      <w:kern w:val="1"/>
      <w:sz w:val="20"/>
      <w:szCs w:val="20"/>
      <w:lang w:eastAsia="pl-PL"/>
    </w:rPr>
  </w:style>
  <w:style w:type="paragraph" w:styleId="Tekstpodstawowy3">
    <w:name w:val="Body Text 3"/>
    <w:basedOn w:val="Normalny"/>
    <w:link w:val="Tekstpodstawowy3Znak1"/>
    <w:rsid w:val="00B72971"/>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ekstpodstawowy3Znak1">
    <w:name w:val="Tekst podstawowy 3 Znak1"/>
    <w:basedOn w:val="Domylnaczcionkaakapitu"/>
    <w:link w:val="Tekstpodstawowy3"/>
    <w:rsid w:val="00B72971"/>
    <w:rPr>
      <w:rFonts w:ascii="Times New Roman" w:eastAsia="Times New Roman" w:hAnsi="Times New Roman" w:cs="Times New Roman"/>
      <w:b/>
      <w:sz w:val="24"/>
      <w:szCs w:val="20"/>
      <w:lang w:eastAsia="ar-SA"/>
    </w:rPr>
  </w:style>
  <w:style w:type="paragraph" w:customStyle="1" w:styleId="WW-Tekstpodstawowy3">
    <w:name w:val="WW-Tekst podstawowy 3"/>
    <w:basedOn w:val="Normalny"/>
    <w:rsid w:val="00B72971"/>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Kolorowalistaakcent11">
    <w:name w:val="Kolorowa lista — akcent 11"/>
    <w:basedOn w:val="Normalny"/>
    <w:qFormat/>
    <w:rsid w:val="00B72971"/>
    <w:pPr>
      <w:suppressAutoHyphens/>
      <w:overflowPunct w:val="0"/>
      <w:autoSpaceDE w:val="0"/>
      <w:spacing w:after="0" w:line="240" w:lineRule="auto"/>
      <w:ind w:left="708"/>
      <w:textAlignment w:val="baseline"/>
    </w:pPr>
    <w:rPr>
      <w:rFonts w:ascii="Times New Roman" w:eastAsia="Times New Roman" w:hAnsi="Times New Roman" w:cs="Times New Roman"/>
      <w:sz w:val="24"/>
      <w:szCs w:val="20"/>
      <w:lang w:eastAsia="pl-PL"/>
    </w:rPr>
  </w:style>
  <w:style w:type="character" w:styleId="Numerstrony">
    <w:name w:val="page number"/>
    <w:basedOn w:val="Domylnaczcionkaakapitu"/>
    <w:rsid w:val="00B72971"/>
  </w:style>
  <w:style w:type="paragraph" w:styleId="NormalnyWeb">
    <w:name w:val="Normal (Web)"/>
    <w:basedOn w:val="Normalny"/>
    <w:rsid w:val="00B72971"/>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txZnak">
    <w:name w:val="tx Znak"/>
    <w:rsid w:val="00B72971"/>
    <w:rPr>
      <w:rFonts w:eastAsia="Lucida Sans Unicode" w:cs="Tahoma"/>
      <w:b/>
      <w:bCs/>
      <w:kern w:val="1"/>
      <w:sz w:val="24"/>
      <w:szCs w:val="24"/>
      <w:lang w:val="en-US" w:eastAsia="en-US" w:bidi="ar-SA"/>
    </w:rPr>
  </w:style>
  <w:style w:type="paragraph" w:styleId="Tekstprzypisukocowego">
    <w:name w:val="endnote text"/>
    <w:basedOn w:val="Normalny"/>
    <w:link w:val="TekstprzypisukocowegoZnak1"/>
    <w:semiHidden/>
    <w:rsid w:val="00B72971"/>
    <w:pPr>
      <w:widowControl w:val="0"/>
      <w:suppressAutoHyphens/>
      <w:spacing w:after="0" w:line="240" w:lineRule="auto"/>
    </w:pPr>
    <w:rPr>
      <w:rFonts w:ascii="Times New Roman" w:eastAsia="Lucida Sans Unicode" w:hAnsi="Times New Roman" w:cs="Tahoma"/>
      <w:kern w:val="1"/>
      <w:sz w:val="20"/>
      <w:szCs w:val="20"/>
      <w:lang w:eastAsia="pl-PL"/>
    </w:rPr>
  </w:style>
  <w:style w:type="character" w:customStyle="1" w:styleId="TekstprzypisukocowegoZnak1">
    <w:name w:val="Tekst przypisu końcowego Znak1"/>
    <w:basedOn w:val="Domylnaczcionkaakapitu"/>
    <w:link w:val="Tekstprzypisukocowego"/>
    <w:semiHidden/>
    <w:rsid w:val="00B72971"/>
    <w:rPr>
      <w:rFonts w:ascii="Times New Roman" w:eastAsia="Lucida Sans Unicode" w:hAnsi="Times New Roman" w:cs="Tahoma"/>
      <w:kern w:val="1"/>
      <w:sz w:val="20"/>
      <w:szCs w:val="20"/>
      <w:lang w:eastAsia="pl-PL"/>
    </w:rPr>
  </w:style>
  <w:style w:type="paragraph" w:customStyle="1" w:styleId="western">
    <w:name w:val="western"/>
    <w:basedOn w:val="Normalny"/>
    <w:rsid w:val="00B72971"/>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character" w:customStyle="1" w:styleId="ZnakZnak3">
    <w:name w:val="Znak Znak3"/>
    <w:rsid w:val="00B72971"/>
    <w:rPr>
      <w:rFonts w:ascii="Lucida Grande" w:eastAsia="Lucida Sans Unicode" w:hAnsi="Lucida Grande" w:cs="Lucida Grande"/>
      <w:kern w:val="1"/>
      <w:sz w:val="18"/>
      <w:szCs w:val="18"/>
      <w:lang w:val="pl-PL" w:eastAsia="pl-PL"/>
    </w:rPr>
  </w:style>
  <w:style w:type="character" w:styleId="Odwoaniedokomentarza">
    <w:name w:val="annotation reference"/>
    <w:semiHidden/>
    <w:rsid w:val="00B72971"/>
    <w:rPr>
      <w:sz w:val="18"/>
      <w:szCs w:val="18"/>
    </w:rPr>
  </w:style>
  <w:style w:type="paragraph" w:styleId="Tekstkomentarza">
    <w:name w:val="annotation text"/>
    <w:basedOn w:val="Normalny"/>
    <w:link w:val="TekstkomentarzaZnak1"/>
    <w:semiHidden/>
    <w:rsid w:val="00B72971"/>
    <w:pPr>
      <w:widowControl w:val="0"/>
      <w:suppressAutoHyphens/>
      <w:spacing w:after="0" w:line="240" w:lineRule="auto"/>
    </w:pPr>
    <w:rPr>
      <w:rFonts w:ascii="Times New Roman" w:eastAsia="Lucida Sans Unicode" w:hAnsi="Times New Roman" w:cs="Tahoma"/>
      <w:kern w:val="1"/>
      <w:sz w:val="24"/>
      <w:szCs w:val="24"/>
      <w:lang w:eastAsia="pl-PL"/>
    </w:rPr>
  </w:style>
  <w:style w:type="character" w:customStyle="1" w:styleId="TekstkomentarzaZnak1">
    <w:name w:val="Tekst komentarza Znak1"/>
    <w:basedOn w:val="Domylnaczcionkaakapitu"/>
    <w:link w:val="Tekstkomentarza"/>
    <w:semiHidden/>
    <w:rsid w:val="00B72971"/>
    <w:rPr>
      <w:rFonts w:ascii="Times New Roman" w:eastAsia="Lucida Sans Unicode" w:hAnsi="Times New Roman" w:cs="Tahoma"/>
      <w:kern w:val="1"/>
      <w:sz w:val="24"/>
      <w:szCs w:val="24"/>
      <w:lang w:eastAsia="pl-PL"/>
    </w:rPr>
  </w:style>
  <w:style w:type="character" w:customStyle="1" w:styleId="ZnakZnak2">
    <w:name w:val="Znak Znak2"/>
    <w:rsid w:val="00B72971"/>
    <w:rPr>
      <w:rFonts w:eastAsia="Lucida Sans Unicode" w:cs="Tahoma"/>
      <w:kern w:val="1"/>
      <w:sz w:val="24"/>
      <w:szCs w:val="24"/>
      <w:lang w:val="pl-PL" w:eastAsia="pl-PL"/>
    </w:rPr>
  </w:style>
  <w:style w:type="paragraph" w:styleId="Tematkomentarza">
    <w:name w:val="annotation subject"/>
    <w:basedOn w:val="Tekstkomentarza"/>
    <w:next w:val="Tekstkomentarza"/>
    <w:link w:val="TematkomentarzaZnak1"/>
    <w:rsid w:val="00B72971"/>
    <w:rPr>
      <w:b/>
      <w:bCs/>
      <w:sz w:val="20"/>
      <w:szCs w:val="20"/>
    </w:rPr>
  </w:style>
  <w:style w:type="character" w:customStyle="1" w:styleId="TematkomentarzaZnak1">
    <w:name w:val="Temat komentarza Znak1"/>
    <w:basedOn w:val="TekstkomentarzaZnak1"/>
    <w:link w:val="Tematkomentarza"/>
    <w:rsid w:val="00B72971"/>
    <w:rPr>
      <w:rFonts w:ascii="Times New Roman" w:eastAsia="Lucida Sans Unicode" w:hAnsi="Times New Roman" w:cs="Tahoma"/>
      <w:b/>
      <w:bCs/>
      <w:kern w:val="1"/>
      <w:sz w:val="20"/>
      <w:szCs w:val="20"/>
      <w:lang w:eastAsia="pl-PL"/>
    </w:rPr>
  </w:style>
  <w:style w:type="character" w:customStyle="1" w:styleId="ZnakZnak10">
    <w:name w:val="Znak Znak1"/>
    <w:rsid w:val="00B72971"/>
    <w:rPr>
      <w:rFonts w:eastAsia="Lucida Sans Unicode" w:cs="Tahoma"/>
      <w:b/>
      <w:bCs/>
      <w:kern w:val="1"/>
      <w:sz w:val="24"/>
      <w:szCs w:val="24"/>
      <w:lang w:val="pl-PL" w:eastAsia="pl-PL"/>
    </w:rPr>
  </w:style>
  <w:style w:type="paragraph" w:styleId="Zwykytekst">
    <w:name w:val="Plain Text"/>
    <w:basedOn w:val="Normalny"/>
    <w:link w:val="ZwykytekstZnak1"/>
    <w:rsid w:val="00B72971"/>
    <w:pPr>
      <w:widowControl w:val="0"/>
      <w:suppressAutoHyphens/>
      <w:spacing w:after="0" w:line="240" w:lineRule="auto"/>
    </w:pPr>
    <w:rPr>
      <w:rFonts w:ascii="Courier New" w:eastAsia="Times New Roman" w:hAnsi="Courier New" w:cs="Times New Roman"/>
      <w:noProof/>
      <w:sz w:val="20"/>
      <w:szCs w:val="20"/>
      <w:lang w:val="en-US"/>
    </w:rPr>
  </w:style>
  <w:style w:type="character" w:customStyle="1" w:styleId="ZwykytekstZnak1">
    <w:name w:val="Zwykły tekst Znak1"/>
    <w:basedOn w:val="Domylnaczcionkaakapitu"/>
    <w:link w:val="Zwykytekst"/>
    <w:rsid w:val="00B72971"/>
    <w:rPr>
      <w:rFonts w:ascii="Courier New" w:eastAsia="Times New Roman" w:hAnsi="Courier New" w:cs="Times New Roman"/>
      <w:noProof/>
      <w:sz w:val="20"/>
      <w:szCs w:val="20"/>
      <w:lang w:val="en-US"/>
    </w:rPr>
  </w:style>
  <w:style w:type="character" w:customStyle="1" w:styleId="ZnakZnak">
    <w:name w:val="Znak Znak"/>
    <w:rsid w:val="00B72971"/>
    <w:rPr>
      <w:rFonts w:ascii="Courier New" w:hAnsi="Courier New"/>
      <w:noProof/>
    </w:rPr>
  </w:style>
  <w:style w:type="character" w:styleId="Uwydatnienie">
    <w:name w:val="Emphasis"/>
    <w:qFormat/>
    <w:rsid w:val="00B72971"/>
    <w:rPr>
      <w:i/>
      <w:iCs/>
    </w:rPr>
  </w:style>
  <w:style w:type="character" w:customStyle="1" w:styleId="alb">
    <w:name w:val="a_lb"/>
    <w:basedOn w:val="Domylnaczcionkaakapitu"/>
    <w:rsid w:val="00B72971"/>
  </w:style>
  <w:style w:type="character" w:customStyle="1" w:styleId="fn-refannotated-elem">
    <w:name w:val="fn-ref annotated-elem"/>
    <w:basedOn w:val="Domylnaczcionkaakapitu"/>
    <w:rsid w:val="00B72971"/>
  </w:style>
  <w:style w:type="paragraph" w:customStyle="1" w:styleId="Standard">
    <w:name w:val="Standard"/>
    <w:rsid w:val="00B7297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dfootnote">
    <w:name w:val="sdfootnote"/>
    <w:basedOn w:val="Normalny"/>
    <w:rsid w:val="00B72971"/>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Numerowanie">
    <w:name w:val="Numerowanie"/>
    <w:basedOn w:val="Normalny"/>
    <w:rsid w:val="00B72971"/>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paragraph" w:styleId="Tekstpodstawowywcity3">
    <w:name w:val="Body Text Indent 3"/>
    <w:basedOn w:val="Normalny"/>
    <w:link w:val="Tekstpodstawowywcity3Znak1"/>
    <w:rsid w:val="00B72971"/>
    <w:pPr>
      <w:widowControl w:val="0"/>
      <w:shd w:val="clear" w:color="auto" w:fill="FFFFFF"/>
      <w:suppressAutoHyphens/>
      <w:spacing w:after="0" w:line="274" w:lineRule="exact"/>
      <w:ind w:left="5"/>
      <w:jc w:val="both"/>
    </w:pPr>
    <w:rPr>
      <w:rFonts w:ascii="Times New Roman" w:eastAsia="Lucida Sans Unicode" w:hAnsi="Times New Roman" w:cs="Tahoma"/>
      <w:color w:val="000000"/>
      <w:spacing w:val="-4"/>
      <w:kern w:val="1"/>
      <w:sz w:val="24"/>
      <w:szCs w:val="24"/>
      <w:lang w:eastAsia="pl-PL"/>
    </w:rPr>
  </w:style>
  <w:style w:type="character" w:customStyle="1" w:styleId="Tekstpodstawowywcity3Znak1">
    <w:name w:val="Tekst podstawowy wcięty 3 Znak1"/>
    <w:basedOn w:val="Domylnaczcionkaakapitu"/>
    <w:link w:val="Tekstpodstawowywcity3"/>
    <w:rsid w:val="00B72971"/>
    <w:rPr>
      <w:rFonts w:ascii="Times New Roman" w:eastAsia="Lucida Sans Unicode" w:hAnsi="Times New Roman" w:cs="Tahoma"/>
      <w:color w:val="000000"/>
      <w:spacing w:val="-4"/>
      <w:kern w:val="1"/>
      <w:sz w:val="24"/>
      <w:szCs w:val="24"/>
      <w:shd w:val="clear" w:color="auto" w:fill="FFFFFF"/>
      <w:lang w:eastAsia="pl-PL"/>
    </w:rPr>
  </w:style>
  <w:style w:type="numbering" w:customStyle="1" w:styleId="WWNum5">
    <w:name w:val="WWNum5"/>
    <w:basedOn w:val="Bezlisty"/>
    <w:rsid w:val="00B72971"/>
    <w:pPr>
      <w:numPr>
        <w:numId w:val="5"/>
      </w:numPr>
    </w:pPr>
  </w:style>
  <w:style w:type="paragraph" w:customStyle="1" w:styleId="xl30">
    <w:name w:val="xl30"/>
    <w:basedOn w:val="Normalny"/>
    <w:rsid w:val="00B72971"/>
    <w:pPr>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CharChar3ZnakZnakCharCharZnakZnakCharCharZnak">
    <w:name w:val="Char Char3 Znak Znak Char Char Znak Znak Char Char Znak"/>
    <w:basedOn w:val="Normalny"/>
    <w:rsid w:val="00B72971"/>
    <w:pPr>
      <w:spacing w:after="0" w:line="240" w:lineRule="auto"/>
    </w:pPr>
    <w:rPr>
      <w:rFonts w:ascii="Times New Roman" w:eastAsia="Times New Roman" w:hAnsi="Times New Roman" w:cs="Times New Roman"/>
      <w:sz w:val="24"/>
      <w:szCs w:val="24"/>
      <w:lang w:eastAsia="pl-PL"/>
    </w:rPr>
  </w:style>
  <w:style w:type="paragraph" w:customStyle="1" w:styleId="ZnakZnak7">
    <w:name w:val="Znak Znak7"/>
    <w:basedOn w:val="Normalny"/>
    <w:link w:val="Bezlisty1"/>
    <w:rsid w:val="00B72971"/>
    <w:pPr>
      <w:spacing w:after="120" w:line="360" w:lineRule="auto"/>
      <w:jc w:val="both"/>
    </w:pPr>
    <w:rPr>
      <w:rFonts w:ascii="Verdana" w:eastAsia="Times New Roman" w:hAnsi="Verdana" w:cs="Times New Roman"/>
      <w:sz w:val="20"/>
      <w:szCs w:val="20"/>
      <w:lang w:eastAsia="pl-PL"/>
    </w:rPr>
  </w:style>
  <w:style w:type="paragraph" w:customStyle="1" w:styleId="Tekstpodstawowy32">
    <w:name w:val="Tekst podstawowy 32"/>
    <w:basedOn w:val="Normalny"/>
    <w:rsid w:val="00B72971"/>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redniasiatka2akcent11">
    <w:name w:val="Średnia siatka 2 — akcent 11"/>
    <w:rsid w:val="00B72971"/>
    <w:pPr>
      <w:suppressAutoHyphens/>
      <w:spacing w:after="0" w:line="240" w:lineRule="auto"/>
    </w:pPr>
    <w:rPr>
      <w:rFonts w:ascii="Calibri" w:eastAsia="Calibri" w:hAnsi="Calibri" w:cs="Calibri"/>
      <w:lang w:eastAsia="zh-CN"/>
    </w:rPr>
  </w:style>
  <w:style w:type="numbering" w:customStyle="1" w:styleId="Styl2">
    <w:name w:val="Styl2"/>
    <w:uiPriority w:val="99"/>
    <w:rsid w:val="00B72971"/>
    <w:pPr>
      <w:numPr>
        <w:numId w:val="3"/>
      </w:numPr>
    </w:pPr>
  </w:style>
  <w:style w:type="paragraph" w:styleId="Akapitzlist">
    <w:name w:val="List Paragraph"/>
    <w:basedOn w:val="Normalny"/>
    <w:link w:val="AkapitzlistZnak"/>
    <w:uiPriority w:val="34"/>
    <w:qFormat/>
    <w:rsid w:val="00B72971"/>
    <w:pPr>
      <w:spacing w:after="0" w:line="240" w:lineRule="auto"/>
      <w:ind w:left="720"/>
      <w:contextualSpacing/>
    </w:pPr>
    <w:rPr>
      <w:rFonts w:ascii="Calibri" w:eastAsia="Calibri" w:hAnsi="Calibri" w:cs="Arial"/>
      <w:sz w:val="20"/>
      <w:szCs w:val="20"/>
      <w:lang w:eastAsia="pl-PL"/>
    </w:rPr>
  </w:style>
  <w:style w:type="character" w:customStyle="1" w:styleId="AkapitzlistZnak">
    <w:name w:val="Akapit z listą Znak"/>
    <w:link w:val="Akapitzlist"/>
    <w:uiPriority w:val="34"/>
    <w:locked/>
    <w:rsid w:val="00B7297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8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E5BF-4475-4507-ABC5-578F9C8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7484</Words>
  <Characters>44904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Sarnowski</dc:creator>
  <cp:keywords/>
  <dc:description/>
  <cp:lastModifiedBy>Witold Sarnowski</cp:lastModifiedBy>
  <cp:revision>19</cp:revision>
  <cp:lastPrinted>2020-01-14T11:19:00Z</cp:lastPrinted>
  <dcterms:created xsi:type="dcterms:W3CDTF">2020-01-13T12:20:00Z</dcterms:created>
  <dcterms:modified xsi:type="dcterms:W3CDTF">2020-01-14T11:24:00Z</dcterms:modified>
</cp:coreProperties>
</file>