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40" w:rsidRDefault="00C22D40" w:rsidP="00C22D40">
      <w:pPr>
        <w:pStyle w:val="Nagwek"/>
        <w:ind w:left="-567"/>
        <w:rPr>
          <w:noProof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logo_FE_Infrastruktura_i_Srodowisko_rgb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FE_Infrastruktura_i_Srodowisko_rgb-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40" w:rsidRDefault="00C22D40" w:rsidP="00DB3A00">
      <w:pPr>
        <w:rPr>
          <w:rFonts w:ascii="Tahoma" w:hAnsi="Tahoma" w:cs="Tahoma"/>
          <w:b/>
        </w:rPr>
      </w:pPr>
    </w:p>
    <w:p w:rsidR="00DB3A00" w:rsidRPr="00CC429F" w:rsidRDefault="00DB3A00" w:rsidP="00DB3A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Część nr </w:t>
      </w:r>
      <w:r w:rsidR="007B370F">
        <w:rPr>
          <w:rFonts w:ascii="Tahoma" w:hAnsi="Tahoma" w:cs="Tahoma"/>
          <w:b/>
        </w:rPr>
        <w:t>1</w:t>
      </w:r>
      <w:r w:rsidR="008717D6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Pr="00CC429F">
        <w:rPr>
          <w:rFonts w:ascii="Tahoma" w:hAnsi="Tahoma" w:cs="Tahoma"/>
          <w:b/>
        </w:rPr>
        <w:tab/>
      </w:r>
      <w:r w:rsidR="007B370F">
        <w:rPr>
          <w:rFonts w:ascii="Tahoma" w:hAnsi="Tahoma" w:cs="Tahoma"/>
          <w:b/>
        </w:rPr>
        <w:t xml:space="preserve">      </w:t>
      </w:r>
      <w:r w:rsidRPr="00CC429F">
        <w:rPr>
          <w:rFonts w:ascii="Tahoma" w:hAnsi="Tahoma" w:cs="Tahoma"/>
          <w:b/>
        </w:rPr>
        <w:t xml:space="preserve">Załącznik nr </w:t>
      </w:r>
      <w:r w:rsidR="00D4329D">
        <w:rPr>
          <w:rFonts w:ascii="Tahoma" w:hAnsi="Tahoma" w:cs="Tahoma"/>
          <w:b/>
        </w:rPr>
        <w:t>3</w:t>
      </w:r>
      <w:r w:rsidR="007B370F">
        <w:rPr>
          <w:rFonts w:ascii="Tahoma" w:hAnsi="Tahoma" w:cs="Tahoma"/>
          <w:b/>
        </w:rPr>
        <w:t xml:space="preserve"> do SIWZ</w:t>
      </w:r>
    </w:p>
    <w:p w:rsidR="00DB3A00" w:rsidRPr="00CC429F" w:rsidRDefault="00DB3A00" w:rsidP="00DB3A00">
      <w:pPr>
        <w:jc w:val="center"/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ZESTAWIENIE PARAMETRÓW WYMAGANYCH</w:t>
      </w:r>
    </w:p>
    <w:p w:rsidR="00DB3A00" w:rsidRPr="00CC429F" w:rsidRDefault="00DB3A00" w:rsidP="00DB3A00">
      <w:pPr>
        <w:spacing w:after="0"/>
        <w:rPr>
          <w:rFonts w:ascii="Tahoma" w:hAnsi="Tahoma" w:cs="Tahoma"/>
          <w:b/>
        </w:rPr>
      </w:pPr>
      <w:bookmarkStart w:id="0" w:name="_GoBack"/>
      <w:bookmarkEnd w:id="0"/>
      <w:r w:rsidRPr="00CC429F">
        <w:rPr>
          <w:rFonts w:ascii="Tahoma" w:hAnsi="Tahoma" w:cs="Tahoma"/>
          <w:b/>
        </w:rPr>
        <w:t>Prze</w:t>
      </w:r>
      <w:r>
        <w:rPr>
          <w:rFonts w:ascii="Tahoma" w:hAnsi="Tahoma" w:cs="Tahoma"/>
          <w:b/>
        </w:rPr>
        <w:t xml:space="preserve">dmiot postępowania: </w:t>
      </w:r>
      <w:r w:rsidR="00C72851">
        <w:rPr>
          <w:rFonts w:ascii="Tahoma" w:hAnsi="Tahoma" w:cs="Tahoma"/>
          <w:b/>
        </w:rPr>
        <w:t>Łóżeczko noworodkowe</w:t>
      </w:r>
      <w:r w:rsidR="00E34DC9">
        <w:rPr>
          <w:rFonts w:ascii="Tahoma" w:hAnsi="Tahoma" w:cs="Tahoma"/>
          <w:b/>
        </w:rPr>
        <w:t xml:space="preserve"> – 2 szt.</w:t>
      </w:r>
    </w:p>
    <w:p w:rsidR="00DB3A00" w:rsidRPr="00CC429F" w:rsidRDefault="00DB3A00" w:rsidP="00DB3A00">
      <w:pPr>
        <w:spacing w:after="0"/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Nazwa producenta/Kraj:</w:t>
      </w:r>
    </w:p>
    <w:p w:rsidR="00DB3A00" w:rsidRPr="00CC429F" w:rsidRDefault="00DB3A00" w:rsidP="00DB3A00">
      <w:pPr>
        <w:spacing w:after="0"/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Typ/model</w:t>
      </w:r>
    </w:p>
    <w:p w:rsidR="00DB3A00" w:rsidRPr="00CC429F" w:rsidRDefault="00DB3A00" w:rsidP="00DB3A00">
      <w:pPr>
        <w:spacing w:after="0"/>
        <w:rPr>
          <w:rFonts w:ascii="Tahoma" w:hAnsi="Tahoma" w:cs="Tahoma"/>
          <w:b/>
        </w:rPr>
      </w:pPr>
      <w:r w:rsidRPr="00CC429F">
        <w:rPr>
          <w:rFonts w:ascii="Tahoma" w:hAnsi="Tahoma" w:cs="Tahoma"/>
          <w:b/>
        </w:rPr>
        <w:t>Rok produkcji: Sprzęt fabrycznie nowy – nieużywany/ min. 2019 r.</w:t>
      </w:r>
    </w:p>
    <w:p w:rsidR="00DB3A00" w:rsidRDefault="00DB3A00" w:rsidP="007B370F">
      <w:pPr>
        <w:spacing w:after="0" w:line="240" w:lineRule="auto"/>
        <w:ind w:left="142"/>
      </w:pPr>
    </w:p>
    <w:tbl>
      <w:tblPr>
        <w:tblW w:w="94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033"/>
        <w:gridCol w:w="1520"/>
        <w:gridCol w:w="2432"/>
        <w:gridCol w:w="1958"/>
      </w:tblGrid>
      <w:tr w:rsidR="00DB3A00" w:rsidRPr="00DB3A00" w:rsidTr="00DB3A00">
        <w:tc>
          <w:tcPr>
            <w:tcW w:w="550" w:type="dxa"/>
            <w:vAlign w:val="center"/>
          </w:tcPr>
          <w:p w:rsidR="00DB3A00" w:rsidRPr="003444E4" w:rsidRDefault="00DB3A00" w:rsidP="00DB3A0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444E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033" w:type="dxa"/>
            <w:vAlign w:val="center"/>
          </w:tcPr>
          <w:p w:rsidR="00DB3A00" w:rsidRPr="003444E4" w:rsidRDefault="00DB3A00" w:rsidP="00DB3A0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3444E4">
              <w:rPr>
                <w:rFonts w:ascii="Tahoma" w:hAnsi="Tahoma" w:cs="Tahoma"/>
                <w:b/>
              </w:rPr>
              <w:t>Opis parametrów</w:t>
            </w:r>
            <w:r>
              <w:rPr>
                <w:rFonts w:ascii="Tahoma" w:hAnsi="Tahoma" w:cs="Tahoma"/>
                <w:b/>
              </w:rPr>
              <w:t xml:space="preserve"> technicznych</w:t>
            </w:r>
            <w:r>
              <w:rPr>
                <w:rFonts w:ascii="Tahoma" w:hAnsi="Tahoma" w:cs="Tahoma"/>
                <w:b/>
              </w:rPr>
              <w:br/>
              <w:t>Minimalne wymagania</w:t>
            </w:r>
          </w:p>
        </w:tc>
        <w:tc>
          <w:tcPr>
            <w:tcW w:w="1520" w:type="dxa"/>
            <w:vAlign w:val="center"/>
          </w:tcPr>
          <w:p w:rsidR="00DB3A00" w:rsidRPr="003444E4" w:rsidRDefault="00DB3A00" w:rsidP="00DB3A0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Wymagania</w:t>
            </w:r>
            <w:r>
              <w:rPr>
                <w:rFonts w:ascii="Tahoma" w:hAnsi="Tahoma" w:cs="Tahoma"/>
                <w:b/>
              </w:rPr>
              <w:br/>
              <w:t>Tak/Nie</w:t>
            </w:r>
          </w:p>
        </w:tc>
        <w:tc>
          <w:tcPr>
            <w:tcW w:w="2432" w:type="dxa"/>
            <w:vAlign w:val="center"/>
          </w:tcPr>
          <w:p w:rsidR="00DB3A00" w:rsidRPr="003444E4" w:rsidRDefault="00DB3A00" w:rsidP="007B370F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Odpowiedź wykonawcy</w:t>
            </w:r>
            <w:r>
              <w:rPr>
                <w:rFonts w:ascii="Tahoma" w:hAnsi="Tahoma" w:cs="Tahoma"/>
                <w:b/>
              </w:rPr>
              <w:br/>
              <w:t>Tak/Nie</w:t>
            </w:r>
            <w:r>
              <w:rPr>
                <w:rFonts w:ascii="Tahoma" w:hAnsi="Tahoma" w:cs="Tahoma"/>
                <w:b/>
              </w:rPr>
              <w:br/>
              <w:t>Oferowana wartość parametru, opis</w:t>
            </w:r>
          </w:p>
        </w:tc>
        <w:tc>
          <w:tcPr>
            <w:tcW w:w="1958" w:type="dxa"/>
          </w:tcPr>
          <w:p w:rsidR="00DB3A00" w:rsidRPr="003444E4" w:rsidRDefault="00DB3A00" w:rsidP="00DB3A0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b/>
              </w:rPr>
              <w:br/>
              <w:t>Punktacja</w:t>
            </w:r>
          </w:p>
        </w:tc>
      </w:tr>
      <w:tr w:rsidR="00DB3A00" w:rsidRPr="00DB3A00" w:rsidTr="00DB3A00">
        <w:trPr>
          <w:trHeight w:val="420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/>
              <w:ind w:left="135" w:hanging="135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K</w:t>
            </w:r>
            <w:r w:rsidR="00DB3A00" w:rsidRPr="00DB3A00">
              <w:rPr>
                <w:rFonts w:ascii="Tahoma" w:hAnsi="Tahoma" w:cs="Tahoma"/>
              </w:rPr>
              <w:t>onstrukcja wykonana ze stali lakierowanej proszkowo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7B370F">
        <w:trPr>
          <w:trHeight w:val="1072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A</w:t>
            </w:r>
            <w:r w:rsidR="00DB3A00" w:rsidRPr="00DB3A00">
              <w:rPr>
                <w:rFonts w:ascii="Tahoma" w:hAnsi="Tahoma" w:cs="Tahoma"/>
              </w:rPr>
              <w:t>natomiczna wanienka (kojec) wykonan</w:t>
            </w:r>
            <w:r>
              <w:rPr>
                <w:rFonts w:ascii="Tahoma" w:hAnsi="Tahoma" w:cs="Tahoma"/>
              </w:rPr>
              <w:t>a</w:t>
            </w:r>
            <w:r w:rsidR="00DB3A00" w:rsidRPr="00DB3A00">
              <w:rPr>
                <w:rFonts w:ascii="Tahoma" w:hAnsi="Tahoma" w:cs="Tahoma"/>
              </w:rPr>
              <w:t xml:space="preserve"> z transparentnego tworzywa sztucznego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7B370F">
        <w:trPr>
          <w:trHeight w:val="1020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P</w:t>
            </w:r>
            <w:r w:rsidR="00DB3A00" w:rsidRPr="00DB3A00">
              <w:rPr>
                <w:rFonts w:ascii="Tahoma" w:hAnsi="Tahoma" w:cs="Tahoma"/>
              </w:rPr>
              <w:t xml:space="preserve">ozycja </w:t>
            </w:r>
            <w:proofErr w:type="spellStart"/>
            <w:r w:rsidR="00DB3A00" w:rsidRPr="00DB3A00">
              <w:rPr>
                <w:rFonts w:ascii="Tahoma" w:hAnsi="Tahoma" w:cs="Tahoma"/>
              </w:rPr>
              <w:t>Trendelenburga</w:t>
            </w:r>
            <w:proofErr w:type="spellEnd"/>
            <w:r w:rsidR="00DB3A00" w:rsidRPr="00DB3A00">
              <w:rPr>
                <w:rFonts w:ascii="Tahoma" w:hAnsi="Tahoma" w:cs="Tahoma"/>
              </w:rPr>
              <w:t xml:space="preserve"> i anty-</w:t>
            </w:r>
            <w:proofErr w:type="spellStart"/>
            <w:r w:rsidR="00DB3A00" w:rsidRPr="00DB3A00">
              <w:rPr>
                <w:rFonts w:ascii="Tahoma" w:hAnsi="Tahoma" w:cs="Tahoma"/>
              </w:rPr>
              <w:t>Trendelenburga</w:t>
            </w:r>
            <w:proofErr w:type="spellEnd"/>
            <w:r w:rsidR="00DB3A00" w:rsidRPr="00DB3A00">
              <w:rPr>
                <w:rFonts w:ascii="Tahoma" w:hAnsi="Tahoma" w:cs="Tahoma"/>
              </w:rPr>
              <w:t xml:space="preserve"> regulowana za pomocą sprężyny gazowej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DB3A00">
        <w:trPr>
          <w:trHeight w:val="274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ind w:left="135" w:hanging="11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U</w:t>
            </w:r>
            <w:r w:rsidR="00DB3A00" w:rsidRPr="00DB3A00">
              <w:rPr>
                <w:rFonts w:ascii="Tahoma" w:hAnsi="Tahoma" w:cs="Tahoma"/>
              </w:rPr>
              <w:t>kład jezdny: podwójne koła o średnicy</w:t>
            </w:r>
            <w:r w:rsidR="00FF2E59">
              <w:rPr>
                <w:rFonts w:ascii="Tahoma" w:hAnsi="Tahoma" w:cs="Tahoma"/>
              </w:rPr>
              <w:t xml:space="preserve"> min.</w:t>
            </w:r>
            <w:r w:rsidR="00DB3A00" w:rsidRPr="00DB3A00">
              <w:rPr>
                <w:rFonts w:ascii="Tahoma" w:hAnsi="Tahoma" w:cs="Tahoma"/>
              </w:rPr>
              <w:t xml:space="preserve"> 75</w:t>
            </w:r>
            <w:r>
              <w:rPr>
                <w:rFonts w:ascii="Tahoma" w:hAnsi="Tahoma" w:cs="Tahoma"/>
              </w:rPr>
              <w:t xml:space="preserve"> </w:t>
            </w:r>
            <w:r w:rsidR="00DB3A00" w:rsidRPr="00DB3A00">
              <w:rPr>
                <w:rFonts w:ascii="Tahoma" w:hAnsi="Tahoma" w:cs="Tahoma"/>
              </w:rPr>
              <w:t>mm, dwa z blokadą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  <w:r w:rsidR="00FF2E59">
              <w:rPr>
                <w:rFonts w:ascii="Tahoma" w:hAnsi="Tahoma" w:cs="Tahoma"/>
                <w:color w:val="000000"/>
              </w:rPr>
              <w:t>, podać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DB3A00">
        <w:trPr>
          <w:trHeight w:val="559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K</w:t>
            </w:r>
            <w:r w:rsidR="00DB3A00" w:rsidRPr="00DB3A00">
              <w:rPr>
                <w:rFonts w:ascii="Tahoma" w:hAnsi="Tahoma" w:cs="Tahoma"/>
              </w:rPr>
              <w:t>onstrukcja łóżka i jego podstawa dostępne w różnych kolorach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DB3A00">
        <w:trPr>
          <w:trHeight w:val="516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DB3A00" w:rsidRPr="00DB3A00">
              <w:rPr>
                <w:rFonts w:ascii="Tahoma" w:hAnsi="Tahoma" w:cs="Tahoma"/>
              </w:rPr>
              <w:t>olna półka wykonana z płyty laminowanej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7B370F">
        <w:trPr>
          <w:trHeight w:val="286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7B370F" w:rsidP="007B370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DB3A00" w:rsidRPr="00DB3A00">
              <w:rPr>
                <w:rFonts w:ascii="Tahoma" w:hAnsi="Tahoma" w:cs="Tahoma"/>
              </w:rPr>
              <w:t>aterac piankowy</w:t>
            </w:r>
          </w:p>
        </w:tc>
        <w:tc>
          <w:tcPr>
            <w:tcW w:w="1520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DB3A00">
        <w:trPr>
          <w:trHeight w:val="566"/>
        </w:trPr>
        <w:tc>
          <w:tcPr>
            <w:tcW w:w="550" w:type="dxa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vAlign w:val="center"/>
          </w:tcPr>
          <w:p w:rsidR="00DB3A00" w:rsidRPr="00DB3A00" w:rsidRDefault="00DB3A00" w:rsidP="007B370F">
            <w:pPr>
              <w:spacing w:after="0" w:line="240" w:lineRule="auto"/>
              <w:rPr>
                <w:rFonts w:ascii="Tahoma" w:hAnsi="Tahoma" w:cs="Tahoma"/>
              </w:rPr>
            </w:pPr>
            <w:r w:rsidRPr="00DB3A00">
              <w:rPr>
                <w:rFonts w:ascii="Tahoma" w:hAnsi="Tahoma" w:cs="Tahoma"/>
              </w:rPr>
              <w:t>Koszyk</w:t>
            </w:r>
            <w:r w:rsidR="00543340">
              <w:rPr>
                <w:rFonts w:ascii="Tahoma" w:hAnsi="Tahoma" w:cs="Tahoma"/>
              </w:rPr>
              <w:t>/pojemnik</w:t>
            </w:r>
            <w:r w:rsidRPr="00DB3A00">
              <w:rPr>
                <w:rFonts w:ascii="Tahoma" w:hAnsi="Tahoma" w:cs="Tahoma"/>
              </w:rPr>
              <w:t xml:space="preserve"> na rzeczy pacjenta</w:t>
            </w:r>
          </w:p>
        </w:tc>
        <w:tc>
          <w:tcPr>
            <w:tcW w:w="1520" w:type="dxa"/>
            <w:vAlign w:val="center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color w:val="000000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DB3A00" w:rsidTr="00DB3A00">
        <w:trPr>
          <w:trHeight w:val="5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DB3A00">
            <w:pPr>
              <w:pStyle w:val="Akapitzlist"/>
              <w:spacing w:after="0" w:line="240" w:lineRule="auto"/>
              <w:ind w:left="135" w:hanging="113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00" w:rsidRPr="00DB3A00" w:rsidRDefault="00DB3A00" w:rsidP="007B370F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B3A00">
              <w:rPr>
                <w:rFonts w:ascii="Tahoma" w:hAnsi="Tahoma" w:cs="Tahoma"/>
                <w:b/>
              </w:rPr>
              <w:t>Pozostałe wymagania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DB3A00" w:rsidRPr="00C245A2" w:rsidTr="00DB3A00">
        <w:trPr>
          <w:trHeight w:val="5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00" w:rsidRPr="00083AE8" w:rsidRDefault="00DB3A00" w:rsidP="007B370F">
            <w:pPr>
              <w:spacing w:after="0" w:line="240" w:lineRule="auto"/>
              <w:rPr>
                <w:rFonts w:ascii="Tahoma" w:hAnsi="Tahoma" w:cs="Tahoma"/>
              </w:rPr>
            </w:pPr>
            <w:r w:rsidRPr="00083AE8">
              <w:rPr>
                <w:rFonts w:ascii="Tahoma" w:hAnsi="Tahoma" w:cs="Tahoma"/>
              </w:rPr>
              <w:t xml:space="preserve">Deklaracja zgodności CE wydana przez producenta łóżka i materaca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color w:val="000000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C245A2" w:rsidTr="00DB3A00">
        <w:trPr>
          <w:trHeight w:val="56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00" w:rsidRPr="00083AE8" w:rsidRDefault="00DB3A00" w:rsidP="007B370F">
            <w:pPr>
              <w:spacing w:after="0" w:line="240" w:lineRule="auto"/>
              <w:rPr>
                <w:rFonts w:ascii="Tahoma" w:hAnsi="Tahoma" w:cs="Tahoma"/>
              </w:rPr>
            </w:pPr>
            <w:r w:rsidRPr="00083AE8">
              <w:rPr>
                <w:rFonts w:ascii="Tahoma" w:hAnsi="Tahoma" w:cs="Tahoma"/>
              </w:rPr>
              <w:t>Wpis lub zgłoszenie do R</w:t>
            </w:r>
            <w:r w:rsidR="007B370F">
              <w:rPr>
                <w:rFonts w:ascii="Tahoma" w:hAnsi="Tahoma" w:cs="Tahoma"/>
              </w:rPr>
              <w:t xml:space="preserve">ejestru </w:t>
            </w:r>
            <w:r w:rsidRPr="00083AE8">
              <w:rPr>
                <w:rFonts w:ascii="Tahoma" w:hAnsi="Tahoma" w:cs="Tahoma"/>
              </w:rPr>
              <w:t>W</w:t>
            </w:r>
            <w:r w:rsidR="007B370F">
              <w:rPr>
                <w:rFonts w:ascii="Tahoma" w:hAnsi="Tahoma" w:cs="Tahoma"/>
              </w:rPr>
              <w:t xml:space="preserve">yrobów </w:t>
            </w:r>
            <w:r w:rsidRPr="00083AE8">
              <w:rPr>
                <w:rFonts w:ascii="Tahoma" w:hAnsi="Tahoma" w:cs="Tahoma"/>
              </w:rPr>
              <w:t>M</w:t>
            </w:r>
            <w:r w:rsidR="007B370F">
              <w:rPr>
                <w:rFonts w:ascii="Tahoma" w:hAnsi="Tahoma" w:cs="Tahoma"/>
              </w:rPr>
              <w:t>edycznych</w:t>
            </w:r>
            <w:r w:rsidRPr="00083AE8">
              <w:rPr>
                <w:rFonts w:ascii="Tahoma" w:hAnsi="Tahoma" w:cs="Tahoma"/>
              </w:rPr>
              <w:t xml:space="preserve"> w Polsce dla łóżka i materaca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color w:val="000000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B3A00" w:rsidRPr="00C245A2" w:rsidTr="007B370F">
        <w:trPr>
          <w:trHeight w:val="130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DB3A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5" w:hanging="113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A00" w:rsidRPr="00C245A2" w:rsidRDefault="00DB3A00" w:rsidP="00DB3A00">
            <w:pPr>
              <w:rPr>
                <w:rFonts w:ascii="Tahoma" w:hAnsi="Tahoma" w:cs="Tahoma"/>
              </w:rPr>
            </w:pPr>
            <w:r w:rsidRPr="00C245A2">
              <w:rPr>
                <w:rFonts w:ascii="Tahoma" w:hAnsi="Tahoma" w:cs="Tahoma"/>
              </w:rPr>
              <w:t>Gwarancja min. 24 miesiące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00" w:rsidRPr="00DB3A00" w:rsidRDefault="00DB3A00" w:rsidP="001D6042">
            <w:pPr>
              <w:jc w:val="center"/>
              <w:rPr>
                <w:rFonts w:ascii="Tahoma" w:hAnsi="Tahoma" w:cs="Tahoma"/>
                <w:color w:val="000000"/>
              </w:rPr>
            </w:pPr>
            <w:r w:rsidRPr="00DB3A00">
              <w:rPr>
                <w:rFonts w:ascii="Tahoma" w:hAnsi="Tahoma" w:cs="Tahoma"/>
                <w:color w:val="000000"/>
              </w:rPr>
              <w:t>Tak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DB3A0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00" w:rsidRPr="00DB3A00" w:rsidRDefault="00DB3A00" w:rsidP="007B370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B3A00">
              <w:rPr>
                <w:rFonts w:ascii="Tahoma" w:hAnsi="Tahoma" w:cs="Tahoma"/>
                <w:color w:val="000000"/>
              </w:rPr>
              <w:t>24 m-ce – 0 pkt.</w:t>
            </w:r>
            <w:r w:rsidRPr="00DB3A00">
              <w:rPr>
                <w:rFonts w:ascii="Tahoma" w:hAnsi="Tahoma" w:cs="Tahoma"/>
                <w:color w:val="000000"/>
              </w:rPr>
              <w:br/>
              <w:t>24-36 m-</w:t>
            </w:r>
            <w:proofErr w:type="spellStart"/>
            <w:r w:rsidRPr="00DB3A00">
              <w:rPr>
                <w:rFonts w:ascii="Tahoma" w:hAnsi="Tahoma" w:cs="Tahoma"/>
                <w:color w:val="000000"/>
              </w:rPr>
              <w:t>cy</w:t>
            </w:r>
            <w:proofErr w:type="spellEnd"/>
            <w:r w:rsidRPr="00DB3A00">
              <w:rPr>
                <w:rFonts w:ascii="Tahoma" w:hAnsi="Tahoma" w:cs="Tahoma"/>
                <w:color w:val="000000"/>
              </w:rPr>
              <w:t xml:space="preserve"> </w:t>
            </w:r>
            <w:r w:rsidR="007B370F" w:rsidRPr="00DB3A00">
              <w:rPr>
                <w:rFonts w:ascii="Tahoma" w:hAnsi="Tahoma" w:cs="Tahoma"/>
                <w:color w:val="000000"/>
              </w:rPr>
              <w:t xml:space="preserve">– </w:t>
            </w:r>
            <w:r w:rsidR="007B370F">
              <w:rPr>
                <w:rFonts w:ascii="Tahoma" w:hAnsi="Tahoma" w:cs="Tahoma"/>
                <w:color w:val="000000"/>
              </w:rPr>
              <w:t xml:space="preserve"> </w:t>
            </w:r>
            <w:r w:rsidRPr="00DB3A00">
              <w:rPr>
                <w:rFonts w:ascii="Tahoma" w:hAnsi="Tahoma" w:cs="Tahoma"/>
                <w:color w:val="000000"/>
              </w:rPr>
              <w:t>5 pkt.</w:t>
            </w:r>
          </w:p>
          <w:p w:rsidR="00DB3A00" w:rsidRPr="00DB3A00" w:rsidRDefault="00DB3A00" w:rsidP="007B370F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B3A00">
              <w:rPr>
                <w:rFonts w:ascii="Tahoma" w:hAnsi="Tahoma" w:cs="Tahoma"/>
                <w:color w:val="000000"/>
              </w:rPr>
              <w:t>Powyżej 36 m-</w:t>
            </w:r>
            <w:proofErr w:type="spellStart"/>
            <w:r w:rsidRPr="00DB3A00">
              <w:rPr>
                <w:rFonts w:ascii="Tahoma" w:hAnsi="Tahoma" w:cs="Tahoma"/>
                <w:color w:val="000000"/>
              </w:rPr>
              <w:t>cy</w:t>
            </w:r>
            <w:proofErr w:type="spellEnd"/>
            <w:r w:rsidRPr="00DB3A00">
              <w:rPr>
                <w:rFonts w:ascii="Tahoma" w:hAnsi="Tahoma" w:cs="Tahoma"/>
                <w:color w:val="000000"/>
              </w:rPr>
              <w:t xml:space="preserve"> </w:t>
            </w:r>
            <w:r w:rsidR="007B370F" w:rsidRPr="00DB3A00">
              <w:rPr>
                <w:rFonts w:ascii="Tahoma" w:hAnsi="Tahoma" w:cs="Tahoma"/>
                <w:color w:val="000000"/>
              </w:rPr>
              <w:t xml:space="preserve">– </w:t>
            </w:r>
            <w:r w:rsidRPr="00DB3A00">
              <w:rPr>
                <w:rFonts w:ascii="Tahoma" w:hAnsi="Tahoma" w:cs="Tahoma"/>
                <w:color w:val="000000"/>
              </w:rPr>
              <w:t>10 pkt.</w:t>
            </w:r>
          </w:p>
        </w:tc>
      </w:tr>
    </w:tbl>
    <w:p w:rsidR="00946ACB" w:rsidRDefault="00946ACB" w:rsidP="00DA6ACB">
      <w:pPr>
        <w:tabs>
          <w:tab w:val="left" w:pos="0"/>
        </w:tabs>
        <w:spacing w:after="0" w:line="240" w:lineRule="auto"/>
        <w:jc w:val="both"/>
        <w:rPr>
          <w:rFonts w:ascii="Tahoma" w:eastAsia="Batang" w:hAnsi="Tahoma" w:cs="Tahoma"/>
          <w:b/>
          <w:lang w:eastAsia="pl-PL"/>
        </w:rPr>
      </w:pPr>
    </w:p>
    <w:p w:rsidR="00946ACB" w:rsidRDefault="00946ACB" w:rsidP="00DA6ACB">
      <w:pPr>
        <w:tabs>
          <w:tab w:val="left" w:pos="0"/>
        </w:tabs>
        <w:spacing w:after="0" w:line="240" w:lineRule="auto"/>
        <w:jc w:val="both"/>
        <w:rPr>
          <w:rFonts w:ascii="Tahoma" w:eastAsia="Batang" w:hAnsi="Tahoma" w:cs="Tahoma"/>
          <w:lang w:eastAsia="pl-PL"/>
        </w:rPr>
      </w:pPr>
      <w:r>
        <w:rPr>
          <w:rFonts w:ascii="Tahoma" w:eastAsia="Batang" w:hAnsi="Tahoma" w:cs="Tahoma"/>
          <w:b/>
          <w:lang w:eastAsia="pl-PL"/>
        </w:rPr>
        <w:t>UWAGA:</w:t>
      </w:r>
      <w:r>
        <w:rPr>
          <w:rFonts w:ascii="Tahoma" w:eastAsia="Batang" w:hAnsi="Tahoma" w:cs="Tahoma"/>
          <w:lang w:eastAsia="pl-PL"/>
        </w:rPr>
        <w:t xml:space="preserve"> </w:t>
      </w:r>
    </w:p>
    <w:p w:rsidR="00946ACB" w:rsidRDefault="00946ACB" w:rsidP="00946ACB">
      <w:pPr>
        <w:tabs>
          <w:tab w:val="left" w:pos="-567"/>
          <w:tab w:val="left" w:pos="0"/>
        </w:tabs>
        <w:ind w:right="-2"/>
        <w:jc w:val="both"/>
        <w:rPr>
          <w:rFonts w:ascii="Tahoma" w:eastAsia="Batang" w:hAnsi="Tahoma" w:cs="Tahoma"/>
          <w:lang w:eastAsia="pl-PL"/>
        </w:rPr>
      </w:pPr>
      <w:r>
        <w:rPr>
          <w:rFonts w:ascii="Tahoma" w:eastAsia="Batang" w:hAnsi="Tahoma" w:cs="Tahoma"/>
          <w:lang w:eastAsia="pl-PL"/>
        </w:rPr>
        <w:t>Podane wartości stanowią nieprzekraczalne minimum, którego niespełnienie (brak żądanej opcji) spowoduje odrzucenie oferty</w:t>
      </w:r>
      <w:r>
        <w:rPr>
          <w:rFonts w:ascii="Tahoma" w:eastAsia="Batang" w:hAnsi="Tahoma" w:cs="Tahoma"/>
          <w:bCs/>
          <w:lang w:eastAsia="pl-PL"/>
        </w:rPr>
        <w:t xml:space="preserve">. </w:t>
      </w:r>
      <w:r>
        <w:rPr>
          <w:rFonts w:ascii="Tahoma" w:eastAsia="Batang" w:hAnsi="Tahoma" w:cs="Tahoma"/>
          <w:lang w:eastAsia="pl-PL"/>
        </w:rPr>
        <w:t xml:space="preserve">Brak opisu lub potwierdzenia wymaganego parametru/warunku traktowany będzie jako brak danego parametru/warunku w oferowanej konfiguracji urządzenia </w:t>
      </w:r>
      <w:r>
        <w:rPr>
          <w:rFonts w:ascii="Tahoma" w:eastAsia="Batang" w:hAnsi="Tahoma" w:cs="Tahoma"/>
          <w:lang w:eastAsia="pl-PL"/>
        </w:rPr>
        <w:br/>
        <w:t>i skutkować będzie odrzuceniem oferty.</w:t>
      </w:r>
    </w:p>
    <w:p w:rsidR="00946ACB" w:rsidRDefault="00946ACB" w:rsidP="00946ACB">
      <w:pPr>
        <w:ind w:left="-142"/>
        <w:rPr>
          <w:rFonts w:ascii="Tahoma" w:eastAsia="Times New Roman" w:hAnsi="Tahoma" w:cs="Tahoma"/>
          <w:lang w:eastAsia="ar-SA"/>
        </w:rPr>
      </w:pPr>
    </w:p>
    <w:p w:rsidR="00946ACB" w:rsidRDefault="00946ACB" w:rsidP="00946ACB">
      <w:pPr>
        <w:spacing w:line="276" w:lineRule="auto"/>
        <w:rPr>
          <w:rFonts w:ascii="Tahoma" w:hAnsi="Tahoma" w:cs="Tahoma"/>
        </w:rPr>
      </w:pPr>
    </w:p>
    <w:p w:rsidR="00946ACB" w:rsidRDefault="00946ACB" w:rsidP="00946ACB">
      <w:pPr>
        <w:rPr>
          <w:rFonts w:ascii="Tahoma" w:hAnsi="Tahoma" w:cs="Times New Roman"/>
          <w:lang w:eastAsia="pl-PL"/>
        </w:rPr>
      </w:pPr>
      <w:r>
        <w:rPr>
          <w:rFonts w:ascii="Tahoma" w:hAnsi="Tahoma"/>
          <w:lang w:eastAsia="pl-PL"/>
        </w:rPr>
        <w:t xml:space="preserve">                                                                           . . . . . . . . . . . . . . . . . . . . . . . . . . . . . </w:t>
      </w:r>
    </w:p>
    <w:p w:rsidR="00946ACB" w:rsidRDefault="00946ACB" w:rsidP="00DA6ACB">
      <w:pPr>
        <w:spacing w:after="0" w:line="240" w:lineRule="auto"/>
        <w:ind w:left="4956"/>
        <w:rPr>
          <w:rFonts w:ascii="Tahoma" w:hAnsi="Tahoma"/>
          <w:i/>
          <w:lang w:eastAsia="pl-PL"/>
        </w:rPr>
      </w:pPr>
      <w:r>
        <w:rPr>
          <w:rFonts w:ascii="Tahoma" w:hAnsi="Tahoma"/>
          <w:i/>
          <w:lang w:eastAsia="pl-PL"/>
        </w:rPr>
        <w:t xml:space="preserve">    Pieczątka i podpis osoby umocowanej </w:t>
      </w:r>
    </w:p>
    <w:p w:rsidR="00946ACB" w:rsidRDefault="00946ACB" w:rsidP="00946ACB">
      <w:pPr>
        <w:ind w:left="4956"/>
        <w:rPr>
          <w:rFonts w:ascii="Tahoma" w:hAnsi="Tahoma"/>
          <w:i/>
          <w:lang w:eastAsia="pl-PL"/>
        </w:rPr>
      </w:pPr>
      <w:r>
        <w:rPr>
          <w:rFonts w:ascii="Tahoma" w:hAnsi="Tahoma"/>
          <w:i/>
          <w:lang w:eastAsia="pl-PL"/>
        </w:rPr>
        <w:t xml:space="preserve">       do reprezentowania Wykonawcy</w:t>
      </w:r>
    </w:p>
    <w:p w:rsidR="00946ACB" w:rsidRDefault="00946ACB" w:rsidP="00946ACB">
      <w:pPr>
        <w:ind w:left="360"/>
        <w:rPr>
          <w:rFonts w:ascii="Tahoma" w:hAnsi="Tahoma"/>
          <w:b/>
          <w:lang w:eastAsia="pl-PL"/>
        </w:rPr>
      </w:pPr>
      <w:r>
        <w:rPr>
          <w:rFonts w:ascii="Tahoma" w:hAnsi="Tahoma"/>
          <w:i/>
          <w:lang w:eastAsia="pl-PL"/>
        </w:rPr>
        <w:t xml:space="preserve">                                         </w:t>
      </w:r>
      <w:r>
        <w:rPr>
          <w:rFonts w:ascii="Tahoma" w:hAnsi="Tahoma"/>
          <w:i/>
          <w:lang w:eastAsia="pl-PL"/>
        </w:rPr>
        <w:tab/>
        <w:t xml:space="preserve">                              </w:t>
      </w:r>
    </w:p>
    <w:p w:rsidR="00DB3A00" w:rsidRDefault="00DB3A00"/>
    <w:sectPr w:rsidR="00DB3A00" w:rsidSect="00DB3A0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B351C"/>
    <w:multiLevelType w:val="hybridMultilevel"/>
    <w:tmpl w:val="8114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5DC"/>
    <w:multiLevelType w:val="multilevel"/>
    <w:tmpl w:val="550078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168C"/>
    <w:multiLevelType w:val="hybridMultilevel"/>
    <w:tmpl w:val="451A6274"/>
    <w:lvl w:ilvl="0" w:tplc="5C5A3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0"/>
    <w:rsid w:val="00543340"/>
    <w:rsid w:val="007B370F"/>
    <w:rsid w:val="008717D6"/>
    <w:rsid w:val="00946ACB"/>
    <w:rsid w:val="00C22D40"/>
    <w:rsid w:val="00C72851"/>
    <w:rsid w:val="00D4329D"/>
    <w:rsid w:val="00D501FF"/>
    <w:rsid w:val="00DA6ACB"/>
    <w:rsid w:val="00DB3A00"/>
    <w:rsid w:val="00E34DC9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2BF8"/>
  <w15:chartTrackingRefBased/>
  <w15:docId w15:val="{638BCB45-4F2E-42B6-8CBE-5164D4B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unhideWhenUsed/>
    <w:rsid w:val="00C22D40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C22D40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7</cp:revision>
  <cp:lastPrinted>2019-01-16T09:19:00Z</cp:lastPrinted>
  <dcterms:created xsi:type="dcterms:W3CDTF">2019-01-17T07:45:00Z</dcterms:created>
  <dcterms:modified xsi:type="dcterms:W3CDTF">2019-01-21T13:05:00Z</dcterms:modified>
</cp:coreProperties>
</file>